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70" w:lineRule="exact"/>
        <w:rPr>
          <w:rFonts w:ascii="方正黑体_GBK" w:eastAsia="方正黑体_GBK"/>
        </w:rPr>
      </w:pPr>
      <w:r>
        <w:rPr>
          <w:rFonts w:hint="eastAsia" w:ascii="方正黑体_GBK" w:eastAsia="方正黑体_GBK"/>
        </w:rPr>
        <w:t>附件</w:t>
      </w:r>
    </w:p>
    <w:p>
      <w:pPr>
        <w:spacing w:line="570" w:lineRule="exact"/>
        <w:jc w:val="center"/>
        <w:rPr>
          <w:rFonts w:ascii="方正小标宋_GBK" w:eastAsia="方正小标宋_GBK"/>
          <w:sz w:val="44"/>
          <w:szCs w:val="44"/>
        </w:rPr>
      </w:pPr>
    </w:p>
    <w:p>
      <w:pPr>
        <w:keepNext w:val="0"/>
        <w:keepLines w:val="0"/>
        <w:widowControl w:val="0"/>
        <w:suppressLineNumbers w:val="0"/>
        <w:autoSpaceDE w:val="0"/>
        <w:autoSpaceDN/>
        <w:spacing w:before="157" w:beforeLines="50" w:beforeAutospacing="0" w:after="157" w:afterLines="50" w:afterAutospacing="0"/>
        <w:ind w:left="0" w:right="0"/>
        <w:jc w:val="center"/>
        <w:rPr>
          <w:rFonts w:hint="eastAsia" w:ascii="Times New Roman" w:hAnsi="Times New Roman" w:eastAsia="方正仿宋_GBK" w:cs="Times New Roman"/>
          <w:kern w:val="2"/>
          <w:sz w:val="32"/>
          <w:szCs w:val="32"/>
        </w:rPr>
      </w:pPr>
      <w:bookmarkStart w:id="0" w:name="_GoBack"/>
      <w:r>
        <w:rPr>
          <w:rFonts w:hint="eastAsia" w:ascii="方正小标宋_GBK" w:hAnsi="方正小标宋_GBK" w:eastAsia="方正小标宋_GBK" w:cs="方正小标宋_GBK"/>
          <w:snapToGrid w:val="0"/>
          <w:kern w:val="2"/>
          <w:sz w:val="44"/>
          <w:szCs w:val="44"/>
          <w:lang w:val="en-US" w:eastAsia="zh-CN" w:bidi="ar"/>
        </w:rPr>
        <w:t>各设区市“堵漏裂臭”问题举报二维码</w:t>
      </w:r>
    </w:p>
    <w:bookmarkEnd w:id="0"/>
    <w:tbl>
      <w:tblPr>
        <w:tblStyle w:val="9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428"/>
        <w:gridCol w:w="442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4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方正黑体_GBK" w:hAnsi="方正黑体_GBK" w:eastAsia="方正黑体_GBK" w:cs="方正黑体_GBK"/>
                <w:kern w:val="2"/>
                <w:sz w:val="36"/>
                <w:szCs w:val="36"/>
              </w:rPr>
            </w:pPr>
            <w:r>
              <w:rPr>
                <w:rFonts w:hint="eastAsia" w:ascii="方正黑体_GBK" w:hAnsi="方正黑体_GBK" w:eastAsia="方正黑体_GBK" w:cs="方正黑体_GBK"/>
                <w:snapToGrid w:val="0"/>
                <w:kern w:val="2"/>
                <w:sz w:val="36"/>
                <w:szCs w:val="36"/>
                <w:lang w:val="en-US" w:eastAsia="zh-CN" w:bidi="ar"/>
              </w:rPr>
              <w:t>设区市</w:t>
            </w:r>
          </w:p>
        </w:tc>
        <w:tc>
          <w:tcPr>
            <w:tcW w:w="44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方正黑体_GBK" w:hAnsi="方正黑体_GBK" w:eastAsia="方正黑体_GBK" w:cs="方正黑体_GBK"/>
                <w:kern w:val="2"/>
                <w:sz w:val="36"/>
                <w:szCs w:val="36"/>
              </w:rPr>
            </w:pPr>
            <w:r>
              <w:rPr>
                <w:rFonts w:hint="eastAsia" w:ascii="方正黑体_GBK" w:hAnsi="方正黑体_GBK" w:eastAsia="方正黑体_GBK" w:cs="方正黑体_GBK"/>
                <w:snapToGrid w:val="0"/>
                <w:kern w:val="2"/>
                <w:sz w:val="36"/>
                <w:szCs w:val="36"/>
                <w:lang w:val="en-US" w:eastAsia="zh-CN" w:bidi="ar"/>
              </w:rPr>
              <w:t>二维码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4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方正黑体_GBK" w:hAnsi="方正黑体_GBK" w:eastAsia="方正黑体_GBK" w:cs="方正黑体_GBK"/>
                <w:kern w:val="2"/>
                <w:sz w:val="36"/>
                <w:szCs w:val="36"/>
              </w:rPr>
            </w:pPr>
            <w:r>
              <w:rPr>
                <w:rFonts w:hint="eastAsia" w:ascii="方正黑体_GBK" w:hAnsi="方正黑体_GBK" w:eastAsia="方正黑体_GBK" w:cs="方正黑体_GBK"/>
                <w:snapToGrid w:val="0"/>
                <w:kern w:val="2"/>
                <w:sz w:val="36"/>
                <w:szCs w:val="36"/>
                <w:lang w:val="en-US" w:eastAsia="zh-CN" w:bidi="ar"/>
              </w:rPr>
              <w:t>南京市</w:t>
            </w:r>
          </w:p>
        </w:tc>
        <w:tc>
          <w:tcPr>
            <w:tcW w:w="44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方正黑体_GBK" w:hAnsi="方正黑体_GBK" w:eastAsia="方正黑体_GBK" w:cs="方正黑体_GBK"/>
                <w:kern w:val="2"/>
                <w:sz w:val="36"/>
                <w:szCs w:val="36"/>
                <w:lang w:eastAsia="zh"/>
              </w:rPr>
            </w:pPr>
            <w:r>
              <w:rPr>
                <w:rFonts w:hint="eastAsia" w:ascii="方正黑体_GBK" w:hAnsi="方正黑体_GBK" w:eastAsia="方正黑体_GBK" w:cs="方正黑体_GBK"/>
                <w:kern w:val="2"/>
                <w:sz w:val="36"/>
                <w:szCs w:val="36"/>
                <w:lang w:eastAsia="zh"/>
              </w:rPr>
              <w:drawing>
                <wp:inline distT="0" distB="0" distL="114300" distR="114300">
                  <wp:extent cx="1762125" cy="1762125"/>
                  <wp:effectExtent l="0" t="0" r="9525" b="9525"/>
                  <wp:docPr id="1" name="图片 14"/>
                  <wp:cNvGraphicFramePr>
                    <a:graphicFrameLocks xmlns:a="http://schemas.openxmlformats.org/drawingml/2006/main" noChangeAspect="true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图片 14"/>
                          <pic:cNvPicPr>
                            <a:picLocks noChangeAspect="true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62125" cy="17621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4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方正黑体_GBK" w:hAnsi="方正黑体_GBK" w:eastAsia="方正黑体_GBK" w:cs="方正黑体_GBK"/>
                <w:kern w:val="2"/>
                <w:sz w:val="36"/>
                <w:szCs w:val="36"/>
              </w:rPr>
            </w:pPr>
            <w:r>
              <w:rPr>
                <w:rFonts w:hint="eastAsia" w:ascii="方正黑体_GBK" w:hAnsi="方正黑体_GBK" w:eastAsia="方正黑体_GBK" w:cs="方正黑体_GBK"/>
                <w:snapToGrid w:val="0"/>
                <w:kern w:val="2"/>
                <w:sz w:val="36"/>
                <w:szCs w:val="36"/>
                <w:lang w:val="en-US" w:eastAsia="zh-CN" w:bidi="ar"/>
              </w:rPr>
              <w:t>无锡市</w:t>
            </w:r>
          </w:p>
        </w:tc>
        <w:tc>
          <w:tcPr>
            <w:tcW w:w="44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方正黑体_GBK" w:hAnsi="方正黑体_GBK" w:eastAsia="方正黑体_GBK" w:cs="方正黑体_GBK"/>
                <w:kern w:val="2"/>
                <w:sz w:val="36"/>
                <w:szCs w:val="36"/>
                <w:lang w:eastAsia="zh"/>
              </w:rPr>
            </w:pPr>
            <w:r>
              <w:rPr>
                <w:rFonts w:hint="eastAsia" w:ascii="方正黑体_GBK" w:hAnsi="方正黑体_GBK" w:eastAsia="方正黑体_GBK" w:cs="方正黑体_GBK"/>
                <w:kern w:val="2"/>
                <w:sz w:val="36"/>
                <w:szCs w:val="36"/>
                <w:lang w:eastAsia="zh"/>
              </w:rPr>
              <w:drawing>
                <wp:inline distT="0" distB="0" distL="114300" distR="114300">
                  <wp:extent cx="1847850" cy="1847850"/>
                  <wp:effectExtent l="0" t="0" r="0" b="0"/>
                  <wp:docPr id="2" name="图片 15"/>
                  <wp:cNvGraphicFramePr>
                    <a:graphicFrameLocks xmlns:a="http://schemas.openxmlformats.org/drawingml/2006/main" noChangeAspect="true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图片 15"/>
                          <pic:cNvPicPr>
                            <a:picLocks noChangeAspect="true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47850" cy="18478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44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方正黑体_GBK" w:hAnsi="方正黑体_GBK" w:eastAsia="方正黑体_GBK" w:cs="方正黑体_GBK"/>
                <w:kern w:val="2"/>
                <w:sz w:val="36"/>
                <w:szCs w:val="36"/>
              </w:rPr>
            </w:pPr>
            <w:r>
              <w:rPr>
                <w:rFonts w:hint="eastAsia" w:ascii="方正黑体_GBK" w:hAnsi="方正黑体_GBK" w:eastAsia="方正黑体_GBK" w:cs="方正黑体_GBK"/>
                <w:snapToGrid w:val="0"/>
                <w:kern w:val="2"/>
                <w:sz w:val="36"/>
                <w:szCs w:val="36"/>
                <w:lang w:val="en-US" w:eastAsia="zh-CN" w:bidi="ar"/>
              </w:rPr>
              <w:t>徐州市</w:t>
            </w:r>
          </w:p>
        </w:tc>
        <w:tc>
          <w:tcPr>
            <w:tcW w:w="44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方正黑体_GBK" w:hAnsi="方正黑体_GBK" w:eastAsia="方正黑体_GBK" w:cs="方正黑体_GBK"/>
                <w:kern w:val="2"/>
                <w:sz w:val="36"/>
                <w:szCs w:val="36"/>
                <w:lang w:eastAsia="zh"/>
              </w:rPr>
            </w:pPr>
            <w:r>
              <w:rPr>
                <w:rFonts w:hint="eastAsia" w:ascii="方正黑体_GBK" w:hAnsi="方正黑体_GBK" w:eastAsia="方正黑体_GBK" w:cs="方正黑体_GBK"/>
                <w:kern w:val="2"/>
                <w:sz w:val="36"/>
                <w:szCs w:val="36"/>
                <w:lang w:eastAsia="zh"/>
              </w:rPr>
              <w:drawing>
                <wp:inline distT="0" distB="0" distL="114300" distR="114300">
                  <wp:extent cx="1914525" cy="1914525"/>
                  <wp:effectExtent l="0" t="0" r="9525" b="9525"/>
                  <wp:docPr id="3" name="图片 16"/>
                  <wp:cNvGraphicFramePr>
                    <a:graphicFrameLocks xmlns:a="http://schemas.openxmlformats.org/drawingml/2006/main" noChangeAspect="true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16"/>
                          <pic:cNvPicPr>
                            <a:picLocks noChangeAspect="true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14525" cy="1914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4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方正黑体_GBK" w:hAnsi="方正黑体_GBK" w:eastAsia="方正黑体_GBK" w:cs="方正黑体_GBK"/>
                <w:kern w:val="2"/>
                <w:sz w:val="36"/>
                <w:szCs w:val="36"/>
              </w:rPr>
            </w:pPr>
            <w:r>
              <w:rPr>
                <w:rFonts w:hint="eastAsia" w:ascii="方正黑体_GBK" w:hAnsi="方正黑体_GBK" w:eastAsia="方正黑体_GBK" w:cs="方正黑体_GBK"/>
                <w:snapToGrid w:val="0"/>
                <w:kern w:val="2"/>
                <w:sz w:val="36"/>
                <w:szCs w:val="36"/>
                <w:lang w:val="en-US" w:eastAsia="zh-CN" w:bidi="ar"/>
              </w:rPr>
              <w:t>常州市</w:t>
            </w:r>
          </w:p>
        </w:tc>
        <w:tc>
          <w:tcPr>
            <w:tcW w:w="44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方正黑体_GBK" w:hAnsi="方正黑体_GBK" w:eastAsia="方正黑体_GBK" w:cs="方正黑体_GBK"/>
                <w:kern w:val="2"/>
                <w:sz w:val="36"/>
                <w:szCs w:val="36"/>
                <w:lang w:eastAsia="zh"/>
              </w:rPr>
            </w:pPr>
            <w:r>
              <w:rPr>
                <w:rFonts w:hint="eastAsia" w:ascii="方正黑体_GBK" w:hAnsi="方正黑体_GBK" w:eastAsia="方正黑体_GBK" w:cs="方正黑体_GBK"/>
                <w:kern w:val="2"/>
                <w:sz w:val="36"/>
                <w:szCs w:val="36"/>
                <w:lang w:eastAsia="zh"/>
              </w:rPr>
              <w:drawing>
                <wp:inline distT="0" distB="0" distL="114300" distR="114300">
                  <wp:extent cx="2076450" cy="2076450"/>
                  <wp:effectExtent l="0" t="0" r="0" b="0"/>
                  <wp:docPr id="4" name="图片 17"/>
                  <wp:cNvGraphicFramePr>
                    <a:graphicFrameLocks xmlns:a="http://schemas.openxmlformats.org/drawingml/2006/main" noChangeAspect="true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图片 17"/>
                          <pic:cNvPicPr>
                            <a:picLocks noChangeAspect="true"/>
                          </pic:cNvPicPr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76450" cy="2076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4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方正黑体_GBK" w:hAnsi="方正黑体_GBK" w:eastAsia="方正黑体_GBK" w:cs="方正黑体_GBK"/>
                <w:kern w:val="2"/>
                <w:sz w:val="36"/>
                <w:szCs w:val="36"/>
              </w:rPr>
            </w:pPr>
            <w:r>
              <w:rPr>
                <w:rFonts w:hint="eastAsia" w:ascii="方正黑体_GBK" w:hAnsi="方正黑体_GBK" w:eastAsia="方正黑体_GBK" w:cs="方正黑体_GBK"/>
                <w:snapToGrid w:val="0"/>
                <w:kern w:val="2"/>
                <w:sz w:val="36"/>
                <w:szCs w:val="36"/>
                <w:lang w:val="en-US" w:eastAsia="zh-CN" w:bidi="ar"/>
              </w:rPr>
              <w:t>苏州市</w:t>
            </w:r>
          </w:p>
        </w:tc>
        <w:tc>
          <w:tcPr>
            <w:tcW w:w="44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方正黑体_GBK" w:hAnsi="方正黑体_GBK" w:eastAsia="方正黑体_GBK" w:cs="方正黑体_GBK"/>
                <w:kern w:val="2"/>
                <w:sz w:val="36"/>
                <w:szCs w:val="36"/>
                <w:lang w:eastAsia="zh"/>
              </w:rPr>
            </w:pPr>
            <w:r>
              <w:rPr>
                <w:rFonts w:hint="eastAsia" w:ascii="方正黑体_GBK" w:hAnsi="方正黑体_GBK" w:eastAsia="方正黑体_GBK" w:cs="方正黑体_GBK"/>
                <w:kern w:val="2"/>
                <w:sz w:val="36"/>
                <w:szCs w:val="36"/>
                <w:lang w:eastAsia="zh"/>
              </w:rPr>
              <w:drawing>
                <wp:inline distT="0" distB="0" distL="114300" distR="114300">
                  <wp:extent cx="1809750" cy="1857375"/>
                  <wp:effectExtent l="0" t="0" r="0" b="9525"/>
                  <wp:docPr id="5" name="图片 18"/>
                  <wp:cNvGraphicFramePr>
                    <a:graphicFrameLocks xmlns:a="http://schemas.openxmlformats.org/drawingml/2006/main" noChangeAspect="true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图片 18"/>
                          <pic:cNvPicPr>
                            <a:picLocks noChangeAspect="true"/>
                          </pic:cNvPicPr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09750" cy="18573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4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方正黑体_GBK" w:hAnsi="方正黑体_GBK" w:eastAsia="方正黑体_GBK" w:cs="方正黑体_GBK"/>
                <w:kern w:val="2"/>
                <w:sz w:val="36"/>
                <w:szCs w:val="36"/>
              </w:rPr>
            </w:pPr>
            <w:r>
              <w:rPr>
                <w:rFonts w:hint="eastAsia" w:ascii="方正黑体_GBK" w:hAnsi="方正黑体_GBK" w:eastAsia="方正黑体_GBK" w:cs="方正黑体_GBK"/>
                <w:snapToGrid w:val="0"/>
                <w:kern w:val="2"/>
                <w:sz w:val="36"/>
                <w:szCs w:val="36"/>
                <w:lang w:val="en-US" w:eastAsia="zh-CN" w:bidi="ar"/>
              </w:rPr>
              <w:t>南通市</w:t>
            </w:r>
          </w:p>
        </w:tc>
        <w:tc>
          <w:tcPr>
            <w:tcW w:w="44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方正黑体_GBK" w:hAnsi="方正黑体_GBK" w:eastAsia="方正黑体_GBK" w:cs="方正黑体_GBK"/>
                <w:kern w:val="2"/>
                <w:sz w:val="36"/>
                <w:szCs w:val="36"/>
                <w:lang w:eastAsia="zh"/>
              </w:rPr>
            </w:pPr>
            <w:r>
              <w:rPr>
                <w:rFonts w:hint="eastAsia" w:ascii="方正黑体_GBK" w:hAnsi="方正黑体_GBK" w:eastAsia="方正黑体_GBK" w:cs="方正黑体_GBK"/>
                <w:kern w:val="2"/>
                <w:sz w:val="36"/>
                <w:szCs w:val="36"/>
                <w:lang w:eastAsia="zh"/>
              </w:rPr>
              <w:drawing>
                <wp:inline distT="0" distB="0" distL="114300" distR="114300">
                  <wp:extent cx="1771650" cy="1771650"/>
                  <wp:effectExtent l="0" t="0" r="0" b="0"/>
                  <wp:docPr id="6" name="图片 19"/>
                  <wp:cNvGraphicFramePr>
                    <a:graphicFrameLocks xmlns:a="http://schemas.openxmlformats.org/drawingml/2006/main" noChangeAspect="true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19"/>
                          <pic:cNvPicPr>
                            <a:picLocks noChangeAspect="true"/>
                          </pic:cNvPicPr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71650" cy="17716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44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方正黑体_GBK" w:hAnsi="方正黑体_GBK" w:eastAsia="方正黑体_GBK" w:cs="方正黑体_GBK"/>
                <w:kern w:val="2"/>
                <w:sz w:val="36"/>
                <w:szCs w:val="36"/>
              </w:rPr>
            </w:pPr>
            <w:r>
              <w:rPr>
                <w:rFonts w:hint="eastAsia" w:ascii="方正黑体_GBK" w:hAnsi="方正黑体_GBK" w:eastAsia="方正黑体_GBK" w:cs="方正黑体_GBK"/>
                <w:snapToGrid w:val="0"/>
                <w:kern w:val="2"/>
                <w:sz w:val="36"/>
                <w:szCs w:val="36"/>
                <w:lang w:val="en-US" w:eastAsia="zh-CN" w:bidi="ar"/>
              </w:rPr>
              <w:t>连云港市</w:t>
            </w:r>
          </w:p>
        </w:tc>
        <w:tc>
          <w:tcPr>
            <w:tcW w:w="44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方正黑体_GBK" w:hAnsi="方正黑体_GBK" w:eastAsia="方正黑体_GBK" w:cs="方正黑体_GBK"/>
                <w:kern w:val="2"/>
                <w:sz w:val="36"/>
                <w:szCs w:val="36"/>
                <w:lang w:eastAsia="zh"/>
              </w:rPr>
            </w:pPr>
            <w:r>
              <w:rPr>
                <w:rFonts w:hint="eastAsia" w:ascii="方正黑体_GBK" w:hAnsi="方正黑体_GBK" w:eastAsia="方正黑体_GBK" w:cs="方正黑体_GBK"/>
                <w:kern w:val="2"/>
                <w:sz w:val="36"/>
                <w:szCs w:val="36"/>
                <w:lang w:eastAsia="zh"/>
              </w:rPr>
              <w:drawing>
                <wp:inline distT="0" distB="0" distL="114300" distR="114300">
                  <wp:extent cx="1790700" cy="1762125"/>
                  <wp:effectExtent l="0" t="0" r="0" b="9525"/>
                  <wp:docPr id="7" name="图片 20"/>
                  <wp:cNvGraphicFramePr>
                    <a:graphicFrameLocks xmlns:a="http://schemas.openxmlformats.org/drawingml/2006/main" noChangeAspect="true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图片 20"/>
                          <pic:cNvPicPr>
                            <a:picLocks noChangeAspect="true"/>
                          </pic:cNvPicPr>
                        </pic:nvPicPr>
                        <pic:blipFill>
                          <a:blip r:embed="rId1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90700" cy="17621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4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方正黑体_GBK" w:hAnsi="方正黑体_GBK" w:eastAsia="方正黑体_GBK" w:cs="方正黑体_GBK"/>
                <w:kern w:val="2"/>
                <w:sz w:val="36"/>
                <w:szCs w:val="36"/>
              </w:rPr>
            </w:pPr>
            <w:r>
              <w:rPr>
                <w:rFonts w:hint="eastAsia" w:ascii="方正黑体_GBK" w:hAnsi="方正黑体_GBK" w:eastAsia="方正黑体_GBK" w:cs="方正黑体_GBK"/>
                <w:snapToGrid w:val="0"/>
                <w:kern w:val="2"/>
                <w:sz w:val="36"/>
                <w:szCs w:val="36"/>
                <w:lang w:val="en-US" w:eastAsia="zh-CN" w:bidi="ar"/>
              </w:rPr>
              <w:t>淮安市</w:t>
            </w:r>
          </w:p>
        </w:tc>
        <w:tc>
          <w:tcPr>
            <w:tcW w:w="44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方正黑体_GBK" w:hAnsi="方正黑体_GBK" w:eastAsia="方正黑体_GBK" w:cs="方正黑体_GBK"/>
                <w:kern w:val="2"/>
                <w:sz w:val="36"/>
                <w:szCs w:val="36"/>
                <w:lang w:eastAsia="zh"/>
              </w:rPr>
            </w:pPr>
            <w:r>
              <w:rPr>
                <w:rFonts w:hint="eastAsia" w:ascii="方正黑体_GBK" w:hAnsi="方正黑体_GBK" w:eastAsia="方正黑体_GBK" w:cs="方正黑体_GBK"/>
                <w:kern w:val="2"/>
                <w:sz w:val="36"/>
                <w:szCs w:val="36"/>
                <w:lang w:eastAsia="zh"/>
              </w:rPr>
              <w:drawing>
                <wp:inline distT="0" distB="0" distL="114300" distR="114300">
                  <wp:extent cx="1828800" cy="1800225"/>
                  <wp:effectExtent l="0" t="0" r="0" b="9525"/>
                  <wp:docPr id="8" name="图片 21"/>
                  <wp:cNvGraphicFramePr>
                    <a:graphicFrameLocks xmlns:a="http://schemas.openxmlformats.org/drawingml/2006/main" noChangeAspect="true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21"/>
                          <pic:cNvPicPr>
                            <a:picLocks noChangeAspect="true"/>
                          </pic:cNvPicPr>
                        </pic:nvPicPr>
                        <pic:blipFill>
                          <a:blip r:embed="rId1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28800" cy="18002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4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方正黑体_GBK" w:hAnsi="方正黑体_GBK" w:eastAsia="方正黑体_GBK" w:cs="方正黑体_GBK"/>
                <w:kern w:val="2"/>
                <w:sz w:val="36"/>
                <w:szCs w:val="36"/>
              </w:rPr>
            </w:pPr>
            <w:r>
              <w:rPr>
                <w:rFonts w:hint="eastAsia" w:ascii="方正黑体_GBK" w:hAnsi="方正黑体_GBK" w:eastAsia="方正黑体_GBK" w:cs="方正黑体_GBK"/>
                <w:snapToGrid w:val="0"/>
                <w:kern w:val="2"/>
                <w:sz w:val="36"/>
                <w:szCs w:val="36"/>
                <w:lang w:val="en-US" w:eastAsia="zh-CN" w:bidi="ar"/>
              </w:rPr>
              <w:t>盐城市</w:t>
            </w:r>
          </w:p>
        </w:tc>
        <w:tc>
          <w:tcPr>
            <w:tcW w:w="44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方正黑体_GBK" w:hAnsi="方正黑体_GBK" w:eastAsia="方正黑体_GBK" w:cs="方正黑体_GBK"/>
                <w:kern w:val="2"/>
                <w:sz w:val="36"/>
                <w:szCs w:val="36"/>
                <w:lang w:eastAsia="zh"/>
              </w:rPr>
            </w:pPr>
            <w:r>
              <w:rPr>
                <w:rFonts w:hint="eastAsia" w:ascii="方正黑体_GBK" w:hAnsi="方正黑体_GBK" w:eastAsia="方正黑体_GBK" w:cs="方正黑体_GBK"/>
                <w:kern w:val="2"/>
                <w:sz w:val="36"/>
                <w:szCs w:val="36"/>
                <w:lang w:eastAsia="zh"/>
              </w:rPr>
              <w:drawing>
                <wp:inline distT="0" distB="0" distL="114300" distR="114300">
                  <wp:extent cx="1657350" cy="1647825"/>
                  <wp:effectExtent l="0" t="0" r="0" b="9525"/>
                  <wp:docPr id="9" name="图片 22"/>
                  <wp:cNvGraphicFramePr>
                    <a:graphicFrameLocks xmlns:a="http://schemas.openxmlformats.org/drawingml/2006/main" noChangeAspect="true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22"/>
                          <pic:cNvPicPr>
                            <a:picLocks noChangeAspect="true"/>
                          </pic:cNvPicPr>
                        </pic:nvPicPr>
                        <pic:blipFill>
                          <a:blip r:embed="rId1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57350" cy="1647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4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方正黑体_GBK" w:hAnsi="方正黑体_GBK" w:eastAsia="方正黑体_GBK" w:cs="方正黑体_GBK"/>
                <w:kern w:val="2"/>
                <w:sz w:val="36"/>
                <w:szCs w:val="36"/>
              </w:rPr>
            </w:pPr>
            <w:r>
              <w:rPr>
                <w:rFonts w:hint="eastAsia" w:ascii="方正黑体_GBK" w:hAnsi="方正黑体_GBK" w:eastAsia="方正黑体_GBK" w:cs="方正黑体_GBK"/>
                <w:snapToGrid w:val="0"/>
                <w:kern w:val="2"/>
                <w:sz w:val="36"/>
                <w:szCs w:val="36"/>
                <w:lang w:val="en-US" w:eastAsia="zh-CN" w:bidi="ar"/>
              </w:rPr>
              <w:t>扬州市</w:t>
            </w:r>
          </w:p>
        </w:tc>
        <w:tc>
          <w:tcPr>
            <w:tcW w:w="44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方正黑体_GBK" w:hAnsi="方正黑体_GBK" w:eastAsia="方正黑体_GBK" w:cs="方正黑体_GBK"/>
                <w:kern w:val="2"/>
                <w:sz w:val="36"/>
                <w:szCs w:val="36"/>
                <w:lang w:eastAsia="zh"/>
              </w:rPr>
            </w:pPr>
            <w:r>
              <w:rPr>
                <w:rFonts w:hint="eastAsia" w:ascii="方正黑体_GBK" w:hAnsi="方正黑体_GBK" w:eastAsia="方正黑体_GBK" w:cs="方正黑体_GBK"/>
                <w:kern w:val="2"/>
                <w:sz w:val="36"/>
                <w:szCs w:val="36"/>
                <w:lang w:eastAsia="zh"/>
              </w:rPr>
              <w:drawing>
                <wp:inline distT="0" distB="0" distL="114300" distR="114300">
                  <wp:extent cx="1762125" cy="1762125"/>
                  <wp:effectExtent l="0" t="0" r="9525" b="9525"/>
                  <wp:docPr id="10" name="图片 23"/>
                  <wp:cNvGraphicFramePr>
                    <a:graphicFrameLocks xmlns:a="http://schemas.openxmlformats.org/drawingml/2006/main" noChangeAspect="true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23"/>
                          <pic:cNvPicPr>
                            <a:picLocks noChangeAspect="true"/>
                          </pic:cNvPicPr>
                        </pic:nvPicPr>
                        <pic:blipFill>
                          <a:blip r:embed="rId2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62125" cy="17621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44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方正黑体_GBK" w:hAnsi="方正黑体_GBK" w:eastAsia="方正黑体_GBK" w:cs="方正黑体_GBK"/>
                <w:kern w:val="2"/>
                <w:sz w:val="36"/>
                <w:szCs w:val="36"/>
              </w:rPr>
            </w:pPr>
            <w:r>
              <w:rPr>
                <w:rFonts w:hint="eastAsia" w:ascii="方正黑体_GBK" w:hAnsi="方正黑体_GBK" w:eastAsia="方正黑体_GBK" w:cs="方正黑体_GBK"/>
                <w:snapToGrid w:val="0"/>
                <w:kern w:val="2"/>
                <w:sz w:val="36"/>
                <w:szCs w:val="36"/>
                <w:lang w:val="en-US" w:eastAsia="zh-CN" w:bidi="ar"/>
              </w:rPr>
              <w:t>镇江市</w:t>
            </w:r>
          </w:p>
        </w:tc>
        <w:tc>
          <w:tcPr>
            <w:tcW w:w="44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方正黑体_GBK" w:hAnsi="方正黑体_GBK" w:eastAsia="方正黑体_GBK" w:cs="方正黑体_GBK"/>
                <w:kern w:val="2"/>
                <w:sz w:val="36"/>
                <w:szCs w:val="36"/>
                <w:lang w:eastAsia="zh"/>
              </w:rPr>
            </w:pPr>
            <w:r>
              <w:rPr>
                <w:rFonts w:hint="eastAsia" w:ascii="方正黑体_GBK" w:hAnsi="方正黑体_GBK" w:eastAsia="方正黑体_GBK" w:cs="方正黑体_GBK"/>
                <w:kern w:val="2"/>
                <w:sz w:val="36"/>
                <w:szCs w:val="36"/>
                <w:lang w:eastAsia="zh"/>
              </w:rPr>
              <w:drawing>
                <wp:inline distT="0" distB="0" distL="114300" distR="114300">
                  <wp:extent cx="1590675" cy="1600200"/>
                  <wp:effectExtent l="0" t="0" r="9525" b="0"/>
                  <wp:docPr id="11" name="图片 24"/>
                  <wp:cNvGraphicFramePr>
                    <a:graphicFrameLocks xmlns:a="http://schemas.openxmlformats.org/drawingml/2006/main" noChangeAspect="true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24"/>
                          <pic:cNvPicPr>
                            <a:picLocks noChangeAspect="true"/>
                          </pic:cNvPicPr>
                        </pic:nvPicPr>
                        <pic:blipFill>
                          <a:blip r:embed="rId2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90675" cy="1600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4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方正黑体_GBK" w:hAnsi="方正黑体_GBK" w:eastAsia="方正黑体_GBK" w:cs="方正黑体_GBK"/>
                <w:kern w:val="2"/>
                <w:sz w:val="36"/>
                <w:szCs w:val="36"/>
              </w:rPr>
            </w:pPr>
            <w:r>
              <w:rPr>
                <w:rFonts w:hint="eastAsia" w:ascii="方正黑体_GBK" w:hAnsi="方正黑体_GBK" w:eastAsia="方正黑体_GBK" w:cs="方正黑体_GBK"/>
                <w:snapToGrid w:val="0"/>
                <w:kern w:val="2"/>
                <w:sz w:val="36"/>
                <w:szCs w:val="36"/>
                <w:lang w:val="en-US" w:eastAsia="zh-CN" w:bidi="ar"/>
              </w:rPr>
              <w:t>泰州市</w:t>
            </w:r>
          </w:p>
        </w:tc>
        <w:tc>
          <w:tcPr>
            <w:tcW w:w="44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方正黑体_GBK" w:hAnsi="方正黑体_GBK" w:eastAsia="方正黑体_GBK" w:cs="方正黑体_GBK"/>
                <w:kern w:val="2"/>
                <w:sz w:val="36"/>
                <w:szCs w:val="36"/>
                <w:lang w:eastAsia="zh"/>
              </w:rPr>
            </w:pPr>
            <w:r>
              <w:rPr>
                <w:rFonts w:hint="eastAsia" w:ascii="方正黑体_GBK" w:hAnsi="方正黑体_GBK" w:eastAsia="方正黑体_GBK" w:cs="方正黑体_GBK"/>
                <w:kern w:val="2"/>
                <w:sz w:val="36"/>
                <w:szCs w:val="36"/>
                <w:lang w:eastAsia="zh"/>
              </w:rPr>
              <w:drawing>
                <wp:inline distT="0" distB="0" distL="114300" distR="114300">
                  <wp:extent cx="1628775" cy="1619250"/>
                  <wp:effectExtent l="0" t="0" r="9525" b="0"/>
                  <wp:docPr id="12" name="图片 25"/>
                  <wp:cNvGraphicFramePr>
                    <a:graphicFrameLocks xmlns:a="http://schemas.openxmlformats.org/drawingml/2006/main" noChangeAspect="true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图片 25"/>
                          <pic:cNvPicPr>
                            <a:picLocks noChangeAspect="true"/>
                          </pic:cNvPicPr>
                        </pic:nvPicPr>
                        <pic:blipFill>
                          <a:blip r:embed="rId2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8775" cy="16192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4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方正黑体_GBK" w:hAnsi="方正黑体_GBK" w:eastAsia="方正黑体_GBK" w:cs="方正黑体_GBK"/>
                <w:kern w:val="2"/>
                <w:sz w:val="36"/>
                <w:szCs w:val="36"/>
              </w:rPr>
            </w:pPr>
            <w:r>
              <w:rPr>
                <w:rFonts w:hint="eastAsia" w:ascii="方正黑体_GBK" w:hAnsi="方正黑体_GBK" w:eastAsia="方正黑体_GBK" w:cs="方正黑体_GBK"/>
                <w:snapToGrid w:val="0"/>
                <w:kern w:val="2"/>
                <w:sz w:val="36"/>
                <w:szCs w:val="36"/>
                <w:lang w:val="en-US" w:eastAsia="zh-CN" w:bidi="ar"/>
              </w:rPr>
              <w:t>宿迁市</w:t>
            </w:r>
          </w:p>
        </w:tc>
        <w:tc>
          <w:tcPr>
            <w:tcW w:w="44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方正黑体_GBK" w:hAnsi="方正黑体_GBK" w:eastAsia="方正黑体_GBK" w:cs="方正黑体_GBK"/>
                <w:kern w:val="2"/>
                <w:sz w:val="36"/>
                <w:szCs w:val="36"/>
                <w:lang w:eastAsia="zh"/>
              </w:rPr>
            </w:pPr>
            <w:r>
              <w:rPr>
                <w:rFonts w:hint="eastAsia" w:ascii="方正黑体_GBK" w:hAnsi="方正黑体_GBK" w:eastAsia="方正黑体_GBK" w:cs="方正黑体_GBK"/>
                <w:kern w:val="2"/>
                <w:sz w:val="36"/>
                <w:szCs w:val="36"/>
                <w:lang w:eastAsia="zh"/>
              </w:rPr>
              <w:drawing>
                <wp:inline distT="0" distB="0" distL="114300" distR="114300">
                  <wp:extent cx="1666875" cy="1638300"/>
                  <wp:effectExtent l="0" t="0" r="9525" b="0"/>
                  <wp:docPr id="13" name="图片 26"/>
                  <wp:cNvGraphicFramePr>
                    <a:graphicFrameLocks xmlns:a="http://schemas.openxmlformats.org/drawingml/2006/main" noChangeAspect="true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" name="图片 26"/>
                          <pic:cNvPicPr>
                            <a:picLocks noChangeAspect="true"/>
                          </pic:cNvPicPr>
                        </pic:nvPicPr>
                        <pic:blipFill>
                          <a:blip r:embed="rId2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66875" cy="16383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>
      <w:pPr>
        <w:spacing w:line="570" w:lineRule="exact"/>
        <w:rPr>
          <w:highlight w:val="yellow"/>
        </w:rPr>
      </w:pPr>
    </w:p>
    <w:p>
      <w:pPr>
        <w:spacing w:line="570" w:lineRule="exact"/>
        <w:rPr>
          <w:highlight w:val="yellow"/>
        </w:rPr>
      </w:pPr>
    </w:p>
    <w:p>
      <w:pPr>
        <w:spacing w:line="570" w:lineRule="exact"/>
        <w:rPr>
          <w:highlight w:val="yellow"/>
        </w:rPr>
      </w:pPr>
    </w:p>
    <w:p>
      <w:pPr>
        <w:spacing w:line="570" w:lineRule="exact"/>
        <w:rPr>
          <w:highlight w:val="yellow"/>
        </w:rPr>
      </w:pPr>
    </w:p>
    <w:p>
      <w:pPr>
        <w:spacing w:line="570" w:lineRule="exact"/>
        <w:rPr>
          <w:highlight w:val="yellow"/>
        </w:rPr>
      </w:pPr>
    </w:p>
    <w:p>
      <w:pPr>
        <w:spacing w:line="570" w:lineRule="exact"/>
        <w:rPr>
          <w:highlight w:val="yellow"/>
        </w:rPr>
      </w:pPr>
    </w:p>
    <w:p>
      <w:pPr>
        <w:spacing w:line="570" w:lineRule="exact"/>
        <w:rPr>
          <w:highlight w:val="yellow"/>
        </w:rPr>
      </w:pPr>
    </w:p>
    <w:p>
      <w:pPr>
        <w:spacing w:line="570" w:lineRule="exact"/>
        <w:rPr>
          <w:highlight w:val="yellow"/>
        </w:rPr>
      </w:pPr>
    </w:p>
    <w:p>
      <w:pPr>
        <w:spacing w:line="570" w:lineRule="exact"/>
        <w:rPr>
          <w:highlight w:val="yellow"/>
        </w:rPr>
      </w:pPr>
    </w:p>
    <w:p>
      <w:pPr>
        <w:spacing w:line="570" w:lineRule="exact"/>
        <w:rPr>
          <w:highlight w:val="yellow"/>
        </w:rPr>
      </w:pPr>
    </w:p>
    <w:p>
      <w:pPr>
        <w:spacing w:line="570" w:lineRule="exact"/>
        <w:rPr>
          <w:highlight w:val="yellow"/>
        </w:rPr>
      </w:pPr>
    </w:p>
    <w:p>
      <w:pPr>
        <w:spacing w:line="570" w:lineRule="exact"/>
        <w:rPr>
          <w:highlight w:val="yellow"/>
        </w:rPr>
      </w:pPr>
    </w:p>
    <w:p>
      <w:pPr>
        <w:pStyle w:val="18"/>
        <w:spacing w:line="500" w:lineRule="atLeast"/>
        <w:ind w:left="0" w:leftChars="0" w:firstLine="0" w:firstLineChars="0"/>
        <w:rPr>
          <w:rFonts w:hint="eastAsia"/>
          <w:sz w:val="28"/>
          <w:szCs w:val="28"/>
        </w:rPr>
      </w:pPr>
    </w:p>
    <w:sectPr>
      <w:headerReference r:id="rId6" w:type="first"/>
      <w:footerReference r:id="rId9" w:type="first"/>
      <w:headerReference r:id="rId5" w:type="default"/>
      <w:footerReference r:id="rId7" w:type="default"/>
      <w:footerReference r:id="rId8" w:type="even"/>
      <w:pgSz w:w="11906" w:h="16838"/>
      <w:pgMar w:top="1814" w:right="1531" w:bottom="1985" w:left="1531" w:header="720" w:footer="1474" w:gutter="0"/>
      <w:pgNumType w:start="1"/>
      <w:cols w:space="720" w:num="1"/>
      <w:titlePg/>
      <w:docGrid w:type="linesAndChars" w:linePitch="590" w:charSpace="-102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  <w:font w:name="楷体">
    <w:altName w:val="方正楷体_GBK"/>
    <w:panose1 w:val="02010609060101010101"/>
    <w:charset w:val="00"/>
    <w:family w:val="modern"/>
    <w:pitch w:val="default"/>
    <w:sig w:usb0="800002BF" w:usb1="38CF7CFA" w:usb2="00000016" w:usb3="00000000" w:csb0="00040001" w:csb1="00000000"/>
  </w:font>
  <w:font w:name="方正小标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楷体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汉鼎简大宋">
    <w:altName w:val="微软雅黑"/>
    <w:panose1 w:val="02010609010101010101"/>
    <w:charset w:val="00"/>
    <w:family w:val="modern"/>
    <w:pitch w:val="default"/>
    <w:sig w:usb0="00000001" w:usb1="080E0000" w:usb2="00000010" w:usb3="00000000" w:csb0="00040000" w:csb1="00000000"/>
  </w:font>
  <w:font w:name="汉鼎简黑体">
    <w:altName w:val="方正黑体_GBK"/>
    <w:panose1 w:val="02010609000101010101"/>
    <w:charset w:val="00"/>
    <w:family w:val="modern"/>
    <w:pitch w:val="default"/>
    <w:sig w:usb0="00000001" w:usb1="080E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ind w:left="320" w:leftChars="100" w:right="320" w:rightChars="100"/>
      <w:jc w:val="right"/>
    </w:pPr>
    <w:r>
      <w:rPr>
        <w:rFonts w:hint="eastAsia"/>
      </w:rPr>
      <w:t xml:space="preserve">— </w:t>
    </w:r>
    <w:r>
      <w:fldChar w:fldCharType="begin"/>
    </w:r>
    <w:r>
      <w:instrText xml:space="preserve"> PAGE </w:instrText>
    </w:r>
    <w:r>
      <w:fldChar w:fldCharType="separate"/>
    </w:r>
    <w:r>
      <w:rPr>
        <w:lang/>
      </w:rPr>
      <w:t>3</w:t>
    </w:r>
    <w:r>
      <w:fldChar w:fldCharType="end"/>
    </w:r>
    <w:r>
      <w:rPr>
        <w:rFonts w:hint="eastAsia"/>
      </w:rPr>
      <w:t xml:space="preserve"> 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ind w:left="320" w:leftChars="100" w:right="320" w:rightChars="100"/>
      <w:jc w:val="both"/>
      <w:rPr>
        <w:rFonts w:hint="eastAsia"/>
      </w:rPr>
    </w:pPr>
    <w:r>
      <w:rPr>
        <w:rFonts w:hint="eastAsia"/>
      </w:rPr>
      <w:t xml:space="preserve">— </w:t>
    </w:r>
    <w:r>
      <w:fldChar w:fldCharType="begin"/>
    </w:r>
    <w:r>
      <w:instrText xml:space="preserve"> PAGE </w:instrText>
    </w:r>
    <w:r>
      <w:fldChar w:fldCharType="separate"/>
    </w:r>
    <w:r>
      <w:rPr>
        <w:lang/>
      </w:rPr>
      <w:t>2</w:t>
    </w:r>
    <w:r>
      <w:fldChar w:fldCharType="end"/>
    </w:r>
    <w:r>
      <w:rPr>
        <w:rFonts w:hint="eastAsia"/>
      </w:rPr>
      <w:t xml:space="preserve"> —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9"/>
      <w:spacing w:line="120" w:lineRule="exact"/>
      <w:ind w:left="0" w:right="0"/>
      <w:rPr>
        <w:color w:val="FFFFFF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before="120" w:line="400" w:lineRule="atLeast"/>
      <w:jc w:val="right"/>
      <w:rPr>
        <w:rFonts w:hint="eastAsia" w:ascii="方正黑体_GBK" w:eastAsia="方正黑体_GBK"/>
        <w:color w:val="FFFFFF"/>
      </w:rPr>
    </w:pPr>
  </w:p>
  <w:p>
    <w:pPr>
      <w:spacing w:line="400" w:lineRule="atLeast"/>
      <w:jc w:val="right"/>
      <w:rPr>
        <w:rFonts w:hint="eastAsia" w:ascii="汉鼎简黑体" w:hAnsi="汉鼎简黑体" w:eastAsia="汉鼎简黑体"/>
        <w:color w:val="FFFFFF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false"/>
  <w:bordersDoNotSurroundFooter w:val="false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attachedTemplate r:id="rId1"/>
  <w:documentProtection w:enforcement="0"/>
  <w:defaultTabStop w:val="425"/>
  <w:hyphenationZone w:val="360"/>
  <w:evenAndOddHeaders w:val="true"/>
  <w:drawingGridHorizontalSpacing w:val="315"/>
  <w:drawingGridVerticalSpacing w:val="295"/>
  <w:displayHorizontalDrawingGridEvery w:val="0"/>
  <w:displayVerticalDrawingGridEvery w:val="2"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＇），．：；？］｀｜｝～￠"/>
  <w:doNotValidateAgainstSchema/>
  <w:doNotDemarcateInvalidXml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doNotBreakWrappedTables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DFFFD8E9"/>
    <w:rsid w:val="000A2971"/>
    <w:rsid w:val="000D5C2D"/>
    <w:rsid w:val="000E2DCC"/>
    <w:rsid w:val="00103016"/>
    <w:rsid w:val="001073FF"/>
    <w:rsid w:val="00230F62"/>
    <w:rsid w:val="00263754"/>
    <w:rsid w:val="002A1DC1"/>
    <w:rsid w:val="002A330A"/>
    <w:rsid w:val="002C62FE"/>
    <w:rsid w:val="00304A51"/>
    <w:rsid w:val="00306236"/>
    <w:rsid w:val="00397552"/>
    <w:rsid w:val="003A7144"/>
    <w:rsid w:val="003B2F61"/>
    <w:rsid w:val="003C34C0"/>
    <w:rsid w:val="003C62B2"/>
    <w:rsid w:val="004015E3"/>
    <w:rsid w:val="0040428B"/>
    <w:rsid w:val="004102B1"/>
    <w:rsid w:val="00435974"/>
    <w:rsid w:val="004A63BC"/>
    <w:rsid w:val="004E7E70"/>
    <w:rsid w:val="004F760E"/>
    <w:rsid w:val="00501CFB"/>
    <w:rsid w:val="00540633"/>
    <w:rsid w:val="005B2E63"/>
    <w:rsid w:val="005C3889"/>
    <w:rsid w:val="005C73BE"/>
    <w:rsid w:val="00623C08"/>
    <w:rsid w:val="00671007"/>
    <w:rsid w:val="00697708"/>
    <w:rsid w:val="006B68E4"/>
    <w:rsid w:val="006D2BEB"/>
    <w:rsid w:val="006F4975"/>
    <w:rsid w:val="0070793C"/>
    <w:rsid w:val="00717A47"/>
    <w:rsid w:val="00773AC3"/>
    <w:rsid w:val="0078020E"/>
    <w:rsid w:val="007918D3"/>
    <w:rsid w:val="00793005"/>
    <w:rsid w:val="007F32DA"/>
    <w:rsid w:val="0082376D"/>
    <w:rsid w:val="00877CBA"/>
    <w:rsid w:val="008F4DD6"/>
    <w:rsid w:val="009077EF"/>
    <w:rsid w:val="00951757"/>
    <w:rsid w:val="009A0E9D"/>
    <w:rsid w:val="009A2487"/>
    <w:rsid w:val="009C598E"/>
    <w:rsid w:val="009E61B8"/>
    <w:rsid w:val="00A42C9D"/>
    <w:rsid w:val="00A714EB"/>
    <w:rsid w:val="00AB52C4"/>
    <w:rsid w:val="00B20F25"/>
    <w:rsid w:val="00B36C9C"/>
    <w:rsid w:val="00B95F84"/>
    <w:rsid w:val="00B97A17"/>
    <w:rsid w:val="00BC18C2"/>
    <w:rsid w:val="00C43F12"/>
    <w:rsid w:val="00C550AC"/>
    <w:rsid w:val="00C9578A"/>
    <w:rsid w:val="00CD6A4A"/>
    <w:rsid w:val="00CE2B34"/>
    <w:rsid w:val="00CE69EE"/>
    <w:rsid w:val="00D173AA"/>
    <w:rsid w:val="00D236A8"/>
    <w:rsid w:val="00D604FE"/>
    <w:rsid w:val="00DB4ACD"/>
    <w:rsid w:val="00DB66CB"/>
    <w:rsid w:val="00DC7219"/>
    <w:rsid w:val="00DF20C8"/>
    <w:rsid w:val="00E078E2"/>
    <w:rsid w:val="00E30CE8"/>
    <w:rsid w:val="00E718F6"/>
    <w:rsid w:val="00EC2289"/>
    <w:rsid w:val="00ED404E"/>
    <w:rsid w:val="00F10A38"/>
    <w:rsid w:val="00F335A0"/>
    <w:rsid w:val="00F54A48"/>
    <w:rsid w:val="00F84538"/>
    <w:rsid w:val="00FE6844"/>
    <w:rsid w:val="00FF3465"/>
    <w:rsid w:val="1FF4B7D1"/>
    <w:rsid w:val="2FFA5060"/>
    <w:rsid w:val="3FDB7F48"/>
    <w:rsid w:val="6DFFFC49"/>
    <w:rsid w:val="76EE48B8"/>
    <w:rsid w:val="797D05D8"/>
    <w:rsid w:val="7FBE8615"/>
    <w:rsid w:val="7FF7D6DC"/>
    <w:rsid w:val="7FFE9B9D"/>
    <w:rsid w:val="7FFF02B3"/>
    <w:rsid w:val="9BFA9F9B"/>
    <w:rsid w:val="D734D909"/>
    <w:rsid w:val="DFBECC3C"/>
    <w:rsid w:val="DFF5AD03"/>
    <w:rsid w:val="DFFB3F0B"/>
    <w:rsid w:val="DFFFD8E9"/>
    <w:rsid w:val="F9EF7080"/>
    <w:rsid w:val="FBA7C501"/>
    <w:rsid w:val="FE7F6102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EmbedSmartTag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jc w:val="both"/>
    </w:pPr>
    <w:rPr>
      <w:rFonts w:eastAsia="方正仿宋_GBK"/>
      <w:snapToGrid w:val="0"/>
      <w:sz w:val="3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widowControl w:val="0"/>
      <w:spacing w:before="340" w:after="330" w:line="578" w:lineRule="atLeast"/>
      <w:outlineLvl w:val="0"/>
    </w:pPr>
    <w:rPr>
      <w:b/>
      <w:kern w:val="44"/>
      <w:sz w:val="44"/>
    </w:rPr>
  </w:style>
  <w:style w:type="paragraph" w:styleId="3">
    <w:name w:val="heading 2"/>
    <w:basedOn w:val="1"/>
    <w:next w:val="1"/>
    <w:qFormat/>
    <w:uiPriority w:val="0"/>
    <w:pPr>
      <w:keepNext/>
      <w:keepLines/>
      <w:widowControl w:val="0"/>
      <w:ind w:firstLine="0"/>
      <w:jc w:val="center"/>
      <w:outlineLvl w:val="1"/>
    </w:pPr>
    <w:rPr>
      <w:rFonts w:ascii="Arial" w:hAnsi="Arial" w:eastAsia="楷体"/>
    </w:rPr>
  </w:style>
  <w:style w:type="paragraph" w:styleId="4">
    <w:name w:val="heading 3"/>
    <w:basedOn w:val="1"/>
    <w:next w:val="5"/>
    <w:qFormat/>
    <w:uiPriority w:val="0"/>
    <w:pPr>
      <w:keepNext/>
      <w:keepLines/>
      <w:widowControl w:val="0"/>
      <w:spacing w:before="260" w:after="260" w:line="240" w:lineRule="auto"/>
      <w:outlineLvl w:val="2"/>
    </w:pPr>
    <w:rPr>
      <w:b/>
    </w:rPr>
  </w:style>
  <w:style w:type="character" w:default="1" w:styleId="10">
    <w:name w:val="Default Paragraph Font"/>
    <w:uiPriority w:val="0"/>
  </w:style>
  <w:style w:type="table" w:default="1" w:styleId="8">
    <w:name w:val="Normal Table"/>
    <w:semiHidden/>
    <w:uiPriority w:val="0"/>
    <w:tblPr>
      <w:tblStyle w:val="8"/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Normal Indent"/>
    <w:basedOn w:val="1"/>
    <w:next w:val="1"/>
    <w:uiPriority w:val="0"/>
    <w:pPr>
      <w:adjustRightInd w:val="0"/>
      <w:snapToGrid/>
      <w:ind w:firstLine="0"/>
      <w:jc w:val="left"/>
    </w:pPr>
    <w:rPr>
      <w:spacing w:val="-25"/>
    </w:rPr>
  </w:style>
  <w:style w:type="paragraph" w:styleId="6">
    <w:name w:val="footer"/>
    <w:basedOn w:val="1"/>
    <w:uiPriority w:val="0"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paragraph" w:styleId="7">
    <w:name w:val="header"/>
    <w:basedOn w:val="1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</w:rPr>
  </w:style>
  <w:style w:type="table" w:styleId="9">
    <w:name w:val="Table Grid"/>
    <w:basedOn w:val="8"/>
    <w:uiPriority w:val="0"/>
    <w:pPr>
      <w:keepNext w:val="0"/>
      <w:keepLines w:val="0"/>
      <w:widowControl w:val="0"/>
      <w:suppressLineNumbers w:val="0"/>
      <w:spacing w:before="0" w:beforeAutospacing="0" w:after="0" w:afterAutospacing="0"/>
      <w:ind w:left="0" w:right="0"/>
      <w:jc w:val="both"/>
    </w:pPr>
    <w:rPr>
      <w:rFonts w:hint="default" w:ascii="Times New Roman" w:hAnsi="Times New Roman" w:cs="Times New Roman"/>
      <w:sz w:val="20"/>
      <w:szCs w:val="20"/>
    </w:rPr>
    <w:tblPr>
      <w:tblStyle w:val="8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1">
    <w:name w:val="Hyperlink"/>
    <w:basedOn w:val="10"/>
    <w:uiPriority w:val="0"/>
    <w:rPr>
      <w:color w:val="0000FF"/>
      <w:u w:val="single"/>
    </w:rPr>
  </w:style>
  <w:style w:type="paragraph" w:customStyle="1" w:styleId="12">
    <w:name w:val="标题1"/>
    <w:basedOn w:val="1"/>
    <w:next w:val="1"/>
    <w:uiPriority w:val="0"/>
    <w:pPr>
      <w:tabs>
        <w:tab w:val="left" w:pos="9193"/>
        <w:tab w:val="left" w:pos="9827"/>
      </w:tabs>
      <w:spacing w:before="50" w:beforeLines="50" w:after="50" w:afterLines="50" w:line="640" w:lineRule="exact"/>
      <w:ind w:firstLine="0"/>
      <w:jc w:val="center"/>
    </w:pPr>
    <w:rPr>
      <w:rFonts w:eastAsia="方正小标宋_GBK"/>
      <w:sz w:val="44"/>
    </w:rPr>
  </w:style>
  <w:style w:type="paragraph" w:customStyle="1" w:styleId="13">
    <w:name w:val="样式 标题1 + 段前: 0.5 行 段后: 0.5 行"/>
    <w:basedOn w:val="12"/>
    <w:uiPriority w:val="0"/>
    <w:pPr>
      <w:spacing w:before="0" w:beforeLines="0" w:after="0" w:afterLines="0"/>
    </w:pPr>
    <w:rPr>
      <w:rFonts w:cs="宋体"/>
    </w:rPr>
  </w:style>
  <w:style w:type="paragraph" w:customStyle="1" w:styleId="14">
    <w:name w:val="红线"/>
    <w:basedOn w:val="1"/>
    <w:uiPriority w:val="0"/>
    <w:pPr>
      <w:autoSpaceDE w:val="0"/>
      <w:autoSpaceDN w:val="0"/>
      <w:adjustRightInd w:val="0"/>
      <w:snapToGrid/>
      <w:spacing w:after="170" w:line="227" w:lineRule="atLeast"/>
      <w:ind w:firstLine="0"/>
      <w:jc w:val="center"/>
    </w:pPr>
    <w:rPr>
      <w:spacing w:val="0"/>
      <w:kern w:val="0"/>
      <w:sz w:val="10"/>
    </w:rPr>
  </w:style>
  <w:style w:type="paragraph" w:customStyle="1" w:styleId="15">
    <w:name w:val="标题2"/>
    <w:basedOn w:val="1"/>
    <w:next w:val="1"/>
    <w:uiPriority w:val="0"/>
    <w:pPr>
      <w:ind w:firstLine="0"/>
      <w:jc w:val="center"/>
    </w:pPr>
    <w:rPr>
      <w:rFonts w:eastAsia="方正楷体_GBK"/>
    </w:rPr>
  </w:style>
  <w:style w:type="paragraph" w:customStyle="1" w:styleId="16">
    <w:name w:val="标题3"/>
    <w:basedOn w:val="1"/>
    <w:next w:val="1"/>
    <w:uiPriority w:val="0"/>
    <w:rPr>
      <w:rFonts w:eastAsia="方正黑体_GBK"/>
    </w:rPr>
  </w:style>
  <w:style w:type="paragraph" w:customStyle="1" w:styleId="17">
    <w:name w:val="密级急件"/>
    <w:basedOn w:val="1"/>
    <w:uiPriority w:val="0"/>
    <w:pPr>
      <w:adjustRightInd w:val="0"/>
      <w:spacing w:line="560" w:lineRule="atLeast"/>
      <w:ind w:firstLine="0"/>
      <w:jc w:val="left"/>
    </w:pPr>
    <w:rPr>
      <w:rFonts w:eastAsia="方正黑体_GBK"/>
    </w:rPr>
  </w:style>
  <w:style w:type="paragraph" w:customStyle="1" w:styleId="18">
    <w:name w:val="抄送栏"/>
    <w:basedOn w:val="1"/>
    <w:uiPriority w:val="0"/>
    <w:pPr>
      <w:adjustRightInd w:val="0"/>
      <w:snapToGrid/>
      <w:ind w:left="953" w:hanging="953"/>
    </w:pPr>
    <w:rPr>
      <w:spacing w:val="0"/>
      <w:kern w:val="0"/>
    </w:rPr>
  </w:style>
  <w:style w:type="paragraph" w:customStyle="1" w:styleId="19">
    <w:name w:val="文头"/>
    <w:basedOn w:val="14"/>
    <w:uiPriority w:val="0"/>
    <w:pPr>
      <w:spacing w:before="320" w:after="0"/>
      <w:ind w:left="227" w:right="227"/>
      <w:jc w:val="distribute"/>
    </w:pPr>
    <w:rPr>
      <w:rFonts w:ascii="汉鼎简大宋" w:hAnsi="汉鼎简大宋" w:eastAsia="汉鼎简大宋"/>
      <w:color w:val="FF0000"/>
      <w:spacing w:val="36"/>
      <w:w w:val="82"/>
      <w:sz w:val="90"/>
    </w:rPr>
  </w:style>
  <w:style w:type="character" w:customStyle="1" w:styleId="20">
    <w:name w:val="10"/>
    <w:basedOn w:val="10"/>
    <w:uiPriority w:val="0"/>
    <w:rPr>
      <w:rFonts w:hint="default" w:ascii="Times New Roman" w:hAnsi="Times New Roman" w:cs="Times New Roman"/>
    </w:rPr>
  </w:style>
  <w:style w:type="character" w:customStyle="1" w:styleId="21">
    <w:name w:val="15"/>
    <w:basedOn w:val="10"/>
    <w:uiPriority w:val="0"/>
    <w:rPr>
      <w:rFonts w:hint="default" w:ascii="Times New Roman" w:hAnsi="Times New Roman" w:cs="Times New Roman"/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3.xml"/><Relationship Id="rId8" Type="http://schemas.openxmlformats.org/officeDocument/2006/relationships/footer" Target="footer2.xml"/><Relationship Id="rId7" Type="http://schemas.openxmlformats.org/officeDocument/2006/relationships/footer" Target="footer1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5" Type="http://schemas.openxmlformats.org/officeDocument/2006/relationships/fontTable" Target="fontTable.xml"/><Relationship Id="rId24" Type="http://schemas.openxmlformats.org/officeDocument/2006/relationships/customXml" Target="../customXml/item1.xml"/><Relationship Id="rId23" Type="http://schemas.openxmlformats.org/officeDocument/2006/relationships/image" Target="media/image13.png"/><Relationship Id="rId22" Type="http://schemas.openxmlformats.org/officeDocument/2006/relationships/image" Target="media/image12.png"/><Relationship Id="rId21" Type="http://schemas.openxmlformats.org/officeDocument/2006/relationships/image" Target="media/image11.png"/><Relationship Id="rId20" Type="http://schemas.openxmlformats.org/officeDocument/2006/relationships/image" Target="media/image10.png"/><Relationship Id="rId2" Type="http://schemas.openxmlformats.org/officeDocument/2006/relationships/settings" Target="settings.xml"/><Relationship Id="rId19" Type="http://schemas.openxmlformats.org/officeDocument/2006/relationships/image" Target="media/image9.png"/><Relationship Id="rId18" Type="http://schemas.openxmlformats.org/officeDocument/2006/relationships/image" Target="media/image8.png"/><Relationship Id="rId17" Type="http://schemas.openxmlformats.org/officeDocument/2006/relationships/image" Target="media/image7.png"/><Relationship Id="rId16" Type="http://schemas.openxmlformats.org/officeDocument/2006/relationships/image" Target="media/image6.png"/><Relationship Id="rId15" Type="http://schemas.openxmlformats.org/officeDocument/2006/relationships/image" Target="media/image5.png"/><Relationship Id="rId14" Type="http://schemas.openxmlformats.org/officeDocument/2006/relationships/image" Target="media/image4.png"/><Relationship Id="rId13" Type="http://schemas.openxmlformats.org/officeDocument/2006/relationships/image" Target="media/image3.png"/><Relationship Id="rId12" Type="http://schemas.openxmlformats.org/officeDocument/2006/relationships/image" Target="media/image2.png"/><Relationship Id="rId11" Type="http://schemas.openxmlformats.org/officeDocument/2006/relationships/image" Target="media/image1.png"/><Relationship Id="rId10" Type="http://schemas.openxmlformats.org/officeDocument/2006/relationships/theme" Target="theme/theme1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/home/zjt/Desktop/&#21457;&#25991;&#26684;&#24335;/&#21381;&#20989;.do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35</Words>
  <Characters>200</Characters>
  <Lines>1</Lines>
  <Paragraphs>1</Paragraphs>
  <TotalTime>29</TotalTime>
  <ScaleCrop>false</ScaleCrop>
  <LinksUpToDate>false</LinksUpToDate>
  <CharactersWithSpaces>234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2023-10-26T06:10:00Z</dcterms:created>
  <dc:creator>zjt</dc:creator>
  <cp:lastModifiedBy>zjt</cp:lastModifiedBy>
  <cp:lastPrinted>2026-05-22T13:58:27Z</cp:lastPrinted>
  <dcterms:modified xsi:type="dcterms:W3CDTF">2026-05-22T14:22:47Z</dcterms:modified>
  <dc:title>省厅2（函）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