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77E0" w:rsidRPr="002016EB" w:rsidRDefault="003F77E0" w:rsidP="003F77E0">
      <w:pPr>
        <w:snapToGrid w:val="0"/>
        <w:spacing w:line="570" w:lineRule="exact"/>
        <w:ind w:firstLineChars="200" w:firstLine="640"/>
        <w:jc w:val="left"/>
        <w:rPr>
          <w:rFonts w:ascii="方正黑体_GBK" w:eastAsia="方正黑体_GBK"/>
          <w:sz w:val="32"/>
          <w:szCs w:val="32"/>
        </w:rPr>
      </w:pPr>
      <w:r w:rsidRPr="002016EB">
        <w:rPr>
          <w:rFonts w:ascii="方正黑体_GBK" w:eastAsia="方正黑体_GBK" w:hint="eastAsia"/>
          <w:sz w:val="32"/>
          <w:szCs w:val="32"/>
        </w:rPr>
        <w:t>附件1</w:t>
      </w:r>
    </w:p>
    <w:p w:rsidR="003F77E0" w:rsidRDefault="004B64DA" w:rsidP="004B64DA">
      <w:pPr>
        <w:jc w:val="center"/>
        <w:rPr>
          <w:rFonts w:ascii="方正小标宋_GBK" w:eastAsia="方正小标宋_GBK"/>
          <w:sz w:val="36"/>
          <w:szCs w:val="36"/>
        </w:rPr>
      </w:pPr>
      <w:r w:rsidRPr="004B64DA">
        <w:rPr>
          <w:rFonts w:ascii="方正小标宋_GBK" w:eastAsia="方正小标宋_GBK" w:hint="eastAsia"/>
          <w:sz w:val="36"/>
          <w:szCs w:val="36"/>
        </w:rPr>
        <w:t>202</w:t>
      </w:r>
      <w:r w:rsidR="00FB0C09">
        <w:rPr>
          <w:rFonts w:ascii="方正小标宋_GBK" w:eastAsia="方正小标宋_GBK" w:hint="eastAsia"/>
          <w:sz w:val="36"/>
          <w:szCs w:val="36"/>
        </w:rPr>
        <w:t>3</w:t>
      </w:r>
      <w:r w:rsidRPr="004B64DA">
        <w:rPr>
          <w:rFonts w:ascii="方正小标宋_GBK" w:eastAsia="方正小标宋_GBK" w:hint="eastAsia"/>
          <w:sz w:val="36"/>
          <w:szCs w:val="36"/>
        </w:rPr>
        <w:t>年度省建设科技创新成果形式审查公示项目汇总表</w:t>
      </w:r>
    </w:p>
    <w:tbl>
      <w:tblPr>
        <w:tblW w:w="1488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685"/>
        <w:gridCol w:w="5103"/>
        <w:gridCol w:w="5245"/>
      </w:tblGrid>
      <w:tr w:rsidR="00BA78CA" w:rsidRPr="004B64DA" w:rsidTr="008B0A1F">
        <w:trPr>
          <w:trHeight w:val="492"/>
        </w:trPr>
        <w:tc>
          <w:tcPr>
            <w:tcW w:w="851"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序号</w:t>
            </w:r>
          </w:p>
        </w:tc>
        <w:tc>
          <w:tcPr>
            <w:tcW w:w="3685"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成果名称</w:t>
            </w:r>
          </w:p>
        </w:tc>
        <w:tc>
          <w:tcPr>
            <w:tcW w:w="5103"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完成人</w:t>
            </w:r>
          </w:p>
        </w:tc>
        <w:tc>
          <w:tcPr>
            <w:tcW w:w="5245"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完成单位</w:t>
            </w:r>
          </w:p>
        </w:tc>
      </w:tr>
      <w:tr w:rsidR="00FB0C09" w:rsidRPr="004B64DA" w:rsidTr="008B0A1F">
        <w:trPr>
          <w:trHeight w:val="998"/>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超大型高科技电子生产厂房工程设计及施工关键技术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孙江龙、杨光明、周予启、张航科、刘卫未、徐志强、张洪、张群、张泽玉、阎冬、史征、杨同林、张涛、周国梁、李志伟</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中建一局集团建设发展有限公司、</w:t>
            </w:r>
            <w:proofErr w:type="gramStart"/>
            <w:r w:rsidRPr="00FB0C09">
              <w:rPr>
                <w:rFonts w:asciiTheme="minorEastAsia" w:hAnsiTheme="minorEastAsia" w:hint="eastAsia"/>
                <w:color w:val="000000"/>
              </w:rPr>
              <w:t>世</w:t>
            </w:r>
            <w:proofErr w:type="gramEnd"/>
            <w:r w:rsidRPr="00FB0C09">
              <w:rPr>
                <w:rFonts w:asciiTheme="minorEastAsia" w:hAnsiTheme="minorEastAsia" w:hint="eastAsia"/>
                <w:color w:val="000000"/>
              </w:rPr>
              <w:t>源科技工程有限公司、中国电子工程设计院有限公司</w:t>
            </w:r>
          </w:p>
        </w:tc>
      </w:tr>
      <w:tr w:rsidR="00FB0C09" w:rsidRPr="004B64DA" w:rsidTr="008B0A1F">
        <w:trPr>
          <w:trHeight w:val="699"/>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城市地下环路建设关键技术研究</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黄俊、赵光、李志远、张忠宇、邢冬冬、卢志飞、董飞、李奥、杨奎、宛志寰、邹鸿浩</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苏交科集团股份有限公司</w:t>
            </w:r>
          </w:p>
        </w:tc>
      </w:tr>
      <w:tr w:rsidR="00FB0C09" w:rsidRPr="004B64DA" w:rsidTr="008B0A1F">
        <w:trPr>
          <w:trHeight w:val="770"/>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城市隧道安全和绿色运行的关键技术研究与应用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朱正、汪文联、王</w:t>
            </w:r>
            <w:proofErr w:type="gramStart"/>
            <w:r w:rsidRPr="00FB0C09">
              <w:rPr>
                <w:rFonts w:asciiTheme="minorEastAsia" w:hAnsiTheme="minorEastAsia" w:hint="eastAsia"/>
                <w:color w:val="000000"/>
              </w:rPr>
              <w:t>炤</w:t>
            </w:r>
            <w:proofErr w:type="gramEnd"/>
            <w:r w:rsidRPr="00FB0C09">
              <w:rPr>
                <w:rFonts w:asciiTheme="minorEastAsia" w:hAnsiTheme="minorEastAsia" w:hint="eastAsia"/>
                <w:color w:val="000000"/>
              </w:rPr>
              <w:t>文、俞铮、刘旭东、唐秀芳、汪厚兴、陈光耀、孙悦程、张子健、汤博凯</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无锡市工业设备安装有限公司、无锡市市政设施管理中心</w:t>
            </w:r>
          </w:p>
        </w:tc>
      </w:tr>
      <w:tr w:rsidR="00FB0C09" w:rsidRPr="004B64DA" w:rsidTr="008B0A1F">
        <w:trPr>
          <w:trHeight w:val="837"/>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城乡建设一体化数字治理关键技术研究与应用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高艳娟、王辉、孙建龙、许进春、时微尘、汪淼、王越峰、武一骁、葛雅</w:t>
            </w:r>
            <w:proofErr w:type="gramStart"/>
            <w:r w:rsidRPr="00FB0C09">
              <w:rPr>
                <w:rFonts w:asciiTheme="minorEastAsia" w:hAnsiTheme="minorEastAsia" w:hint="eastAsia"/>
                <w:color w:val="000000"/>
              </w:rPr>
              <w:t>婷</w:t>
            </w:r>
            <w:proofErr w:type="gramEnd"/>
            <w:r w:rsidRPr="00FB0C09">
              <w:rPr>
                <w:rFonts w:asciiTheme="minorEastAsia" w:hAnsiTheme="minorEastAsia" w:hint="eastAsia"/>
                <w:color w:val="000000"/>
              </w:rPr>
              <w:t>、孙于成、刘峥</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南京市规划建设展览馆（南京市城市建设新闻信息中心）、国泰新</w:t>
            </w:r>
            <w:proofErr w:type="gramStart"/>
            <w:r w:rsidRPr="00FB0C09">
              <w:rPr>
                <w:rFonts w:asciiTheme="minorEastAsia" w:hAnsiTheme="minorEastAsia" w:hint="eastAsia"/>
                <w:color w:val="000000"/>
              </w:rPr>
              <w:t>点软件</w:t>
            </w:r>
            <w:proofErr w:type="gramEnd"/>
            <w:r w:rsidRPr="00FB0C09">
              <w:rPr>
                <w:rFonts w:asciiTheme="minorEastAsia" w:hAnsiTheme="minorEastAsia" w:hint="eastAsia"/>
                <w:color w:val="000000"/>
              </w:rPr>
              <w:t>股份有限公司、南京市城乡建设委员会</w:t>
            </w:r>
          </w:p>
        </w:tc>
      </w:tr>
      <w:tr w:rsidR="00FB0C09" w:rsidRPr="004B64DA" w:rsidTr="008B0A1F">
        <w:trPr>
          <w:trHeight w:val="738"/>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大跨度竖向索-拱结构施工技术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梁勇、周胜军、樊军、郑东、王新、刘洋、谈虎、王安顺、熊赛江、李天福、王东燕、应本意、管忠奎、陈健伟、陶学超</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中建八局第三建设有限公司、江苏建科鉴定咨询有限公司、南京城市建设管理集团有限公司</w:t>
            </w:r>
          </w:p>
        </w:tc>
      </w:tr>
      <w:tr w:rsidR="00FB0C09" w:rsidRPr="004B64DA" w:rsidTr="008B0A1F">
        <w:trPr>
          <w:trHeight w:val="750"/>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6</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第三代核电站超大吨位预应力技术、装备及应用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廖春生、刘强、朱明亮、向群、杨浩、梁权刚、孙帅、张波、单意志</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中国核工业华兴建设有限公司、江苏中</w:t>
            </w:r>
            <w:proofErr w:type="gramStart"/>
            <w:r w:rsidRPr="00FB0C09">
              <w:rPr>
                <w:rFonts w:asciiTheme="minorEastAsia" w:hAnsiTheme="minorEastAsia" w:hint="eastAsia"/>
                <w:color w:val="000000"/>
              </w:rPr>
              <w:t>核华兴建筑科技</w:t>
            </w:r>
            <w:proofErr w:type="gramEnd"/>
            <w:r w:rsidRPr="00FB0C09">
              <w:rPr>
                <w:rFonts w:asciiTheme="minorEastAsia" w:hAnsiTheme="minorEastAsia" w:hint="eastAsia"/>
                <w:color w:val="000000"/>
              </w:rPr>
              <w:t>有限公司、东南大学</w:t>
            </w:r>
          </w:p>
        </w:tc>
      </w:tr>
      <w:tr w:rsidR="00FB0C09" w:rsidRPr="004B64DA" w:rsidTr="008B0A1F">
        <w:trPr>
          <w:trHeight w:val="844"/>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7</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电子厂房能源管理系统应用平台开发研究</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田野、高宇、顾信革、方浩、华来珍、王</w:t>
            </w:r>
            <w:proofErr w:type="gramStart"/>
            <w:r w:rsidRPr="00FB0C09">
              <w:rPr>
                <w:rFonts w:asciiTheme="minorEastAsia" w:hAnsiTheme="minorEastAsia" w:hint="eastAsia"/>
                <w:color w:val="000000"/>
              </w:rPr>
              <w:t>佚</w:t>
            </w:r>
            <w:proofErr w:type="gramEnd"/>
            <w:r w:rsidRPr="00FB0C09">
              <w:rPr>
                <w:rFonts w:asciiTheme="minorEastAsia" w:hAnsiTheme="minorEastAsia" w:hint="eastAsia"/>
                <w:color w:val="000000"/>
              </w:rPr>
              <w:t>诗、赵长春、杨子轩、王彦杰、刘健、余康舟、程国军、刘大景、马俊鹏、张萧易</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中国电子系统工程第二建设有限公司</w:t>
            </w:r>
          </w:p>
        </w:tc>
      </w:tr>
      <w:tr w:rsidR="00FB0C09" w:rsidRPr="004B64DA" w:rsidTr="008B0A1F">
        <w:trPr>
          <w:trHeight w:val="885"/>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lastRenderedPageBreak/>
              <w:t>8</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复杂地质敏感环境</w:t>
            </w:r>
            <w:proofErr w:type="gramStart"/>
            <w:r w:rsidRPr="00FB0C09">
              <w:rPr>
                <w:rFonts w:asciiTheme="minorEastAsia" w:hAnsiTheme="minorEastAsia" w:hint="eastAsia"/>
                <w:color w:val="000000"/>
              </w:rPr>
              <w:t>下群坑</w:t>
            </w:r>
            <w:proofErr w:type="gramEnd"/>
            <w:r w:rsidRPr="00FB0C09">
              <w:rPr>
                <w:rFonts w:asciiTheme="minorEastAsia" w:hAnsiTheme="minorEastAsia" w:hint="eastAsia"/>
                <w:color w:val="000000"/>
              </w:rPr>
              <w:t>建造综合创新技术与应用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史阳、魏广庆、齐从月、丁勇祥、孙义杰、黄亚均、朱存兵、方翔、孙海伟、柯锐、游鹏超</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中建三局第三建设工程有限责任公司、苏州南智传感科技有限公司、南京工业大学中建三局集团（浙江）有限公司</w:t>
            </w:r>
          </w:p>
        </w:tc>
      </w:tr>
      <w:tr w:rsidR="00FB0C09" w:rsidRPr="004B64DA" w:rsidTr="008B0A1F">
        <w:trPr>
          <w:trHeight w:val="652"/>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9</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钢结构装配式建筑新型铝蜂窝复合墙板体系研发与应用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董凯、刘现荣、齐玉军、徐恩祥、韩之栋、常明媛、朱亚农</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中建科工集团江苏有限公司、南京工业大学、中建科工集团有限公司、江苏诚立方环保新材料有限公司</w:t>
            </w:r>
          </w:p>
        </w:tc>
      </w:tr>
      <w:tr w:rsidR="00FB0C09" w:rsidRPr="004B64DA" w:rsidTr="008B0A1F">
        <w:trPr>
          <w:trHeight w:val="825"/>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10</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高端会议会展项目建造关键技术研究</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陈刚、冯若强、丁然、彭友佳、徐晓晖、蒋尧、靳慧、魏晓斌、甄伟、张晓辉、张若豪</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中建八局第三建设有限公司、东南大学、北京市建筑设计研究院有限公司、清华大学、江苏省建筑工程质量检测中心有限公司</w:t>
            </w:r>
          </w:p>
        </w:tc>
      </w:tr>
      <w:tr w:rsidR="00FB0C09" w:rsidRPr="004B64DA" w:rsidTr="008B0A1F">
        <w:trPr>
          <w:trHeight w:val="696"/>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11</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高烈度地震区常规桥梁抗震减震关键技术研究及应用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贲</w:t>
            </w:r>
            <w:proofErr w:type="gramEnd"/>
            <w:r w:rsidRPr="00FB0C09">
              <w:rPr>
                <w:rFonts w:asciiTheme="minorEastAsia" w:hAnsiTheme="minorEastAsia" w:hint="eastAsia"/>
                <w:color w:val="000000"/>
              </w:rPr>
              <w:t>庆国、李建中、黄勤、屈宏雅、张捷报、陈旭、曹学勇、沈禹、王卫强、夏东、房谷锦、王惠勇</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苏交科集团股份有限公司、同济大学</w:t>
            </w:r>
          </w:p>
        </w:tc>
      </w:tr>
      <w:tr w:rsidR="00FB0C09" w:rsidRPr="004B64DA" w:rsidTr="008B0A1F">
        <w:trPr>
          <w:trHeight w:val="705"/>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12</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高性能相变建筑围护结构节能关键技术研究与应用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田国华、缪正坤、刘朋、刘志坚、徐觉慧、江升、李任、张丽娟、王东</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江苏建筑职业技术学院、中如建工集团有限公司、徐州市检验检测中心</w:t>
            </w:r>
          </w:p>
        </w:tc>
      </w:tr>
      <w:tr w:rsidR="00FB0C09" w:rsidRPr="004B64DA" w:rsidTr="008B0A1F">
        <w:trPr>
          <w:trHeight w:val="632"/>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13</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高质量发展导向下精细化城市设计与管控的方法与关键技术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韩冬青、宋亚程、方榕、李力、刘华、唐芃、王伟、董亦楠、王正、王恩琪、徐一品</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东南大学、东南大学建筑设计研究院有限公司</w:t>
            </w:r>
          </w:p>
        </w:tc>
      </w:tr>
      <w:tr w:rsidR="00FB0C09" w:rsidRPr="004B64DA" w:rsidTr="008B0A1F">
        <w:trPr>
          <w:trHeight w:val="885"/>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14</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公共建筑多能源协同与节能优化控制</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张刚、陈益武、侯文宝、张丽娟、韩传忠、刘志坚、李德路</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江苏建筑职业技术学院、江苏纳奇机电设备工程有限公司</w:t>
            </w:r>
          </w:p>
        </w:tc>
      </w:tr>
      <w:tr w:rsidR="00FB0C09" w:rsidRPr="004B64DA" w:rsidTr="008B0A1F">
        <w:trPr>
          <w:trHeight w:val="930"/>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15</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环保型水性</w:t>
            </w:r>
            <w:proofErr w:type="gramStart"/>
            <w:r w:rsidRPr="00FB0C09">
              <w:rPr>
                <w:rFonts w:asciiTheme="minorEastAsia" w:hAnsiTheme="minorEastAsia" w:hint="eastAsia"/>
                <w:color w:val="000000"/>
              </w:rPr>
              <w:t>持粘非</w:t>
            </w:r>
            <w:proofErr w:type="gramEnd"/>
            <w:r w:rsidRPr="00FB0C09">
              <w:rPr>
                <w:rFonts w:asciiTheme="minorEastAsia" w:hAnsiTheme="minorEastAsia" w:hint="eastAsia"/>
                <w:color w:val="000000"/>
              </w:rPr>
              <w:t>固化橡胶沥青防水涂料的研发与应用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王玉峰、沈春林、冯永、张延安、高岩、孟亚楠、</w:t>
            </w:r>
            <w:proofErr w:type="gramStart"/>
            <w:r w:rsidRPr="00FB0C09">
              <w:rPr>
                <w:rFonts w:asciiTheme="minorEastAsia" w:hAnsiTheme="minorEastAsia" w:hint="eastAsia"/>
                <w:color w:val="000000"/>
              </w:rPr>
              <w:t>褚</w:t>
            </w:r>
            <w:proofErr w:type="gramEnd"/>
            <w:r w:rsidRPr="00FB0C09">
              <w:rPr>
                <w:rFonts w:asciiTheme="minorEastAsia" w:hAnsiTheme="minorEastAsia" w:hint="eastAsia"/>
                <w:color w:val="000000"/>
              </w:rPr>
              <w:t>建军、栾淇雅、李伟</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中建材苏州防水研究院有限公司、北新防水有限公司、江苏邦辉化工科技实业发展有限公司、辽宁九鼎宏泰防水科技有限公司</w:t>
            </w:r>
          </w:p>
        </w:tc>
      </w:tr>
      <w:tr w:rsidR="00FB0C09" w:rsidRPr="004B64DA" w:rsidTr="008B0A1F">
        <w:trPr>
          <w:trHeight w:val="617"/>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16</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基于墩梁一体化</w:t>
            </w:r>
            <w:proofErr w:type="gramEnd"/>
            <w:r w:rsidRPr="00FB0C09">
              <w:rPr>
                <w:rFonts w:asciiTheme="minorEastAsia" w:hAnsiTheme="minorEastAsia" w:hint="eastAsia"/>
                <w:color w:val="000000"/>
              </w:rPr>
              <w:t>智能架桥机的装配式高架桥建造关键技术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李磊、黄峰、刘常泉、陈诚、熊克威、</w:t>
            </w:r>
            <w:proofErr w:type="gramStart"/>
            <w:r w:rsidRPr="00FB0C09">
              <w:rPr>
                <w:rFonts w:asciiTheme="minorEastAsia" w:hAnsiTheme="minorEastAsia" w:hint="eastAsia"/>
                <w:color w:val="000000"/>
              </w:rPr>
              <w:t>范</w:t>
            </w:r>
            <w:proofErr w:type="gramEnd"/>
            <w:r w:rsidRPr="00FB0C09">
              <w:rPr>
                <w:rFonts w:asciiTheme="minorEastAsia" w:hAnsiTheme="minorEastAsia" w:hint="eastAsia"/>
                <w:color w:val="000000"/>
              </w:rPr>
              <w:t>小叶、全有维、梅江涛、何义、崔亚波</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中建八局第三建设有限公司</w:t>
            </w:r>
          </w:p>
        </w:tc>
      </w:tr>
      <w:tr w:rsidR="00FB0C09" w:rsidRPr="004B64DA" w:rsidTr="008B0A1F">
        <w:trPr>
          <w:trHeight w:val="728"/>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17</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基于三维点云的城市桥梁全</w:t>
            </w:r>
            <w:proofErr w:type="gramStart"/>
            <w:r w:rsidRPr="00FB0C09">
              <w:rPr>
                <w:rFonts w:asciiTheme="minorEastAsia" w:hAnsiTheme="minorEastAsia" w:hint="eastAsia"/>
                <w:color w:val="000000"/>
              </w:rPr>
              <w:t>寿命数智建养</w:t>
            </w:r>
            <w:proofErr w:type="gramEnd"/>
            <w:r w:rsidRPr="00FB0C09">
              <w:rPr>
                <w:rFonts w:asciiTheme="minorEastAsia" w:hAnsiTheme="minorEastAsia" w:hint="eastAsia"/>
                <w:color w:val="000000"/>
              </w:rPr>
              <w:t>关键技术与应用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熊文、朱彦洁、余郁、王敏、付一小、陈晓飞、耿东升、张晖、刘俊锋、薛玉波、胡健</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东南大学、扬州市市政建设处、苏交科集团股份有限公司、中铁桥</w:t>
            </w:r>
            <w:proofErr w:type="gramStart"/>
            <w:r w:rsidRPr="00FB0C09">
              <w:rPr>
                <w:rFonts w:asciiTheme="minorEastAsia" w:hAnsiTheme="minorEastAsia" w:hint="eastAsia"/>
                <w:color w:val="000000"/>
              </w:rPr>
              <w:t>隧</w:t>
            </w:r>
            <w:proofErr w:type="gramEnd"/>
            <w:r w:rsidRPr="00FB0C09">
              <w:rPr>
                <w:rFonts w:asciiTheme="minorEastAsia" w:hAnsiTheme="minorEastAsia" w:hint="eastAsia"/>
                <w:color w:val="000000"/>
              </w:rPr>
              <w:t>技术有限公司、江苏现代路桥有限责任公司</w:t>
            </w:r>
          </w:p>
        </w:tc>
      </w:tr>
      <w:tr w:rsidR="00FB0C09" w:rsidRPr="004B64DA" w:rsidTr="008B0A1F">
        <w:trPr>
          <w:trHeight w:val="663"/>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18</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基于无人机遥感和深度学习的太阳能光热设施快速普查技术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孙保金、余田、朱永顺、徐岱、张志文、卢秀丽、王通兆、刘志东、李静佳、费辰超、张翔</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苏州市建设工程质量检测中心有限公司</w:t>
            </w:r>
          </w:p>
        </w:tc>
      </w:tr>
      <w:tr w:rsidR="00FB0C09" w:rsidRPr="004B64DA" w:rsidTr="008B0A1F">
        <w:trPr>
          <w:trHeight w:val="688"/>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19</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基于物联网的静压法施工远程监控与诊断系统</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李敏捷、丁志成、季鹏、宋小峰、高岚、宋向峰、王海锋、李莉、王育新、吴济、袁源</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南通市建设工程质量监督站、东南大学、南通市建筑设计研究院有限公司、南通科能监测技术有限公司、南通市计量检定测试所、南通市海建工程咨询有限公司</w:t>
            </w:r>
          </w:p>
        </w:tc>
      </w:tr>
      <w:tr w:rsidR="00FB0C09" w:rsidRPr="004B64DA" w:rsidTr="008B0A1F">
        <w:trPr>
          <w:trHeight w:val="556"/>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20</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既有公共建筑围护结构综合性能提升关键技术研究与示范</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刘永刚、董宏、金虹、吴志敏、魏燕丽、陆震宇、孙立新、刘永鑫、沈佑竹、袁浩、朱文</w:t>
            </w:r>
            <w:proofErr w:type="gramStart"/>
            <w:r w:rsidRPr="00FB0C09">
              <w:rPr>
                <w:rFonts w:asciiTheme="minorEastAsia" w:hAnsiTheme="minorEastAsia" w:hint="eastAsia"/>
                <w:color w:val="000000"/>
              </w:rPr>
              <w:t>祥</w:t>
            </w:r>
            <w:proofErr w:type="gramEnd"/>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江苏省建筑科学研究院有限公司、中国建筑科学研究院有限公司、尔滨工业大学、苏建科土木工程技术有限公司、江苏建科鉴定咨询有限公司</w:t>
            </w:r>
          </w:p>
        </w:tc>
      </w:tr>
      <w:tr w:rsidR="00FB0C09" w:rsidRPr="004B64DA" w:rsidTr="008B0A1F">
        <w:trPr>
          <w:trHeight w:val="823"/>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21</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既有建筑能效提升全过程关键技术研究与应用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李振全、马思聪、许政涛、王枫、郑小丽、杨柳</w:t>
            </w:r>
            <w:proofErr w:type="gramStart"/>
            <w:r w:rsidRPr="00FB0C09">
              <w:rPr>
                <w:rFonts w:asciiTheme="minorEastAsia" w:hAnsiTheme="minorEastAsia" w:hint="eastAsia"/>
                <w:color w:val="000000"/>
              </w:rPr>
              <w:t>柳</w:t>
            </w:r>
            <w:proofErr w:type="gramEnd"/>
            <w:r w:rsidRPr="00FB0C09">
              <w:rPr>
                <w:rFonts w:asciiTheme="minorEastAsia" w:hAnsiTheme="minorEastAsia" w:hint="eastAsia"/>
                <w:color w:val="000000"/>
              </w:rPr>
              <w:t>、施海星、张亦明、卢颖</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苏州市建筑科学研究院集团股份有限公司</w:t>
            </w:r>
          </w:p>
        </w:tc>
      </w:tr>
      <w:tr w:rsidR="00FB0C09" w:rsidRPr="004B64DA" w:rsidTr="008B0A1F">
        <w:trPr>
          <w:trHeight w:val="849"/>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22</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建筑固体废弃物再生利用关键技术研究</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王欣、仝小芳、王辉、董红平、许飞、韩志腾、魏兆岭、蔡有庆、汤玉娟、王兵、黄芸</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江苏扬建集团有限公司、扬州市职业大学、扬州惠民再生资源有限公司</w:t>
            </w:r>
          </w:p>
        </w:tc>
      </w:tr>
      <w:tr w:rsidR="00FB0C09" w:rsidRPr="004B64DA" w:rsidTr="008B0A1F">
        <w:trPr>
          <w:trHeight w:val="550"/>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23</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江南水乡地区特色田园乡村连片示范建设研究——以昆山市为例</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闾</w:t>
            </w:r>
            <w:proofErr w:type="gramEnd"/>
            <w:r w:rsidRPr="00FB0C09">
              <w:rPr>
                <w:rFonts w:asciiTheme="minorEastAsia" w:hAnsiTheme="minorEastAsia" w:hint="eastAsia"/>
                <w:color w:val="000000"/>
              </w:rPr>
              <w:t>海、葛大永、顾萌、仇璟、顾睿、陈宇琼</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江苏省城镇与乡村规划设计院有限公司</w:t>
            </w:r>
          </w:p>
        </w:tc>
      </w:tr>
      <w:tr w:rsidR="00FB0C09" w:rsidRPr="004B64DA" w:rsidTr="008B0A1F">
        <w:trPr>
          <w:trHeight w:val="913"/>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24</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江苏城市风景林生态功能提升及可持续经营技术研究与应用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金雅琴、李冬林、徐鹏、吕俊楠、王丹琪、于成景、孙卫东、张建东、孙丽娟、华小兵、辛海明</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金陵科技学院、江苏省林业科学研究院、江苏百绿园林集团有限公司、南京珍珠泉园林建设有限公司、南京雨岚生态建设集团有限公司、景古环境建设股份有限公司</w:t>
            </w:r>
          </w:p>
        </w:tc>
      </w:tr>
      <w:tr w:rsidR="00FB0C09" w:rsidRPr="004B64DA" w:rsidTr="008B0A1F">
        <w:trPr>
          <w:trHeight w:val="818"/>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25</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江苏省工程建设标准设计图集－给水排水图集</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耿震、王志红、钟秋爽、陈秋萍、屠思思、颜云燕、周颖、佘步存、彭杰、孙逸文、贾博</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华昕设计集团有限公司、</w:t>
            </w:r>
            <w:proofErr w:type="gramStart"/>
            <w:r w:rsidRPr="00FB0C09">
              <w:rPr>
                <w:rFonts w:asciiTheme="minorEastAsia" w:hAnsiTheme="minorEastAsia" w:hint="eastAsia"/>
                <w:color w:val="000000"/>
              </w:rPr>
              <w:t>悉地</w:t>
            </w:r>
            <w:proofErr w:type="gramEnd"/>
            <w:r w:rsidRPr="00FB0C09">
              <w:rPr>
                <w:rFonts w:asciiTheme="minorEastAsia" w:hAnsiTheme="minorEastAsia" w:hint="eastAsia"/>
                <w:color w:val="000000"/>
              </w:rPr>
              <w:t>(苏州)勘察设计顾问有限公司、江苏省住房和城乡建设厅科技发展中心、新兴铸管股份有限公司、浙江伟星新型建材股份有限公司</w:t>
            </w:r>
          </w:p>
        </w:tc>
      </w:tr>
      <w:tr w:rsidR="00FB0C09" w:rsidRPr="004B64DA" w:rsidTr="008B0A1F">
        <w:trPr>
          <w:trHeight w:val="750"/>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26</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结构安全监测关键技术与智慧诊断算法研究应用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周剑峰、黄彬、沈杰、顾荣军、李雄威、张宇捷、陈达虎、魏建军、徐德志、岳朋成、王众保</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常州市建筑科学研究院集团股份有限公司、上海建鹏信息技术有限公司、常州工程职业技术学院</w:t>
            </w:r>
          </w:p>
        </w:tc>
      </w:tr>
      <w:tr w:rsidR="00FB0C09" w:rsidRPr="004B64DA" w:rsidTr="008B0A1F">
        <w:trPr>
          <w:trHeight w:val="735"/>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27</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紧邻深大基坑群交叉地铁隧道风险控制与安全保障关键技术应用研究</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程月红</w:t>
            </w:r>
            <w:proofErr w:type="gramEnd"/>
            <w:r w:rsidRPr="00FB0C09">
              <w:rPr>
                <w:rFonts w:asciiTheme="minorEastAsia" w:hAnsiTheme="minorEastAsia" w:hint="eastAsia"/>
                <w:color w:val="000000"/>
              </w:rPr>
              <w:t>、赖丰文、张厚斌、刘松玉、潘鸿、李翠、温思哲、范钦建、吴恺、季标、杨大禹</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w:t>
            </w:r>
            <w:proofErr w:type="gramStart"/>
            <w:r w:rsidRPr="00FB0C09">
              <w:rPr>
                <w:rFonts w:asciiTheme="minorEastAsia" w:hAnsiTheme="minorEastAsia" w:hint="eastAsia"/>
                <w:color w:val="000000"/>
              </w:rPr>
              <w:t>亿丰建设</w:t>
            </w:r>
            <w:proofErr w:type="gramEnd"/>
            <w:r w:rsidRPr="00FB0C09">
              <w:rPr>
                <w:rFonts w:asciiTheme="minorEastAsia" w:hAnsiTheme="minorEastAsia" w:hint="eastAsia"/>
                <w:color w:val="000000"/>
              </w:rPr>
              <w:t>集团股份有限公司、东南大学</w:t>
            </w:r>
          </w:p>
        </w:tc>
      </w:tr>
      <w:tr w:rsidR="00FB0C09" w:rsidRPr="004B64DA" w:rsidTr="008B0A1F">
        <w:trPr>
          <w:trHeight w:val="702"/>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28</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康城全智能</w:t>
            </w:r>
            <w:proofErr w:type="gramEnd"/>
            <w:r w:rsidRPr="00FB0C09">
              <w:rPr>
                <w:rFonts w:asciiTheme="minorEastAsia" w:hAnsiTheme="minorEastAsia" w:hint="eastAsia"/>
                <w:color w:val="000000"/>
              </w:rPr>
              <w:t>超低能耗（零碳）</w:t>
            </w:r>
            <w:proofErr w:type="gramStart"/>
            <w:r w:rsidRPr="00FB0C09">
              <w:rPr>
                <w:rFonts w:asciiTheme="minorEastAsia" w:hAnsiTheme="minorEastAsia" w:hint="eastAsia"/>
                <w:color w:val="000000"/>
              </w:rPr>
              <w:t>七恒建筑</w:t>
            </w:r>
            <w:proofErr w:type="gramEnd"/>
            <w:r w:rsidRPr="00FB0C09">
              <w:rPr>
                <w:rFonts w:asciiTheme="minorEastAsia" w:hAnsiTheme="minorEastAsia" w:hint="eastAsia"/>
                <w:color w:val="000000"/>
              </w:rPr>
              <w:t>系统</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杭幸聪</w:t>
            </w:r>
            <w:proofErr w:type="gramEnd"/>
            <w:r w:rsidRPr="00FB0C09">
              <w:rPr>
                <w:rFonts w:asciiTheme="minorEastAsia" w:hAnsiTheme="minorEastAsia" w:hint="eastAsia"/>
                <w:color w:val="000000"/>
              </w:rPr>
              <w:t>、王长山、章军、谭云峰</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无锡康</w:t>
            </w:r>
            <w:proofErr w:type="gramStart"/>
            <w:r w:rsidRPr="00FB0C09">
              <w:rPr>
                <w:rFonts w:asciiTheme="minorEastAsia" w:hAnsiTheme="minorEastAsia" w:hint="eastAsia"/>
                <w:color w:val="000000"/>
              </w:rPr>
              <w:t>城七恒零碳建筑</w:t>
            </w:r>
            <w:proofErr w:type="gramEnd"/>
            <w:r w:rsidRPr="00FB0C09">
              <w:rPr>
                <w:rFonts w:asciiTheme="minorEastAsia" w:hAnsiTheme="minorEastAsia" w:hint="eastAsia"/>
                <w:color w:val="000000"/>
              </w:rPr>
              <w:t>科技有限公司</w:t>
            </w:r>
          </w:p>
        </w:tc>
      </w:tr>
      <w:tr w:rsidR="00FB0C09" w:rsidRPr="004B64DA" w:rsidTr="008B0A1F">
        <w:trPr>
          <w:trHeight w:val="685"/>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29</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可持续高耐久绿色道路材料关键技术与工程应用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於</w:t>
            </w:r>
            <w:proofErr w:type="gramEnd"/>
            <w:r w:rsidRPr="00FB0C09">
              <w:rPr>
                <w:rFonts w:asciiTheme="minorEastAsia" w:hAnsiTheme="minorEastAsia" w:hint="eastAsia"/>
                <w:color w:val="000000"/>
              </w:rPr>
              <w:t>亚辉、顾兴宇、董侨、管盈铭、于斌、付理想、王声乐、陈常春、邓永锋</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江苏瑞沃建设集团有限公司、东南大学</w:t>
            </w:r>
          </w:p>
        </w:tc>
      </w:tr>
      <w:tr w:rsidR="00FB0C09" w:rsidRPr="004B64DA" w:rsidTr="008B0A1F">
        <w:trPr>
          <w:trHeight w:val="709"/>
        </w:trPr>
        <w:tc>
          <w:tcPr>
            <w:tcW w:w="851" w:type="dxa"/>
            <w:shd w:val="clear" w:color="auto" w:fill="auto"/>
            <w:vAlign w:val="center"/>
            <w:hideMark/>
          </w:tcPr>
          <w:p w:rsidR="00FB0C09" w:rsidRPr="004B64DA" w:rsidRDefault="00FB0C09"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w:t>
            </w:r>
            <w:r>
              <w:rPr>
                <w:rFonts w:ascii="仿宋" w:eastAsia="仿宋" w:hAnsi="仿宋" w:cs="宋体" w:hint="eastAsia"/>
                <w:color w:val="000000"/>
                <w:kern w:val="0"/>
                <w:sz w:val="24"/>
                <w:szCs w:val="24"/>
              </w:rPr>
              <w:t>0</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绿色建筑屋面预制装配式保温防护一体化施工</w:t>
            </w:r>
            <w:proofErr w:type="gramStart"/>
            <w:r w:rsidRPr="00FB0C09">
              <w:rPr>
                <w:rFonts w:asciiTheme="minorEastAsia" w:hAnsiTheme="minorEastAsia" w:hint="eastAsia"/>
                <w:color w:val="000000"/>
              </w:rPr>
              <w:t>工</w:t>
            </w:r>
            <w:proofErr w:type="gramEnd"/>
            <w:r w:rsidRPr="00FB0C09">
              <w:rPr>
                <w:rFonts w:asciiTheme="minorEastAsia" w:hAnsiTheme="minorEastAsia" w:hint="eastAsia"/>
                <w:color w:val="000000"/>
              </w:rPr>
              <w:t>法</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金伟、许守鹏、侯陈五、李军、陈茸茸</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南京高科建设发展有限公司</w:t>
            </w:r>
          </w:p>
        </w:tc>
      </w:tr>
      <w:tr w:rsidR="00FB0C09" w:rsidRPr="004B64DA" w:rsidTr="008B0A1F">
        <w:trPr>
          <w:trHeight w:val="990"/>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31</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桥梁水下基础病害精准探测、智能修复与安全加固关键技术及工程应用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杨亚强、张旋、张艳芳、吴扬、陈俊、王贤坤、胡正勤、曹旻</w:t>
            </w:r>
            <w:proofErr w:type="gramStart"/>
            <w:r w:rsidRPr="00FB0C09">
              <w:rPr>
                <w:rFonts w:asciiTheme="minorEastAsia" w:hAnsiTheme="minorEastAsia" w:hint="eastAsia"/>
                <w:color w:val="000000"/>
              </w:rPr>
              <w:t>昊</w:t>
            </w:r>
            <w:proofErr w:type="gramEnd"/>
            <w:r w:rsidRPr="00FB0C09">
              <w:rPr>
                <w:rFonts w:asciiTheme="minorEastAsia" w:hAnsiTheme="minorEastAsia" w:hint="eastAsia"/>
                <w:color w:val="000000"/>
              </w:rPr>
              <w:t>、周鹏程、赵祥、孙小峰</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中建安装集团有限公司、江苏科技大学、江苏邗建集团有限公司、江苏瑞沃建设集团有限公司、江苏天润环境建设集团有限公司、江苏兴业环境集团有限公司、江苏省交通工程集团有限公司</w:t>
            </w:r>
          </w:p>
        </w:tc>
      </w:tr>
      <w:tr w:rsidR="00FB0C09" w:rsidRPr="004B64DA" w:rsidTr="008B0A1F">
        <w:trPr>
          <w:trHeight w:val="855"/>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32</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生活垃圾焚烧稳定化飞灰填埋处置技术标准</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史东晓、 夏明、 陈昌青、何品晶、王艳明、李勇、苏小江、龚习炜、张小仙、杨维伶、沈文辉、何卫东、潘杨、章骅</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常州市环境卫生管理中心,同济大学,上海市政工程设计研究总院（集团）有限公司,苏州科技大学,光大环保（中国）有限公司,南京环境集团有限公司</w:t>
            </w:r>
          </w:p>
        </w:tc>
      </w:tr>
      <w:tr w:rsidR="00FB0C09" w:rsidRPr="004B64DA" w:rsidTr="008B0A1F">
        <w:trPr>
          <w:trHeight w:val="780"/>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33</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数碳建筑</w:t>
            </w:r>
            <w:proofErr w:type="gramEnd"/>
            <w:r w:rsidRPr="00FB0C09">
              <w:rPr>
                <w:rFonts w:asciiTheme="minorEastAsia" w:hAnsiTheme="minorEastAsia" w:hint="eastAsia"/>
                <w:color w:val="000000"/>
              </w:rPr>
              <w:t>理论技术研究与应用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沈强儒</w:t>
            </w:r>
            <w:proofErr w:type="gramEnd"/>
            <w:r w:rsidRPr="00FB0C09">
              <w:rPr>
                <w:rFonts w:asciiTheme="minorEastAsia" w:hAnsiTheme="minorEastAsia" w:hint="eastAsia"/>
                <w:color w:val="000000"/>
              </w:rPr>
              <w:t>、王昆鹏、曹慧、陆峰、葛加君、李根、肖凯聪、鲍金晶、崔仕刚、李海霞</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南通大学、南通华荣建设集团有限公司、中建二局第三建筑工程有限公司、南京林业大学</w:t>
            </w:r>
          </w:p>
        </w:tc>
      </w:tr>
      <w:tr w:rsidR="00FB0C09" w:rsidRPr="004B64DA" w:rsidTr="008B0A1F">
        <w:trPr>
          <w:trHeight w:val="855"/>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34</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四边不出</w:t>
            </w:r>
            <w:proofErr w:type="gramStart"/>
            <w:r w:rsidRPr="00FB0C09">
              <w:rPr>
                <w:rFonts w:asciiTheme="minorEastAsia" w:hAnsiTheme="minorEastAsia" w:hint="eastAsia"/>
                <w:color w:val="000000"/>
              </w:rPr>
              <w:t>筋</w:t>
            </w:r>
            <w:proofErr w:type="gramEnd"/>
            <w:r w:rsidRPr="00FB0C09">
              <w:rPr>
                <w:rFonts w:asciiTheme="minorEastAsia" w:hAnsiTheme="minorEastAsia" w:hint="eastAsia"/>
                <w:color w:val="000000"/>
              </w:rPr>
              <w:t>钢筋桁架预制底板混凝土叠合板研发与应用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程志军、赵勇、马智周、张周强、李伟兴、胡杰、殷广玉、陈健、黄端、王帆、刘琛</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龙</w:t>
            </w:r>
            <w:proofErr w:type="gramStart"/>
            <w:r w:rsidRPr="00FB0C09">
              <w:rPr>
                <w:rFonts w:asciiTheme="minorEastAsia" w:hAnsiTheme="minorEastAsia" w:hint="eastAsia"/>
                <w:color w:val="000000"/>
              </w:rPr>
              <w:t>信建设</w:t>
            </w:r>
            <w:proofErr w:type="gramEnd"/>
            <w:r w:rsidRPr="00FB0C09">
              <w:rPr>
                <w:rFonts w:asciiTheme="minorEastAsia" w:hAnsiTheme="minorEastAsia" w:hint="eastAsia"/>
                <w:color w:val="000000"/>
              </w:rPr>
              <w:t>集团有限公司、同济大学、上海天华建筑设计有限公司、华南理工大学建筑设计研究院有限公司</w:t>
            </w:r>
          </w:p>
        </w:tc>
      </w:tr>
      <w:tr w:rsidR="00FB0C09" w:rsidRPr="004B64DA" w:rsidTr="008B0A1F">
        <w:trPr>
          <w:trHeight w:val="660"/>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35</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万吨级游牧式预应力</w:t>
            </w:r>
            <w:proofErr w:type="gramStart"/>
            <w:r w:rsidRPr="00FB0C09">
              <w:rPr>
                <w:rFonts w:asciiTheme="minorEastAsia" w:hAnsiTheme="minorEastAsia" w:hint="eastAsia"/>
                <w:color w:val="000000"/>
              </w:rPr>
              <w:t>梁场关键</w:t>
            </w:r>
            <w:proofErr w:type="gramEnd"/>
            <w:r w:rsidRPr="00FB0C09">
              <w:rPr>
                <w:rFonts w:asciiTheme="minorEastAsia" w:hAnsiTheme="minorEastAsia" w:hint="eastAsia"/>
                <w:color w:val="000000"/>
              </w:rPr>
              <w:t>技术研究与应用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proofErr w:type="gramStart"/>
            <w:r w:rsidRPr="00FB0C09">
              <w:rPr>
                <w:rFonts w:asciiTheme="minorEastAsia" w:hAnsiTheme="minorEastAsia" w:hint="eastAsia"/>
                <w:color w:val="000000"/>
              </w:rPr>
              <w:t>宋千军</w:t>
            </w:r>
            <w:proofErr w:type="gramEnd"/>
            <w:r w:rsidRPr="00FB0C09">
              <w:rPr>
                <w:rFonts w:asciiTheme="minorEastAsia" w:hAnsiTheme="minorEastAsia" w:hint="eastAsia"/>
                <w:color w:val="000000"/>
              </w:rPr>
              <w:t>、周娜娜、苏杨、李玺家、杨文涛、蒋超</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中建四局第六建设有限公司、中建四局江苏建设投资有限公司</w:t>
            </w:r>
          </w:p>
        </w:tc>
      </w:tr>
      <w:tr w:rsidR="00FB0C09" w:rsidRPr="004B64DA" w:rsidTr="008B0A1F">
        <w:trPr>
          <w:trHeight w:val="870"/>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36</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无锡城市地质研究与城市地质应用实践</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姜晨光、何跃平、薛志荣、陈家冬、别小勇、吴亮、史晓忠、谭东林、赵志敏</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无锡市勘察设计协会、江南大学、无锡市住房和城乡建设局、华昕设计集团有限公司、无锡市建筑设计研究院有限责任公司、江苏地基工程有限公司、江苏博森建筑设计有限公司、无锡水文工程地质勘察院有限责任公司</w:t>
            </w:r>
          </w:p>
        </w:tc>
      </w:tr>
      <w:tr w:rsidR="00FB0C09" w:rsidRPr="004B64DA" w:rsidTr="008B0A1F">
        <w:trPr>
          <w:trHeight w:val="795"/>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37</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新冠疫情防控应急设施设计与建设关键技术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杨九祥、陶刚、施金杰、杨建建、杨良生、吴建华、张学亮、李金平、曹顺、孙波、程家磊、孙东</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中国电子系统工程第二建设有限公司、青岛沃柏斯智能实验科技有限公司</w:t>
            </w:r>
          </w:p>
        </w:tc>
      </w:tr>
      <w:tr w:rsidR="00FB0C09" w:rsidRPr="004B64DA" w:rsidTr="00C32837">
        <w:trPr>
          <w:trHeight w:val="601"/>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38</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严酷环境下混凝土抗侵蚀材料制备与应用关键技术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穆松、蔡景顺、张浩、周莹、马麒、刘凯、刘光严、郭政、谢德擎、刘建忠、张伟男</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江苏苏博特新材料股份有限公司、江苏省建筑科学研究院有限公司</w:t>
            </w:r>
          </w:p>
        </w:tc>
      </w:tr>
      <w:tr w:rsidR="00FB0C09" w:rsidRPr="004B64DA" w:rsidTr="008B0A1F">
        <w:trPr>
          <w:trHeight w:val="1035"/>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39</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 xml:space="preserve">预应力大跨空间三维曲线钢-混组合连续梁桥施工关键技术研究 </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梁勇、周胜军、陈刚、樊军、谈虎、李天福、熊赛江、王新、宋强、严里特、郑东、殷欣、何义、王成、刘蒲云</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中建八局第三建设有限公司、江苏建科鉴定咨询有限公司</w:t>
            </w:r>
          </w:p>
        </w:tc>
      </w:tr>
      <w:tr w:rsidR="00FB0C09" w:rsidRPr="004B64DA" w:rsidTr="008B0A1F">
        <w:trPr>
          <w:trHeight w:val="825"/>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40</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智慧建筑评价技术体系</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陈祖新、程志军、徐昆、</w:t>
            </w:r>
            <w:proofErr w:type="gramStart"/>
            <w:r w:rsidRPr="00FB0C09">
              <w:rPr>
                <w:rFonts w:asciiTheme="minorEastAsia" w:hAnsiTheme="minorEastAsia" w:hint="eastAsia"/>
                <w:color w:val="000000"/>
              </w:rPr>
              <w:t>冯</w:t>
            </w:r>
            <w:proofErr w:type="gramEnd"/>
            <w:r w:rsidRPr="00FB0C09">
              <w:rPr>
                <w:rFonts w:asciiTheme="minorEastAsia" w:hAnsiTheme="minorEastAsia" w:hint="eastAsia"/>
                <w:color w:val="000000"/>
              </w:rPr>
              <w:t>国会、范世锋、杨柱勇、郭振伟、王尊、钱余勇、李嗣喜、</w:t>
            </w:r>
            <w:proofErr w:type="gramStart"/>
            <w:r w:rsidRPr="00FB0C09">
              <w:rPr>
                <w:rFonts w:asciiTheme="minorEastAsia" w:hAnsiTheme="minorEastAsia" w:hint="eastAsia"/>
                <w:color w:val="000000"/>
              </w:rPr>
              <w:t>朱音</w:t>
            </w:r>
            <w:proofErr w:type="gramEnd"/>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龙</w:t>
            </w:r>
            <w:proofErr w:type="gramStart"/>
            <w:r w:rsidRPr="00FB0C09">
              <w:rPr>
                <w:rFonts w:asciiTheme="minorEastAsia" w:hAnsiTheme="minorEastAsia" w:hint="eastAsia"/>
                <w:color w:val="000000"/>
              </w:rPr>
              <w:t>信建设</w:t>
            </w:r>
            <w:proofErr w:type="gramEnd"/>
            <w:r w:rsidRPr="00FB0C09">
              <w:rPr>
                <w:rFonts w:asciiTheme="minorEastAsia" w:hAnsiTheme="minorEastAsia" w:hint="eastAsia"/>
                <w:color w:val="000000"/>
              </w:rPr>
              <w:t>集团有限公司、中建</w:t>
            </w:r>
            <w:proofErr w:type="gramStart"/>
            <w:r w:rsidRPr="00FB0C09">
              <w:rPr>
                <w:rFonts w:asciiTheme="minorEastAsia" w:hAnsiTheme="minorEastAsia" w:hint="eastAsia"/>
                <w:color w:val="000000"/>
              </w:rPr>
              <w:t>研</w:t>
            </w:r>
            <w:proofErr w:type="gramEnd"/>
            <w:r w:rsidRPr="00FB0C09">
              <w:rPr>
                <w:rFonts w:asciiTheme="minorEastAsia" w:hAnsiTheme="minorEastAsia" w:hint="eastAsia"/>
                <w:color w:val="000000"/>
              </w:rPr>
              <w:t>科技股份有限公司上海分公司、沈阳建筑大学、南京信瑞智慧建筑科技有限公司、厦门万安智能有限公司、中国城市科学研究会、</w:t>
            </w:r>
            <w:proofErr w:type="gramStart"/>
            <w:r w:rsidRPr="00FB0C09">
              <w:rPr>
                <w:rFonts w:asciiTheme="minorEastAsia" w:hAnsiTheme="minorEastAsia" w:hint="eastAsia"/>
                <w:color w:val="000000"/>
              </w:rPr>
              <w:t>江苏筑森建筑设计</w:t>
            </w:r>
            <w:proofErr w:type="gramEnd"/>
            <w:r w:rsidRPr="00FB0C09">
              <w:rPr>
                <w:rFonts w:asciiTheme="minorEastAsia" w:hAnsiTheme="minorEastAsia" w:hint="eastAsia"/>
                <w:color w:val="000000"/>
              </w:rPr>
              <w:t>有限公司</w:t>
            </w:r>
          </w:p>
        </w:tc>
      </w:tr>
      <w:tr w:rsidR="00FB0C09" w:rsidRPr="004B64DA" w:rsidTr="008B0A1F">
        <w:trPr>
          <w:trHeight w:val="840"/>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41</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装配叠合整体式地下车站关键技术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bookmarkStart w:id="0" w:name="RANGE!C43"/>
            <w:r w:rsidRPr="00FB0C09">
              <w:rPr>
                <w:rFonts w:asciiTheme="minorEastAsia" w:hAnsiTheme="minorEastAsia" w:hint="eastAsia"/>
                <w:color w:val="000000"/>
              </w:rPr>
              <w:t>张军、潘清、莫振泽、徐军林、陈江渝、刘毅、胡正波、吕坚品、衡瑜、崔刚、郭正兴</w:t>
            </w:r>
            <w:bookmarkEnd w:id="0"/>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无锡地铁集团有限公司、中铁第四勘察设计院集团有限公司、无锡市住房与城乡建设局、无锡市梁</w:t>
            </w:r>
            <w:proofErr w:type="gramStart"/>
            <w:r w:rsidRPr="00FB0C09">
              <w:rPr>
                <w:rFonts w:asciiTheme="minorEastAsia" w:hAnsiTheme="minorEastAsia" w:hint="eastAsia"/>
                <w:color w:val="000000"/>
              </w:rPr>
              <w:t>溪城市</w:t>
            </w:r>
            <w:proofErr w:type="gramEnd"/>
            <w:r w:rsidRPr="00FB0C09">
              <w:rPr>
                <w:rFonts w:asciiTheme="minorEastAsia" w:hAnsiTheme="minorEastAsia" w:hint="eastAsia"/>
                <w:color w:val="000000"/>
              </w:rPr>
              <w:t>发展集团有限公司、江苏中车城市发展有限公司、东南大学</w:t>
            </w:r>
          </w:p>
        </w:tc>
      </w:tr>
      <w:tr w:rsidR="00FB0C09" w:rsidRPr="004B64DA" w:rsidTr="002E2A36">
        <w:trPr>
          <w:trHeight w:val="574"/>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42</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装配式城市桥梁设计建造关键技术研究</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陈晓飞、余郁、熊文、宋晓东、薛玉波、刘杨、王龙会、肖扬、林昕、周小燚、吴建翔、刘海澄</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东南大学、扬州市市政建设处</w:t>
            </w:r>
          </w:p>
        </w:tc>
      </w:tr>
      <w:tr w:rsidR="00FB0C09" w:rsidRPr="004B64DA" w:rsidTr="002E2A36">
        <w:trPr>
          <w:trHeight w:val="639"/>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43</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装配式高层住宅群体关键技术</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赵锐、叶剑东、朱桢、陈刚、全有维、马怀章、陈向阳、陈伟、梁金龙、赵自国、孙一鸣</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中建八局第三建设有限公司、启东建筑集团有限公司</w:t>
            </w:r>
          </w:p>
        </w:tc>
      </w:tr>
      <w:tr w:rsidR="00FB0C09" w:rsidRPr="004B64DA" w:rsidTr="008B0A1F">
        <w:trPr>
          <w:trHeight w:val="945"/>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44</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装配式混凝土结构预制构件质量检验规程</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张亚挺、李新忠、彭尧、许国东、吕如楠、江韩、刘明亮、孙君、朱晓喜、杨福华、相秋</w:t>
            </w:r>
            <w:proofErr w:type="gramStart"/>
            <w:r w:rsidRPr="00FB0C09">
              <w:rPr>
                <w:rFonts w:asciiTheme="minorEastAsia" w:hAnsiTheme="minorEastAsia" w:hint="eastAsia"/>
                <w:color w:val="000000"/>
              </w:rPr>
              <w:t>迪</w:t>
            </w:r>
            <w:proofErr w:type="gramEnd"/>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江苏省建筑工程质量检测中心有限公司、江苏省建设工程质量监督总站、南京市建筑工程质量安全监督站、南京长江都市建筑设计股份有限公司、常州市建设工程管理中心</w:t>
            </w:r>
          </w:p>
        </w:tc>
      </w:tr>
      <w:tr w:rsidR="00FB0C09" w:rsidRPr="004B64DA" w:rsidTr="008B0A1F">
        <w:trPr>
          <w:trHeight w:val="835"/>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45</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装配式建筑预应力型钢梁柱节点构造及施工工艺</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钱野、徐泉、钱育冲、刘荣春、徐豫青、</w:t>
            </w:r>
            <w:proofErr w:type="gramStart"/>
            <w:r w:rsidRPr="00FB0C09">
              <w:rPr>
                <w:rFonts w:asciiTheme="minorEastAsia" w:hAnsiTheme="minorEastAsia" w:hint="eastAsia"/>
                <w:color w:val="000000"/>
              </w:rPr>
              <w:t>瞿</w:t>
            </w:r>
            <w:proofErr w:type="gramEnd"/>
            <w:r w:rsidRPr="00FB0C09">
              <w:rPr>
                <w:rFonts w:asciiTheme="minorEastAsia" w:hAnsiTheme="minorEastAsia" w:hint="eastAsia"/>
                <w:color w:val="000000"/>
              </w:rPr>
              <w:t>培培、顾超、吴旭、黄超</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南通市建设工程质量监督站、南通四建集团有限公司</w:t>
            </w:r>
          </w:p>
        </w:tc>
      </w:tr>
      <w:tr w:rsidR="00FB0C09" w:rsidRPr="004B64DA" w:rsidTr="00C32837">
        <w:trPr>
          <w:trHeight w:val="844"/>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46</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装配式框架耗能型预应力干式连接节点设计与高效施工关键技术研究应用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魏国伟、张军、周臻、陈耀钢、黄林杰、陈俊、张雷、袁秦标、何健</w:t>
            </w:r>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江苏中南建筑产业集团有限责任公司、东南大学</w:t>
            </w:r>
          </w:p>
        </w:tc>
      </w:tr>
      <w:tr w:rsidR="00FB0C09" w:rsidRPr="004B64DA" w:rsidTr="008B0A1F">
        <w:trPr>
          <w:trHeight w:val="277"/>
        </w:trPr>
        <w:tc>
          <w:tcPr>
            <w:tcW w:w="851" w:type="dxa"/>
            <w:shd w:val="clear" w:color="auto" w:fill="auto"/>
            <w:vAlign w:val="center"/>
            <w:hideMark/>
          </w:tcPr>
          <w:p w:rsidR="00FB0C09" w:rsidRPr="004B64DA" w:rsidRDefault="00FB0C09"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47</w:t>
            </w:r>
          </w:p>
        </w:tc>
        <w:tc>
          <w:tcPr>
            <w:tcW w:w="368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装配整体式双面叠合剪力墙结构体系生产-设计-施工全产业</w:t>
            </w:r>
            <w:proofErr w:type="gramStart"/>
            <w:r w:rsidRPr="00FB0C09">
              <w:rPr>
                <w:rFonts w:asciiTheme="minorEastAsia" w:hAnsiTheme="minorEastAsia" w:hint="eastAsia"/>
                <w:color w:val="000000"/>
              </w:rPr>
              <w:t>链关键</w:t>
            </w:r>
            <w:proofErr w:type="gramEnd"/>
            <w:r w:rsidRPr="00FB0C09">
              <w:rPr>
                <w:rFonts w:asciiTheme="minorEastAsia" w:hAnsiTheme="minorEastAsia" w:hint="eastAsia"/>
                <w:color w:val="000000"/>
              </w:rPr>
              <w:t>技术研究及应用</w:t>
            </w:r>
          </w:p>
        </w:tc>
        <w:tc>
          <w:tcPr>
            <w:tcW w:w="5103"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潘龙、张显光、潘卓兮、屈俊峰、王骁睿、陆亚珍、袁华安、张瑞斌、徐建卓、徐正宏、</w:t>
            </w:r>
            <w:proofErr w:type="gramStart"/>
            <w:r w:rsidRPr="00FB0C09">
              <w:rPr>
                <w:rFonts w:asciiTheme="minorEastAsia" w:hAnsiTheme="minorEastAsia" w:hint="eastAsia"/>
                <w:color w:val="000000"/>
              </w:rPr>
              <w:t>集永辉</w:t>
            </w:r>
            <w:proofErr w:type="gramEnd"/>
          </w:p>
        </w:tc>
        <w:tc>
          <w:tcPr>
            <w:tcW w:w="5245" w:type="dxa"/>
            <w:shd w:val="clear" w:color="auto" w:fill="auto"/>
            <w:vAlign w:val="center"/>
            <w:hideMark/>
          </w:tcPr>
          <w:p w:rsidR="00FB0C09" w:rsidRPr="00FB0C09" w:rsidRDefault="00FB0C09">
            <w:pPr>
              <w:rPr>
                <w:rFonts w:asciiTheme="minorEastAsia" w:hAnsiTheme="minorEastAsia" w:cs="宋体"/>
                <w:color w:val="000000"/>
                <w:sz w:val="24"/>
                <w:szCs w:val="24"/>
              </w:rPr>
            </w:pPr>
            <w:r w:rsidRPr="00FB0C09">
              <w:rPr>
                <w:rFonts w:asciiTheme="minorEastAsia" w:hAnsiTheme="minorEastAsia" w:hint="eastAsia"/>
                <w:color w:val="000000"/>
              </w:rPr>
              <w:t>江苏龙腾工程设计股份有限公司、江苏元大建筑科技有限公司、江苏龙</w:t>
            </w:r>
            <w:proofErr w:type="gramStart"/>
            <w:r w:rsidRPr="00FB0C09">
              <w:rPr>
                <w:rFonts w:asciiTheme="minorEastAsia" w:hAnsiTheme="minorEastAsia" w:hint="eastAsia"/>
                <w:color w:val="000000"/>
              </w:rPr>
              <w:t>腾数字</w:t>
            </w:r>
            <w:proofErr w:type="gramEnd"/>
            <w:r w:rsidRPr="00FB0C09">
              <w:rPr>
                <w:rFonts w:asciiTheme="minorEastAsia" w:hAnsiTheme="minorEastAsia" w:hint="eastAsia"/>
                <w:color w:val="000000"/>
              </w:rPr>
              <w:t>建造技术研究院有限公司</w:t>
            </w:r>
          </w:p>
        </w:tc>
      </w:tr>
    </w:tbl>
    <w:p w:rsidR="004B64DA" w:rsidRPr="00CB2436" w:rsidRDefault="00CB2436" w:rsidP="00CB2436">
      <w:pPr>
        <w:rPr>
          <w:rFonts w:ascii="宋体" w:eastAsia="宋体" w:hAnsi="宋体"/>
          <w:szCs w:val="21"/>
        </w:rPr>
      </w:pPr>
      <w:r w:rsidRPr="00CB2436">
        <w:rPr>
          <w:rFonts w:ascii="宋体" w:eastAsia="宋体" w:hAnsi="宋体" w:hint="eastAsia"/>
          <w:szCs w:val="21"/>
        </w:rPr>
        <w:t>备注：</w:t>
      </w:r>
      <w:r w:rsidR="00C32837">
        <w:rPr>
          <w:rFonts w:ascii="宋体" w:eastAsia="宋体" w:hAnsi="宋体" w:hint="eastAsia"/>
          <w:szCs w:val="21"/>
        </w:rPr>
        <w:t>按</w:t>
      </w:r>
      <w:r w:rsidR="00876D52">
        <w:rPr>
          <w:rFonts w:ascii="宋体" w:eastAsia="宋体" w:hAnsi="宋体" w:hint="eastAsia"/>
          <w:szCs w:val="21"/>
        </w:rPr>
        <w:t>成果</w:t>
      </w:r>
      <w:bookmarkStart w:id="1" w:name="_GoBack"/>
      <w:bookmarkEnd w:id="1"/>
      <w:r w:rsidR="00C32837">
        <w:rPr>
          <w:rFonts w:ascii="宋体" w:eastAsia="宋体" w:hAnsi="宋体" w:hint="eastAsia"/>
          <w:szCs w:val="21"/>
        </w:rPr>
        <w:t>名称拼音首字母排序</w:t>
      </w:r>
      <w:r w:rsidR="007A00FA">
        <w:rPr>
          <w:rFonts w:ascii="宋体" w:eastAsia="宋体" w:hAnsi="宋体" w:hint="eastAsia"/>
          <w:szCs w:val="21"/>
        </w:rPr>
        <w:t>。</w:t>
      </w:r>
    </w:p>
    <w:sectPr w:rsidR="004B64DA" w:rsidRPr="00CB2436" w:rsidSect="00BA78CA">
      <w:pgSz w:w="16839" w:h="11907" w:orient="landscape" w:code="9"/>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07F4" w:rsidRDefault="008F07F4" w:rsidP="003F77E0">
      <w:r>
        <w:separator/>
      </w:r>
    </w:p>
  </w:endnote>
  <w:endnote w:type="continuationSeparator" w:id="0">
    <w:p w:rsidR="008F07F4" w:rsidRDefault="008F07F4" w:rsidP="003F77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07F4" w:rsidRDefault="008F07F4" w:rsidP="003F77E0">
      <w:r>
        <w:separator/>
      </w:r>
    </w:p>
  </w:footnote>
  <w:footnote w:type="continuationSeparator" w:id="0">
    <w:p w:rsidR="008F07F4" w:rsidRDefault="008F07F4" w:rsidP="003F77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480"/>
    <w:rsid w:val="002E2A36"/>
    <w:rsid w:val="003F77E0"/>
    <w:rsid w:val="004B64DA"/>
    <w:rsid w:val="007A00FA"/>
    <w:rsid w:val="00876A1F"/>
    <w:rsid w:val="00876D52"/>
    <w:rsid w:val="008B0A1F"/>
    <w:rsid w:val="008F07F4"/>
    <w:rsid w:val="00973A7C"/>
    <w:rsid w:val="00AC2480"/>
    <w:rsid w:val="00BA78CA"/>
    <w:rsid w:val="00C32837"/>
    <w:rsid w:val="00CB2436"/>
    <w:rsid w:val="00FB0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7E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77E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F77E0"/>
    <w:rPr>
      <w:sz w:val="18"/>
      <w:szCs w:val="18"/>
    </w:rPr>
  </w:style>
  <w:style w:type="paragraph" w:styleId="a4">
    <w:name w:val="footer"/>
    <w:basedOn w:val="a"/>
    <w:link w:val="Char0"/>
    <w:uiPriority w:val="99"/>
    <w:unhideWhenUsed/>
    <w:rsid w:val="003F77E0"/>
    <w:pPr>
      <w:tabs>
        <w:tab w:val="center" w:pos="4153"/>
        <w:tab w:val="right" w:pos="8306"/>
      </w:tabs>
      <w:snapToGrid w:val="0"/>
      <w:jc w:val="left"/>
    </w:pPr>
    <w:rPr>
      <w:sz w:val="18"/>
      <w:szCs w:val="18"/>
    </w:rPr>
  </w:style>
  <w:style w:type="character" w:customStyle="1" w:styleId="Char0">
    <w:name w:val="页脚 Char"/>
    <w:basedOn w:val="a0"/>
    <w:link w:val="a4"/>
    <w:uiPriority w:val="99"/>
    <w:rsid w:val="003F77E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7E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77E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F77E0"/>
    <w:rPr>
      <w:sz w:val="18"/>
      <w:szCs w:val="18"/>
    </w:rPr>
  </w:style>
  <w:style w:type="paragraph" w:styleId="a4">
    <w:name w:val="footer"/>
    <w:basedOn w:val="a"/>
    <w:link w:val="Char0"/>
    <w:uiPriority w:val="99"/>
    <w:unhideWhenUsed/>
    <w:rsid w:val="003F77E0"/>
    <w:pPr>
      <w:tabs>
        <w:tab w:val="center" w:pos="4153"/>
        <w:tab w:val="right" w:pos="8306"/>
      </w:tabs>
      <w:snapToGrid w:val="0"/>
      <w:jc w:val="left"/>
    </w:pPr>
    <w:rPr>
      <w:sz w:val="18"/>
      <w:szCs w:val="18"/>
    </w:rPr>
  </w:style>
  <w:style w:type="character" w:customStyle="1" w:styleId="Char0">
    <w:name w:val="页脚 Char"/>
    <w:basedOn w:val="a0"/>
    <w:link w:val="a4"/>
    <w:uiPriority w:val="99"/>
    <w:rsid w:val="003F77E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2246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3A3993-4832-45E1-9B7D-7DFC3F59E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Pages>
  <Words>741</Words>
  <Characters>4225</Characters>
  <Application>Microsoft Office Word</Application>
  <DocSecurity>0</DocSecurity>
  <Lines>35</Lines>
  <Paragraphs>9</Paragraphs>
  <ScaleCrop>false</ScaleCrop>
  <Company/>
  <LinksUpToDate>false</LinksUpToDate>
  <CharactersWithSpaces>4957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2022-08-09T09:21:00Z</dcterms:created>
  <dcterms:modified xsi:type="dcterms:W3CDTF">2023-07-05T09:25:00Z</dcterms:modified>
</cp:coreProperties>
</file>