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pacing w:before="7"/>
        <w:rPr>
          <w:color w:val="auto"/>
          <w:sz w:val="12"/>
          <w:highlight w:val="none"/>
        </w:rPr>
      </w:pPr>
    </w:p>
    <w:p>
      <w:pPr>
        <w:spacing w:after="0"/>
        <w:rPr>
          <w:color w:val="auto"/>
          <w:sz w:val="12"/>
          <w:highlight w:val="none"/>
        </w:rPr>
        <w:sectPr>
          <w:footerReference r:id="rId5" w:type="default"/>
          <w:footerReference r:id="rId6" w:type="even"/>
          <w:pgSz w:w="11910" w:h="16840"/>
          <w:pgMar w:top="1580" w:right="1260" w:bottom="1780" w:left="1120" w:header="0" w:footer="1592" w:gutter="0"/>
          <w:pgNumType w:fmt="decimal"/>
          <w:cols w:space="720" w:num="1"/>
        </w:sectPr>
      </w:pPr>
    </w:p>
    <w:p>
      <w:pPr>
        <w:pStyle w:val="5"/>
        <w:spacing w:before="10"/>
        <w:rPr>
          <w:rFonts w:hint="eastAsia" w:ascii="黑体" w:hAnsi="黑体" w:eastAsia="黑体" w:cs="黑体"/>
          <w:color w:val="auto"/>
          <w:sz w:val="69"/>
          <w:highlight w:val="none"/>
        </w:rPr>
      </w:pPr>
      <w:r>
        <w:rPr>
          <w:rFonts w:hint="eastAsia" w:ascii="黑体" w:hAnsi="黑体" w:eastAsia="黑体" w:cs="黑体"/>
          <w:color w:val="auto"/>
          <w:highlight w:val="none"/>
        </w:rPr>
        <w:br w:type="column"/>
      </w:r>
    </w:p>
    <w:p>
      <w:pPr>
        <w:pStyle w:val="4"/>
        <w:ind w:right="1595"/>
        <w:rPr>
          <w:rFonts w:hint="eastAsia" w:ascii="宋体" w:hAnsi="宋体" w:eastAsia="宋体" w:cs="宋体"/>
          <w:b/>
          <w:bCs/>
          <w:color w:val="auto"/>
          <w:highlight w:val="none"/>
        </w:rPr>
      </w:pPr>
      <w:r>
        <w:rPr>
          <w:rFonts w:hint="eastAsia" w:ascii="宋体" w:hAnsi="宋体" w:eastAsia="宋体" w:cs="宋体"/>
          <w:b/>
          <w:bCs/>
          <w:color w:val="auto"/>
          <w:highlight w:val="none"/>
        </w:rPr>
        <w:t>江苏省建设科技创新成果推荐书</w:t>
      </w:r>
    </w:p>
    <w:p>
      <w:pPr>
        <w:spacing w:before="347"/>
        <w:ind w:left="394" w:right="1593" w:firstLine="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一、基本情况</w:t>
      </w:r>
    </w:p>
    <w:p>
      <w:pPr>
        <w:spacing w:after="0"/>
        <w:jc w:val="center"/>
        <w:rPr>
          <w:color w:val="auto"/>
          <w:sz w:val="30"/>
          <w:highlight w:val="none"/>
        </w:rPr>
        <w:sectPr>
          <w:type w:val="continuous"/>
          <w:pgSz w:w="11910" w:h="16840"/>
          <w:pgMar w:top="1580" w:right="1260" w:bottom="1780" w:left="1120" w:header="720" w:footer="720" w:gutter="0"/>
          <w:pgNumType w:fmt="decimal"/>
          <w:cols w:equalWidth="0" w:num="2">
            <w:col w:w="1294" w:space="47"/>
            <w:col w:w="8189"/>
          </w:cols>
        </w:sectPr>
      </w:pPr>
    </w:p>
    <w:p>
      <w:pPr>
        <w:pStyle w:val="5"/>
        <w:spacing w:before="4"/>
        <w:rPr>
          <w:color w:val="auto"/>
          <w:sz w:val="29"/>
          <w:highlight w:val="none"/>
        </w:rPr>
      </w:pPr>
    </w:p>
    <w:tbl>
      <w:tblPr>
        <w:tblStyle w:val="9"/>
        <w:tblW w:w="0" w:type="auto"/>
        <w:tblInd w:w="31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2443"/>
        <w:gridCol w:w="2484"/>
        <w:gridCol w:w="2321"/>
        <w:gridCol w:w="181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1" w:hRule="atLeast"/>
        </w:trPr>
        <w:tc>
          <w:tcPr>
            <w:tcW w:w="2443" w:type="dxa"/>
            <w:tcBorders>
              <w:bottom w:val="single" w:color="000000" w:sz="4" w:space="0"/>
              <w:right w:val="single" w:color="000000" w:sz="4" w:space="0"/>
            </w:tcBorders>
          </w:tcPr>
          <w:p>
            <w:pPr>
              <w:pStyle w:val="15"/>
              <w:spacing w:before="68"/>
              <w:ind w:left="107" w:right="93"/>
              <w:jc w:val="center"/>
              <w:rPr>
                <w:color w:val="auto"/>
                <w:sz w:val="21"/>
                <w:highlight w:val="none"/>
              </w:rPr>
            </w:pPr>
            <w:r>
              <w:rPr>
                <w:color w:val="auto"/>
                <w:sz w:val="21"/>
                <w:highlight w:val="none"/>
              </w:rPr>
              <w:t>项目名称</w:t>
            </w:r>
          </w:p>
        </w:tc>
        <w:tc>
          <w:tcPr>
            <w:tcW w:w="6617" w:type="dxa"/>
            <w:gridSpan w:val="3"/>
            <w:tcBorders>
              <w:left w:val="single" w:color="000000" w:sz="4" w:space="0"/>
              <w:bottom w:val="single" w:color="000000" w:sz="4" w:space="0"/>
            </w:tcBorders>
            <w:vAlign w:val="center"/>
          </w:tcPr>
          <w:p>
            <w:pPr>
              <w:pStyle w:val="15"/>
              <w:spacing w:before="1"/>
              <w:ind w:left="107" w:right="93"/>
              <w:jc w:val="center"/>
              <w:rPr>
                <w:rFonts w:ascii="Times New Roman"/>
                <w:color w:val="auto"/>
                <w:sz w:val="24"/>
                <w:highlight w:val="none"/>
              </w:rPr>
            </w:pPr>
            <w:r>
              <w:rPr>
                <w:rFonts w:hint="eastAsia"/>
                <w:color w:val="auto"/>
                <w:sz w:val="21"/>
                <w:highlight w:val="none"/>
              </w:rPr>
              <w:t>苏州乡村设计导则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35" w:hRule="atLeast"/>
        </w:trPr>
        <w:tc>
          <w:tcPr>
            <w:tcW w:w="2443" w:type="dxa"/>
            <w:tcBorders>
              <w:top w:val="single" w:color="000000" w:sz="4" w:space="0"/>
              <w:bottom w:val="single" w:color="000000" w:sz="4" w:space="0"/>
              <w:right w:val="single" w:color="000000" w:sz="4" w:space="0"/>
            </w:tcBorders>
          </w:tcPr>
          <w:p>
            <w:pPr>
              <w:pStyle w:val="15"/>
              <w:spacing w:before="4"/>
              <w:rPr>
                <w:color w:val="auto"/>
                <w:sz w:val="28"/>
                <w:highlight w:val="none"/>
              </w:rPr>
            </w:pPr>
          </w:p>
          <w:p>
            <w:pPr>
              <w:pStyle w:val="15"/>
              <w:ind w:left="107" w:right="93"/>
              <w:jc w:val="center"/>
              <w:rPr>
                <w:color w:val="auto"/>
                <w:sz w:val="21"/>
                <w:highlight w:val="none"/>
              </w:rPr>
            </w:pPr>
            <w:r>
              <w:rPr>
                <w:color w:val="auto"/>
                <w:sz w:val="21"/>
                <w:highlight w:val="none"/>
              </w:rPr>
              <w:t>完 成 人</w:t>
            </w:r>
          </w:p>
        </w:tc>
        <w:tc>
          <w:tcPr>
            <w:tcW w:w="6617" w:type="dxa"/>
            <w:gridSpan w:val="3"/>
            <w:tcBorders>
              <w:top w:val="single" w:color="000000" w:sz="4" w:space="0"/>
              <w:left w:val="single" w:color="000000" w:sz="4" w:space="0"/>
              <w:bottom w:val="single" w:color="000000" w:sz="4" w:space="0"/>
            </w:tcBorders>
            <w:vAlign w:val="center"/>
          </w:tcPr>
          <w:p>
            <w:pPr>
              <w:pStyle w:val="15"/>
              <w:spacing w:before="1"/>
              <w:ind w:left="112"/>
              <w:jc w:val="center"/>
              <w:rPr>
                <w:color w:val="auto"/>
                <w:sz w:val="21"/>
                <w:highlight w:val="none"/>
              </w:rPr>
            </w:pPr>
            <w:r>
              <w:rPr>
                <w:rFonts w:hint="eastAsia"/>
                <w:color w:val="auto"/>
                <w:sz w:val="21"/>
                <w:highlight w:val="none"/>
              </w:rPr>
              <w:t>彭锐</w:t>
            </w:r>
            <w:r>
              <w:rPr>
                <w:rFonts w:hint="eastAsia"/>
                <w:color w:val="auto"/>
                <w:sz w:val="21"/>
                <w:highlight w:val="none"/>
                <w:lang w:eastAsia="zh-CN"/>
              </w:rPr>
              <w:t>、</w:t>
            </w:r>
            <w:r>
              <w:rPr>
                <w:rFonts w:hint="eastAsia"/>
                <w:color w:val="auto"/>
                <w:sz w:val="21"/>
                <w:highlight w:val="none"/>
              </w:rPr>
              <w:t>吴树馨</w:t>
            </w:r>
            <w:r>
              <w:rPr>
                <w:rFonts w:hint="eastAsia"/>
                <w:color w:val="auto"/>
                <w:sz w:val="21"/>
                <w:highlight w:val="none"/>
                <w:lang w:eastAsia="zh-CN"/>
              </w:rPr>
              <w:t>、</w:t>
            </w:r>
            <w:r>
              <w:rPr>
                <w:rFonts w:hint="eastAsia"/>
                <w:color w:val="auto"/>
                <w:sz w:val="21"/>
                <w:highlight w:val="none"/>
              </w:rPr>
              <w:t>孙嘉麟</w:t>
            </w:r>
            <w:r>
              <w:rPr>
                <w:rFonts w:hint="eastAsia"/>
                <w:color w:val="auto"/>
                <w:sz w:val="21"/>
                <w:highlight w:val="none"/>
                <w:lang w:eastAsia="zh-CN"/>
              </w:rPr>
              <w:t>、</w:t>
            </w:r>
            <w:r>
              <w:rPr>
                <w:rFonts w:hint="eastAsia"/>
                <w:color w:val="auto"/>
                <w:sz w:val="21"/>
                <w:highlight w:val="none"/>
              </w:rPr>
              <w:t>孟庆涛</w:t>
            </w:r>
            <w:r>
              <w:rPr>
                <w:rFonts w:hint="eastAsia"/>
                <w:color w:val="auto"/>
                <w:sz w:val="21"/>
                <w:highlight w:val="none"/>
                <w:lang w:eastAsia="zh-CN"/>
              </w:rPr>
              <w:t>、</w:t>
            </w:r>
            <w:r>
              <w:rPr>
                <w:rFonts w:hint="eastAsia"/>
                <w:color w:val="auto"/>
                <w:sz w:val="21"/>
                <w:highlight w:val="none"/>
              </w:rPr>
              <w:t>温婷</w:t>
            </w:r>
            <w:r>
              <w:rPr>
                <w:rFonts w:hint="eastAsia"/>
                <w:color w:val="auto"/>
                <w:sz w:val="21"/>
                <w:highlight w:val="none"/>
                <w:lang w:eastAsia="zh-CN"/>
              </w:rPr>
              <w:t>、</w:t>
            </w:r>
            <w:r>
              <w:rPr>
                <w:rFonts w:hint="eastAsia"/>
                <w:color w:val="auto"/>
                <w:sz w:val="21"/>
                <w:highlight w:val="none"/>
              </w:rPr>
              <w:t>王旭</w:t>
            </w:r>
            <w:r>
              <w:rPr>
                <w:rFonts w:hint="eastAsia"/>
                <w:color w:val="auto"/>
                <w:sz w:val="21"/>
                <w:highlight w:val="none"/>
                <w:lang w:eastAsia="zh-CN"/>
              </w:rPr>
              <w:t>、</w:t>
            </w:r>
            <w:r>
              <w:rPr>
                <w:rFonts w:hint="eastAsia"/>
                <w:color w:val="auto"/>
                <w:sz w:val="21"/>
                <w:highlight w:val="none"/>
              </w:rPr>
              <w:t>魏然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06" w:hRule="atLeast"/>
        </w:trPr>
        <w:tc>
          <w:tcPr>
            <w:tcW w:w="2443" w:type="dxa"/>
            <w:tcBorders>
              <w:top w:val="single" w:color="000000" w:sz="4" w:space="0"/>
              <w:bottom w:val="single" w:color="000000" w:sz="4" w:space="0"/>
              <w:right w:val="single" w:color="000000" w:sz="4" w:space="0"/>
            </w:tcBorders>
          </w:tcPr>
          <w:p>
            <w:pPr>
              <w:pStyle w:val="15"/>
              <w:spacing w:before="1"/>
              <w:ind w:left="112"/>
              <w:jc w:val="center"/>
              <w:rPr>
                <w:rFonts w:hint="eastAsia"/>
                <w:color w:val="auto"/>
                <w:sz w:val="21"/>
                <w:highlight w:val="none"/>
                <w:lang w:eastAsia="zh-CN"/>
              </w:rPr>
            </w:pPr>
          </w:p>
          <w:p>
            <w:pPr>
              <w:pStyle w:val="15"/>
              <w:spacing w:before="1"/>
              <w:ind w:left="112"/>
              <w:jc w:val="center"/>
              <w:rPr>
                <w:rFonts w:hint="eastAsia"/>
                <w:color w:val="auto"/>
                <w:sz w:val="21"/>
                <w:highlight w:val="none"/>
                <w:lang w:eastAsia="zh-CN"/>
              </w:rPr>
            </w:pPr>
          </w:p>
          <w:p>
            <w:pPr>
              <w:pStyle w:val="15"/>
              <w:spacing w:before="1"/>
              <w:ind w:left="112"/>
              <w:jc w:val="center"/>
              <w:rPr>
                <w:rFonts w:hint="eastAsia"/>
                <w:color w:val="auto"/>
                <w:sz w:val="21"/>
                <w:highlight w:val="none"/>
                <w:lang w:eastAsia="zh-CN"/>
              </w:rPr>
            </w:pPr>
          </w:p>
          <w:p>
            <w:pPr>
              <w:pStyle w:val="15"/>
              <w:spacing w:before="1"/>
              <w:ind w:left="112"/>
              <w:jc w:val="center"/>
              <w:rPr>
                <w:rFonts w:hint="eastAsia"/>
                <w:color w:val="auto"/>
                <w:sz w:val="21"/>
                <w:highlight w:val="none"/>
                <w:lang w:eastAsia="zh-CN"/>
              </w:rPr>
            </w:pPr>
            <w:r>
              <w:rPr>
                <w:rFonts w:hint="eastAsia"/>
                <w:color w:val="auto"/>
                <w:sz w:val="21"/>
                <w:highlight w:val="none"/>
                <w:lang w:eastAsia="zh-CN"/>
              </w:rPr>
              <w:t>完成单位</w:t>
            </w:r>
          </w:p>
        </w:tc>
        <w:tc>
          <w:tcPr>
            <w:tcW w:w="6617" w:type="dxa"/>
            <w:gridSpan w:val="3"/>
            <w:tcBorders>
              <w:top w:val="single" w:color="000000" w:sz="4" w:space="0"/>
              <w:left w:val="single" w:color="000000" w:sz="4" w:space="0"/>
              <w:bottom w:val="single" w:color="000000" w:sz="4" w:space="0"/>
            </w:tcBorders>
            <w:vAlign w:val="center"/>
          </w:tcPr>
          <w:p>
            <w:pPr>
              <w:pStyle w:val="15"/>
              <w:spacing w:before="1"/>
              <w:ind w:left="112"/>
              <w:jc w:val="center"/>
              <w:rPr>
                <w:rFonts w:hint="eastAsia"/>
                <w:color w:val="auto"/>
                <w:sz w:val="21"/>
                <w:highlight w:val="none"/>
                <w:lang w:eastAsia="zh-CN"/>
              </w:rPr>
            </w:pPr>
            <w:r>
              <w:rPr>
                <w:rFonts w:hint="eastAsia"/>
                <w:color w:val="auto"/>
                <w:sz w:val="21"/>
                <w:highlight w:val="none"/>
                <w:lang w:eastAsia="zh-CN"/>
              </w:rPr>
              <w:t>启迪设计集团股份有限公司、苏州科技大学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20" w:hRule="atLeast"/>
        </w:trPr>
        <w:tc>
          <w:tcPr>
            <w:tcW w:w="2443" w:type="dxa"/>
            <w:tcBorders>
              <w:top w:val="single" w:color="000000" w:sz="4" w:space="0"/>
              <w:bottom w:val="single" w:color="000000" w:sz="4" w:space="0"/>
              <w:right w:val="single" w:color="000000" w:sz="4" w:space="0"/>
            </w:tcBorders>
          </w:tcPr>
          <w:p>
            <w:pPr>
              <w:pStyle w:val="15"/>
              <w:spacing w:before="1"/>
              <w:ind w:left="143"/>
              <w:rPr>
                <w:color w:val="auto"/>
                <w:sz w:val="21"/>
                <w:highlight w:val="none"/>
              </w:rPr>
            </w:pPr>
            <w:r>
              <w:rPr>
                <w:color w:val="auto"/>
                <w:sz w:val="21"/>
                <w:highlight w:val="none"/>
              </w:rPr>
              <w:t>推荐单位（盖章）</w:t>
            </w:r>
          </w:p>
          <w:p>
            <w:pPr>
              <w:pStyle w:val="15"/>
              <w:spacing w:before="141"/>
              <w:ind w:left="107" w:right="-29"/>
              <w:rPr>
                <w:color w:val="auto"/>
                <w:sz w:val="21"/>
                <w:highlight w:val="none"/>
              </w:rPr>
            </w:pPr>
            <w:r>
              <w:rPr>
                <w:color w:val="auto"/>
                <w:spacing w:val="-8"/>
                <w:sz w:val="21"/>
                <w:highlight w:val="none"/>
              </w:rPr>
              <w:t>或推荐专家</w:t>
            </w:r>
            <w:r>
              <w:rPr>
                <w:color w:val="auto"/>
                <w:sz w:val="21"/>
                <w:highlight w:val="none"/>
              </w:rPr>
              <w:t>（</w:t>
            </w:r>
            <w:r>
              <w:rPr>
                <w:color w:val="auto"/>
                <w:spacing w:val="-2"/>
                <w:sz w:val="21"/>
                <w:highlight w:val="none"/>
              </w:rPr>
              <w:t>签字</w:t>
            </w:r>
            <w:r>
              <w:rPr>
                <w:color w:val="auto"/>
                <w:sz w:val="21"/>
                <w:highlight w:val="none"/>
              </w:rPr>
              <w:t>）</w:t>
            </w:r>
          </w:p>
        </w:tc>
        <w:tc>
          <w:tcPr>
            <w:tcW w:w="6617" w:type="dxa"/>
            <w:gridSpan w:val="3"/>
            <w:tcBorders>
              <w:top w:val="single" w:color="000000" w:sz="4" w:space="0"/>
              <w:left w:val="single" w:color="000000" w:sz="4" w:space="0"/>
              <w:bottom w:val="single" w:color="000000" w:sz="4" w:space="0"/>
            </w:tcBorders>
            <w:vAlign w:val="center"/>
          </w:tcPr>
          <w:p>
            <w:pPr>
              <w:pStyle w:val="15"/>
              <w:jc w:val="center"/>
              <w:rPr>
                <w:rFonts w:hint="default" w:ascii="Times New Roman" w:eastAsia="宋体"/>
                <w:color w:val="auto"/>
                <w:sz w:val="24"/>
                <w:highlight w:val="none"/>
                <w:lang w:val="en-US" w:eastAsia="zh-CN"/>
              </w:rPr>
            </w:pPr>
            <w:r>
              <w:rPr>
                <w:rFonts w:hint="eastAsia"/>
                <w:color w:val="auto"/>
                <w:sz w:val="21"/>
                <w:highlight w:val="none"/>
                <w:lang w:eastAsia="zh-CN"/>
              </w:rPr>
              <w:t>苏州市住房和城乡建设局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22" w:hRule="atLeast"/>
        </w:trPr>
        <w:tc>
          <w:tcPr>
            <w:tcW w:w="9060" w:type="dxa"/>
            <w:gridSpan w:val="4"/>
            <w:tcBorders>
              <w:top w:val="single" w:color="000000" w:sz="4" w:space="0"/>
              <w:bottom w:val="single" w:color="000000" w:sz="4" w:space="0"/>
            </w:tcBorders>
          </w:tcPr>
          <w:p>
            <w:pPr>
              <w:pStyle w:val="15"/>
              <w:spacing w:before="157"/>
              <w:ind w:left="4137" w:right="3707"/>
              <w:jc w:val="center"/>
              <w:rPr>
                <w:color w:val="auto"/>
                <w:sz w:val="21"/>
                <w:highlight w:val="none"/>
              </w:rPr>
            </w:pPr>
            <w:r>
              <w:rPr>
                <w:color w:val="auto"/>
                <w:sz w:val="21"/>
                <w:highlight w:val="none"/>
              </w:rPr>
              <w:t>任 务 来 源</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74" w:hRule="atLeast"/>
        </w:trPr>
        <w:tc>
          <w:tcPr>
            <w:tcW w:w="2443" w:type="dxa"/>
            <w:tcBorders>
              <w:top w:val="single" w:color="000000" w:sz="4" w:space="0"/>
              <w:bottom w:val="single" w:color="000000" w:sz="4" w:space="0"/>
              <w:right w:val="single" w:color="000000" w:sz="4" w:space="0"/>
            </w:tcBorders>
            <w:vAlign w:val="center"/>
          </w:tcPr>
          <w:p>
            <w:pPr>
              <w:pStyle w:val="15"/>
              <w:spacing w:before="133"/>
              <w:ind w:left="107" w:right="9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计划、基金名称</w:t>
            </w:r>
          </w:p>
        </w:tc>
        <w:tc>
          <w:tcPr>
            <w:tcW w:w="2484" w:type="dxa"/>
            <w:tcBorders>
              <w:top w:val="single" w:color="000000" w:sz="4" w:space="0"/>
              <w:left w:val="single" w:color="000000" w:sz="4" w:space="0"/>
              <w:bottom w:val="single" w:color="000000" w:sz="4" w:space="0"/>
              <w:right w:val="single" w:color="000000" w:sz="4" w:space="0"/>
            </w:tcBorders>
            <w:vAlign w:val="center"/>
          </w:tcPr>
          <w:p>
            <w:pPr>
              <w:pStyle w:val="15"/>
              <w:spacing w:before="133"/>
              <w:ind w:left="2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项目名称</w:t>
            </w:r>
          </w:p>
        </w:tc>
        <w:tc>
          <w:tcPr>
            <w:tcW w:w="2321" w:type="dxa"/>
            <w:tcBorders>
              <w:top w:val="single" w:color="000000" w:sz="4" w:space="0"/>
              <w:left w:val="single" w:color="000000" w:sz="4" w:space="0"/>
              <w:bottom w:val="single" w:color="000000" w:sz="4" w:space="0"/>
              <w:right w:val="single" w:color="000000" w:sz="4" w:space="0"/>
            </w:tcBorders>
            <w:vAlign w:val="center"/>
          </w:tcPr>
          <w:p>
            <w:pPr>
              <w:pStyle w:val="15"/>
              <w:spacing w:before="133"/>
              <w:ind w:left="937" w:right="914"/>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编号</w:t>
            </w:r>
          </w:p>
        </w:tc>
        <w:tc>
          <w:tcPr>
            <w:tcW w:w="1812" w:type="dxa"/>
            <w:tcBorders>
              <w:top w:val="single" w:color="000000" w:sz="4" w:space="0"/>
              <w:left w:val="single" w:color="000000" w:sz="4" w:space="0"/>
              <w:bottom w:val="single" w:color="000000" w:sz="4" w:space="0"/>
            </w:tcBorders>
            <w:vAlign w:val="center"/>
          </w:tcPr>
          <w:p>
            <w:pPr>
              <w:pStyle w:val="15"/>
              <w:spacing w:before="133"/>
              <w:ind w:left="281"/>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验收结题时间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443" w:type="dxa"/>
            <w:tcBorders>
              <w:top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苏州市建设系统科研项目</w:t>
            </w:r>
          </w:p>
        </w:tc>
        <w:tc>
          <w:tcPr>
            <w:tcW w:w="248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苏州市乡村设计要素提炼</w:t>
            </w:r>
          </w:p>
        </w:tc>
        <w:tc>
          <w:tcPr>
            <w:tcW w:w="232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c>
          <w:tcPr>
            <w:tcW w:w="1812"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2021年5月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2" w:hRule="atLeast"/>
        </w:trPr>
        <w:tc>
          <w:tcPr>
            <w:tcW w:w="2443" w:type="dxa"/>
            <w:tcBorders>
              <w:top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248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232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1812"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443" w:type="dxa"/>
            <w:tcBorders>
              <w:top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248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232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1812"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4" w:hRule="atLeast"/>
        </w:trPr>
        <w:tc>
          <w:tcPr>
            <w:tcW w:w="2443" w:type="dxa"/>
            <w:tcBorders>
              <w:top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248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232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1812"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443" w:type="dxa"/>
            <w:tcBorders>
              <w:top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248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232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tc>
        <w:tc>
          <w:tcPr>
            <w:tcW w:w="1812"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2" w:hRule="atLeast"/>
        </w:trPr>
        <w:tc>
          <w:tcPr>
            <w:tcW w:w="2443" w:type="dxa"/>
            <w:tcBorders>
              <w:top w:val="single" w:color="000000" w:sz="4" w:space="0"/>
              <w:bottom w:val="single" w:color="000000" w:sz="4" w:space="0"/>
              <w:right w:val="single" w:color="000000" w:sz="4" w:space="0"/>
            </w:tcBorders>
            <w:vAlign w:val="center"/>
          </w:tcPr>
          <w:p>
            <w:pPr>
              <w:pStyle w:val="15"/>
              <w:spacing w:before="102"/>
              <w:ind w:left="107" w:right="-29"/>
              <w:jc w:val="center"/>
              <w:rPr>
                <w:rFonts w:hint="eastAsia" w:ascii="宋体" w:hAnsi="宋体" w:eastAsia="宋体" w:cs="宋体"/>
                <w:color w:val="auto"/>
                <w:sz w:val="21"/>
                <w:szCs w:val="21"/>
                <w:highlight w:val="none"/>
              </w:rPr>
            </w:pPr>
            <w:r>
              <w:rPr>
                <w:rFonts w:hint="eastAsia" w:ascii="宋体" w:hAnsi="宋体" w:eastAsia="宋体" w:cs="宋体"/>
                <w:color w:val="auto"/>
                <w:spacing w:val="-7"/>
                <w:sz w:val="21"/>
                <w:szCs w:val="21"/>
                <w:highlight w:val="none"/>
              </w:rPr>
              <w:t>授权发明专利</w:t>
            </w:r>
            <w:r>
              <w:rPr>
                <w:rFonts w:hint="eastAsia" w:ascii="宋体" w:hAnsi="宋体" w:eastAsia="宋体" w:cs="宋体"/>
                <w:color w:val="auto"/>
                <w:spacing w:val="-3"/>
                <w:sz w:val="21"/>
                <w:szCs w:val="21"/>
                <w:highlight w:val="none"/>
              </w:rPr>
              <w:t>（</w:t>
            </w:r>
            <w:r>
              <w:rPr>
                <w:rFonts w:hint="eastAsia" w:ascii="宋体" w:hAnsi="宋体" w:eastAsia="宋体" w:cs="宋体"/>
                <w:color w:val="auto"/>
                <w:sz w:val="21"/>
                <w:szCs w:val="21"/>
                <w:highlight w:val="none"/>
              </w:rPr>
              <w:t>项）</w:t>
            </w:r>
          </w:p>
        </w:tc>
        <w:tc>
          <w:tcPr>
            <w:tcW w:w="248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c>
          <w:tcPr>
            <w:tcW w:w="2321" w:type="dxa"/>
            <w:tcBorders>
              <w:top w:val="single" w:color="000000" w:sz="4" w:space="0"/>
              <w:left w:val="single" w:color="000000" w:sz="4" w:space="0"/>
              <w:bottom w:val="single" w:color="000000" w:sz="4" w:space="0"/>
              <w:right w:val="single" w:color="000000" w:sz="4" w:space="0"/>
            </w:tcBorders>
            <w:vAlign w:val="center"/>
          </w:tcPr>
          <w:p>
            <w:pPr>
              <w:pStyle w:val="15"/>
              <w:spacing w:before="102"/>
              <w:ind w:left="113" w:right="-29"/>
              <w:jc w:val="center"/>
              <w:rPr>
                <w:rFonts w:hint="eastAsia" w:ascii="宋体" w:hAnsi="宋体" w:eastAsia="宋体" w:cs="宋体"/>
                <w:color w:val="auto"/>
                <w:sz w:val="21"/>
                <w:szCs w:val="21"/>
                <w:highlight w:val="none"/>
              </w:rPr>
            </w:pPr>
            <w:r>
              <w:rPr>
                <w:rFonts w:hint="eastAsia" w:ascii="宋体" w:hAnsi="宋体" w:eastAsia="宋体" w:cs="宋体"/>
                <w:color w:val="auto"/>
                <w:spacing w:val="-16"/>
                <w:sz w:val="21"/>
                <w:szCs w:val="21"/>
                <w:highlight w:val="none"/>
              </w:rPr>
              <w:t>授权其他知识产权</w:t>
            </w:r>
            <w:r>
              <w:rPr>
                <w:rFonts w:hint="eastAsia" w:ascii="宋体" w:hAnsi="宋体" w:eastAsia="宋体" w:cs="宋体"/>
                <w:color w:val="auto"/>
                <w:sz w:val="21"/>
                <w:szCs w:val="21"/>
                <w:highlight w:val="none"/>
              </w:rPr>
              <w:t>（项）</w:t>
            </w:r>
          </w:p>
        </w:tc>
        <w:tc>
          <w:tcPr>
            <w:tcW w:w="1812"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60" w:hRule="atLeast"/>
        </w:trPr>
        <w:tc>
          <w:tcPr>
            <w:tcW w:w="2443" w:type="dxa"/>
            <w:tcBorders>
              <w:top w:val="single" w:color="000000" w:sz="4" w:space="0"/>
              <w:right w:val="single" w:color="000000" w:sz="4" w:space="0"/>
            </w:tcBorders>
            <w:vAlign w:val="center"/>
          </w:tcPr>
          <w:p>
            <w:pPr>
              <w:pStyle w:val="15"/>
              <w:spacing w:before="176"/>
              <w:ind w:left="107" w:right="9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起止时间</w:t>
            </w:r>
          </w:p>
        </w:tc>
        <w:tc>
          <w:tcPr>
            <w:tcW w:w="2484" w:type="dxa"/>
            <w:tcBorders>
              <w:top w:val="single" w:color="000000" w:sz="4" w:space="0"/>
              <w:left w:val="single" w:color="000000" w:sz="4" w:space="0"/>
              <w:right w:val="single" w:color="000000" w:sz="4" w:space="0"/>
            </w:tcBorders>
            <w:vAlign w:val="center"/>
          </w:tcPr>
          <w:p>
            <w:pPr>
              <w:pStyle w:val="15"/>
              <w:tabs>
                <w:tab w:val="left" w:pos="1086"/>
                <w:tab w:val="left" w:pos="1820"/>
                <w:tab w:val="left" w:pos="2555"/>
              </w:tabs>
              <w:spacing w:before="176"/>
              <w:ind w:left="2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起</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始：</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年</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c>
          <w:tcPr>
            <w:tcW w:w="4133" w:type="dxa"/>
            <w:gridSpan w:val="2"/>
            <w:tcBorders>
              <w:top w:val="single" w:color="000000" w:sz="4" w:space="0"/>
              <w:left w:val="single" w:color="000000" w:sz="4" w:space="0"/>
            </w:tcBorders>
            <w:vAlign w:val="center"/>
          </w:tcPr>
          <w:p>
            <w:pPr>
              <w:pStyle w:val="15"/>
              <w:tabs>
                <w:tab w:val="left" w:pos="1270"/>
                <w:tab w:val="left" w:pos="2004"/>
                <w:tab w:val="left" w:pos="2739"/>
              </w:tabs>
              <w:spacing w:before="176"/>
              <w:ind w:left="11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完</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成：</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lang w:val="en-US" w:eastAsia="zh-CN"/>
              </w:rPr>
              <w:t xml:space="preserve"> </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月</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tc>
      </w:tr>
    </w:tbl>
    <w:p>
      <w:pPr>
        <w:spacing w:after="0"/>
        <w:rPr>
          <w:color w:val="auto"/>
          <w:sz w:val="21"/>
          <w:highlight w:val="none"/>
        </w:rPr>
        <w:sectPr>
          <w:type w:val="continuous"/>
          <w:pgSz w:w="11910" w:h="16840"/>
          <w:pgMar w:top="1580" w:right="1260" w:bottom="1780" w:left="1120" w:header="720" w:footer="720" w:gutter="0"/>
          <w:pgNumType w:fmt="decimal"/>
          <w:cols w:space="720" w:num="1"/>
        </w:sectPr>
      </w:pPr>
    </w:p>
    <w:p>
      <w:pPr>
        <w:pStyle w:val="5"/>
        <w:spacing w:before="10"/>
        <w:rPr>
          <w:color w:val="auto"/>
          <w:sz w:val="12"/>
          <w:highlight w:val="none"/>
        </w:rPr>
      </w:pPr>
      <w:r>
        <w:rPr>
          <w:color w:val="auto"/>
          <w:highlight w:val="none"/>
        </w:rPr>
        <mc:AlternateContent>
          <mc:Choice Requires="wpg">
            <w:drawing>
              <wp:anchor distT="0" distB="0" distL="114300" distR="114300" simplePos="0" relativeHeight="251659264" behindDoc="1" locked="0" layoutInCell="1" allowOverlap="1">
                <wp:simplePos x="0" y="0"/>
                <wp:positionH relativeFrom="page">
                  <wp:posOffset>897890</wp:posOffset>
                </wp:positionH>
                <wp:positionV relativeFrom="page">
                  <wp:posOffset>1435735</wp:posOffset>
                </wp:positionV>
                <wp:extent cx="5766435" cy="7894320"/>
                <wp:effectExtent l="0" t="0" r="5715" b="11430"/>
                <wp:wrapNone/>
                <wp:docPr id="8" name="组合 3"/>
                <wp:cNvGraphicFramePr/>
                <a:graphic xmlns:a="http://schemas.openxmlformats.org/drawingml/2006/main">
                  <a:graphicData uri="http://schemas.microsoft.com/office/word/2010/wordprocessingGroup">
                    <wpg:wgp>
                      <wpg:cNvGrpSpPr/>
                      <wpg:grpSpPr>
                        <a:xfrm>
                          <a:off x="0" y="0"/>
                          <a:ext cx="5766435" cy="7894320"/>
                          <a:chOff x="1414" y="2261"/>
                          <a:chExt cx="9081" cy="12432"/>
                        </a:xfrm>
                      </wpg:grpSpPr>
                      <wps:wsp>
                        <wps:cNvPr id="2" name="矩形 4"/>
                        <wps:cNvSpPr/>
                        <wps:spPr>
                          <a:xfrm>
                            <a:off x="1414" y="2261"/>
                            <a:ext cx="20" cy="20"/>
                          </a:xfrm>
                          <a:prstGeom prst="rect">
                            <a:avLst/>
                          </a:prstGeom>
                          <a:solidFill>
                            <a:srgbClr val="000000"/>
                          </a:solidFill>
                          <a:ln>
                            <a:noFill/>
                          </a:ln>
                        </wps:spPr>
                        <wps:bodyPr upright="1"/>
                      </wps:wsp>
                      <wps:wsp>
                        <wps:cNvPr id="3" name="直线 5"/>
                        <wps:cNvCnPr/>
                        <wps:spPr>
                          <a:xfrm>
                            <a:off x="1433" y="2271"/>
                            <a:ext cx="9042" cy="0"/>
                          </a:xfrm>
                          <a:prstGeom prst="line">
                            <a:avLst/>
                          </a:prstGeom>
                          <a:ln w="12192" cap="flat" cmpd="sng">
                            <a:solidFill>
                              <a:srgbClr val="000000"/>
                            </a:solidFill>
                            <a:prstDash val="solid"/>
                            <a:headEnd type="none" w="med" len="med"/>
                            <a:tailEnd type="none" w="med" len="med"/>
                          </a:ln>
                        </wps:spPr>
                        <wps:bodyPr upright="1"/>
                      </wps:wsp>
                      <wps:wsp>
                        <wps:cNvPr id="4" name="矩形 6"/>
                        <wps:cNvSpPr/>
                        <wps:spPr>
                          <a:xfrm>
                            <a:off x="10475" y="2261"/>
                            <a:ext cx="20" cy="20"/>
                          </a:xfrm>
                          <a:prstGeom prst="rect">
                            <a:avLst/>
                          </a:prstGeom>
                          <a:solidFill>
                            <a:srgbClr val="000000"/>
                          </a:solidFill>
                          <a:ln>
                            <a:noFill/>
                          </a:ln>
                        </wps:spPr>
                        <wps:bodyPr upright="1"/>
                      </wps:wsp>
                      <wps:wsp>
                        <wps:cNvPr id="5" name="直线 7"/>
                        <wps:cNvCnPr/>
                        <wps:spPr>
                          <a:xfrm>
                            <a:off x="1424" y="2281"/>
                            <a:ext cx="0" cy="12411"/>
                          </a:xfrm>
                          <a:prstGeom prst="line">
                            <a:avLst/>
                          </a:prstGeom>
                          <a:ln w="12192" cap="flat" cmpd="sng">
                            <a:solidFill>
                              <a:srgbClr val="000000"/>
                            </a:solidFill>
                            <a:prstDash val="solid"/>
                            <a:headEnd type="none" w="med" len="med"/>
                            <a:tailEnd type="none" w="med" len="med"/>
                          </a:ln>
                        </wps:spPr>
                        <wps:bodyPr upright="1"/>
                      </wps:wsp>
                      <wps:wsp>
                        <wps:cNvPr id="6" name="直线 8"/>
                        <wps:cNvCnPr/>
                        <wps:spPr>
                          <a:xfrm>
                            <a:off x="1433" y="14683"/>
                            <a:ext cx="9042" cy="0"/>
                          </a:xfrm>
                          <a:prstGeom prst="line">
                            <a:avLst/>
                          </a:prstGeom>
                          <a:ln w="12192" cap="flat" cmpd="sng">
                            <a:solidFill>
                              <a:srgbClr val="000000"/>
                            </a:solidFill>
                            <a:prstDash val="solid"/>
                            <a:headEnd type="none" w="med" len="med"/>
                            <a:tailEnd type="none" w="med" len="med"/>
                          </a:ln>
                        </wps:spPr>
                        <wps:bodyPr upright="1"/>
                      </wps:wsp>
                      <wps:wsp>
                        <wps:cNvPr id="7" name="直线 9"/>
                        <wps:cNvCnPr/>
                        <wps:spPr>
                          <a:xfrm>
                            <a:off x="10485" y="2281"/>
                            <a:ext cx="0" cy="12411"/>
                          </a:xfrm>
                          <a:prstGeom prst="line">
                            <a:avLst/>
                          </a:prstGeom>
                          <a:ln w="12192" cap="flat" cmpd="sng">
                            <a:solidFill>
                              <a:srgbClr val="000000"/>
                            </a:solidFill>
                            <a:prstDash val="solid"/>
                            <a:headEnd type="none" w="med" len="med"/>
                            <a:tailEnd type="none" w="med" len="med"/>
                          </a:ln>
                        </wps:spPr>
                        <wps:bodyPr upright="1"/>
                      </wps:wsp>
                    </wpg:wgp>
                  </a:graphicData>
                </a:graphic>
              </wp:anchor>
            </w:drawing>
          </mc:Choice>
          <mc:Fallback>
            <w:pict>
              <v:group id="组合 3" o:spid="_x0000_s1026" o:spt="203" style="position:absolute;left:0pt;margin-left:70.7pt;margin-top:113.05pt;height:621.6pt;width:454.05pt;mso-position-horizontal-relative:page;mso-position-vertical-relative:page;z-index:-251657216;mso-width-relative:page;mso-height-relative:page;" coordorigin="1414,2261" coordsize="9081,12432" o:gfxdata="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">
                <o:lock v:ext="edit" aspectratio="f"/>
                <v:rect id="矩形 4" o:spid="_x0000_s1026" o:spt="1" style="position:absolute;left:1414;top:2261;height:20;width:20;" fillcolor="#000000" filled="t" stroked="f" coordsize="21600,21600" o:gfxdata="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2K5L4A&#10;AADaAAAADwAAAAAAAAABACAAAAAiAAAAZHJzL2Rvd25yZXYueG1sUEsBAhQAFAAAAAgAh07iQDMv&#10;BZ47AAAAOQAAABAAAAAAAAAAAQAgAAAADQEAAGRycy9zaGFwZXhtbC54bWxQSwUGAAAAAAYABgBb&#10;AQAAtwMAAAAA&#10;">
                  <v:fill on="t" focussize="0,0"/>
                  <v:stroke on="f"/>
                  <v:imagedata o:title=""/>
                  <o:lock v:ext="edit" aspectratio="f"/>
                </v:rect>
                <v:line id="直线 5" o:spid="_x0000_s1026" o:spt="20" style="position:absolute;left:1433;top:2271;height:0;width:9042;" filled="f" stroked="t" coordsize="21600,21600" o:gfxdata="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GMeZvQAA&#10;ANo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rect id="矩形 6" o:spid="_x0000_s1026" o:spt="1" style="position:absolute;left:10475;top:2261;height:20;width:20;" fillcolor="#000000" filled="t" stroked="f" coordsize="21600,21600" o:gfxdata="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WLcLvQAA&#10;ANoAAAAPAAAAAAAAAAEAIAAAACIAAABkcnMvZG93bnJldi54bWxQSwECFAAUAAAACACHTuJAMy8F&#10;njsAAAA5AAAAEAAAAAAAAAABACAAAAAMAQAAZHJzL3NoYXBleG1sLnhtbFBLBQYAAAAABgAGAFsB&#10;AAC2AwAAAAA=&#10;">
                  <v:fill on="t" focussize="0,0"/>
                  <v:stroke on="f"/>
                  <v:imagedata o:title=""/>
                  <o:lock v:ext="edit" aspectratio="f"/>
                </v:rect>
                <v:line id="直线 7" o:spid="_x0000_s1026" o:spt="20" style="position:absolute;left:1424;top:2281;height:12411;width:0;" filled="f" stroked="t" coordsize="21600,21600" o:gfxdata="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vfp2vQAA&#10;ANo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line id="直线 8" o:spid="_x0000_s1026" o:spt="20" style="position:absolute;left:1433;top:14683;height:0;width:9042;" filled="f" stroked="t" coordsize="21600,21600" o:gfxdata="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b2QBvQAA&#10;ANo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line id="直线 9" o:spid="_x0000_s1026" o:spt="20" style="position:absolute;left:10485;top:2281;height:12411;width:0;" filled="f" stroked="t" coordsize="21600,21600" o:gfxdata="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LyPBmrsAAADa&#10;AAAADwAAAAAAAAABACAAAAAiAAAAZHJzL2Rvd25yZXYueG1sUEsBAhQAFAAAAAgAh07iQDMvBZ47&#10;AAAAOQAAABAAAAAAAAAAAQAgAAAACgEAAGRycy9zaGFwZXhtbC54bWxQSwUGAAAAAAYABgBbAQAA&#10;tAMAAAAA&#10;">
                  <v:fill on="f" focussize="0,0"/>
                  <v:stroke weight="0.96pt" color="#000000" joinstyle="round"/>
                  <v:imagedata o:title=""/>
                  <o:lock v:ext="edit" aspectratio="f"/>
                </v:line>
              </v:group>
            </w:pict>
          </mc:Fallback>
        </mc:AlternateContent>
      </w:r>
    </w:p>
    <w:p>
      <w:pPr>
        <w:numPr>
          <w:ilvl w:val="0"/>
          <w:numId w:val="1"/>
        </w:numPr>
        <w:spacing w:before="60"/>
        <w:ind w:left="139" w:right="0" w:firstLine="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项 目 简 介</w:t>
      </w:r>
    </w:p>
    <w:p>
      <w:pPr>
        <w:numPr>
          <w:ilvl w:val="0"/>
          <w:numId w:val="0"/>
        </w:numPr>
        <w:spacing w:before="60"/>
        <w:ind w:left="139" w:leftChars="0" w:right="0" w:rightChars="0"/>
        <w:jc w:val="both"/>
        <w:rPr>
          <w:color w:val="auto"/>
          <w:sz w:val="30"/>
          <w:highlight w:val="none"/>
        </w:rPr>
      </w:pPr>
    </w:p>
    <w:p>
      <w:pPr>
        <w:pStyle w:val="5"/>
        <w:spacing w:before="2"/>
        <w:rPr>
          <w:color w:val="auto"/>
          <w:sz w:val="20"/>
          <w:highlight w:val="none"/>
        </w:rPr>
      </w:pPr>
      <w:r>
        <w:rPr>
          <w:color w:val="auto"/>
          <w:sz w:val="20"/>
          <w:highlight w:val="none"/>
        </w:rPr>
        <mc:AlternateContent>
          <mc:Choice Requires="wps">
            <w:drawing>
              <wp:anchor distT="0" distB="0" distL="114300" distR="114300" simplePos="0" relativeHeight="251664384" behindDoc="0" locked="0" layoutInCell="1" allowOverlap="1">
                <wp:simplePos x="0" y="0"/>
                <wp:positionH relativeFrom="column">
                  <wp:posOffset>328295</wp:posOffset>
                </wp:positionH>
                <wp:positionV relativeFrom="paragraph">
                  <wp:posOffset>67945</wp:posOffset>
                </wp:positionV>
                <wp:extent cx="5578475" cy="7200900"/>
                <wp:effectExtent l="0" t="0" r="3175" b="0"/>
                <wp:wrapNone/>
                <wp:docPr id="56" name="文本框 56"/>
                <wp:cNvGraphicFramePr/>
                <a:graphic xmlns:a="http://schemas.openxmlformats.org/drawingml/2006/main">
                  <a:graphicData uri="http://schemas.microsoft.com/office/word/2010/wordprocessingShape">
                    <wps:wsp>
                      <wps:cNvSpPr txBox="1"/>
                      <wps:spPr>
                        <a:xfrm>
                          <a:off x="1103630" y="1767205"/>
                          <a:ext cx="5578475" cy="72009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施乡村建设行动是党的十九届五中全会精神和“十四五”规划纲要做出的重要战略部署。引导和支持设计下乡、加强乡村设计，在实施乡村振兴战略、推动乡村高质量发展和促进城乡融合发展等方面具有重大意义，是实施乡村建设行动的重要路径和有力抓手。</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苏州市作为江苏省乡村振兴和乡村建设的“排头兵”，近年来以特色田园乡村为美丽苏州建设的重要抓手、乡村振兴战略实施的有效实践和乡村建设行动的先行探索，取得了的显著的工作成效，也积累了大量的实践案例，在省内居于领先地位。一方面要总结反思，梳理沉淀，形成准则；另一方面要面向未来，紧扣时代要求和地方需求，高水平实施乡村建设行动，打造新时代鱼米之乡的现实模样。</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于此，为更好地引导和支持设计下乡，全面提升苏州市乡村设计水平和乡村建设品质，扎实推进乡村振兴和农业农村现代化，书写好乡村建设行动的苏州答卷，苏州市住建局委托启迪设计集团联合苏州科技大学，以苏州市建设系统科技项目为支撑，</w:t>
                            </w:r>
                            <w:bookmarkStart w:id="0" w:name="OLE_LINK1"/>
                            <w:r>
                              <w:rPr>
                                <w:rFonts w:hint="eastAsia" w:asciiTheme="minorEastAsia" w:hAnsiTheme="minorEastAsia" w:eastAsiaTheme="minorEastAsia" w:cstheme="minorEastAsia"/>
                                <w:sz w:val="24"/>
                                <w:szCs w:val="24"/>
                              </w:rPr>
                              <w:t>制定《苏州乡村设计导则》</w:t>
                            </w:r>
                            <w:bookmarkEnd w:id="0"/>
                            <w:r>
                              <w:rPr>
                                <w:rFonts w:hint="eastAsia" w:asciiTheme="minorEastAsia" w:hAnsiTheme="minorEastAsia" w:eastAsiaTheme="minorEastAsia" w:cstheme="minorEastAsia"/>
                                <w:sz w:val="24"/>
                                <w:szCs w:val="24"/>
                              </w:rPr>
                              <w:t>（以下简称《导则》）。</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《导则》首先</w:t>
                            </w:r>
                            <w:r>
                              <w:rPr>
                                <w:rFonts w:hint="eastAsia" w:asciiTheme="minorEastAsia" w:hAnsiTheme="minorEastAsia" w:eastAsiaTheme="minorEastAsia" w:cstheme="minorEastAsia"/>
                                <w:b/>
                                <w:bCs/>
                                <w:sz w:val="24"/>
                                <w:szCs w:val="24"/>
                              </w:rPr>
                              <w:t>界定了“乡村设计”的概念</w:t>
                            </w:r>
                            <w:r>
                              <w:rPr>
                                <w:rFonts w:hint="eastAsia" w:asciiTheme="minorEastAsia" w:hAnsiTheme="minorEastAsia" w:eastAsiaTheme="minorEastAsia" w:cstheme="minorEastAsia"/>
                                <w:sz w:val="24"/>
                                <w:szCs w:val="24"/>
                              </w:rPr>
                              <w:t>，即旨在认真回答总书记提出的“建设什么样的乡村、怎样建设乡村” 这一时代命题的同时，通过确定乡村的整体风貌特征和目标，统筹各类建设活动的设计要求，来保护乡村自然生态，优化乡村空间形态，彰显乡村特色风貌和美学价值，提升乡村人居环境的整体空间品质，从而实现乡村建设的精细化管控。</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在此基础上，《导则》提出了</w:t>
                            </w:r>
                            <w:r>
                              <w:rPr>
                                <w:rFonts w:hint="eastAsia" w:asciiTheme="minorEastAsia" w:hAnsiTheme="minorEastAsia" w:eastAsiaTheme="minorEastAsia" w:cstheme="minorEastAsia"/>
                                <w:b/>
                                <w:bCs/>
                                <w:sz w:val="24"/>
                                <w:szCs w:val="24"/>
                              </w:rPr>
                              <w:t>四大总体要求</w:t>
                            </w:r>
                            <w:r>
                              <w:rPr>
                                <w:rFonts w:hint="eastAsia" w:asciiTheme="minorEastAsia" w:hAnsiTheme="minorEastAsia" w:eastAsiaTheme="minorEastAsia" w:cstheme="minorEastAsia"/>
                                <w:sz w:val="24"/>
                                <w:szCs w:val="24"/>
                              </w:rPr>
                              <w:t>：（1）科学设计，统筹推进（2）一村一策，因地制宜（3）强化审查，有效管控（4）共同缔造，多元参与。制定了</w:t>
                            </w:r>
                            <w:r>
                              <w:rPr>
                                <w:rFonts w:hint="eastAsia" w:asciiTheme="minorEastAsia" w:hAnsiTheme="minorEastAsia" w:eastAsiaTheme="minorEastAsia" w:cstheme="minorEastAsia"/>
                                <w:b/>
                                <w:bCs/>
                                <w:sz w:val="24"/>
                                <w:szCs w:val="24"/>
                              </w:rPr>
                              <w:t>三大设计原则</w:t>
                            </w:r>
                            <w:r>
                              <w:rPr>
                                <w:rFonts w:hint="eastAsia" w:asciiTheme="minorEastAsia" w:hAnsiTheme="minorEastAsia" w:eastAsiaTheme="minorEastAsia" w:cstheme="minorEastAsia"/>
                                <w:sz w:val="24"/>
                                <w:szCs w:val="24"/>
                              </w:rPr>
                              <w:t>：（1）传承乡村美学，展现乡土味道（2）尊重地域特色，鼓励就地取材（3）控制造价成本，避免奢侈浪费。</w:t>
                            </w:r>
                          </w:p>
                          <w:p>
                            <w:pPr>
                              <w:spacing w:line="360" w:lineRule="auto"/>
                              <w:ind w:firstLine="480" w:firstLineChars="200"/>
                              <w:rPr>
                                <w:rFonts w:hint="eastAsia" w:ascii="仿宋" w:hAnsi="仿宋" w:eastAsia="仿宋" w:cs="仿宋"/>
                                <w:sz w:val="24"/>
                                <w:szCs w:val="24"/>
                              </w:rPr>
                            </w:pPr>
                          </w:p>
                          <w:p>
                            <w:pPr>
                              <w:rPr>
                                <w:sz w:val="24"/>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85pt;margin-top:5.35pt;height:567pt;width:439.25pt;z-index:251664384;mso-width-relative:page;mso-height-relative:page;" fillcolor="#FFFFFF [3201]" filled="t" stroked="f" coordsize="21600,21600" o:gfxdata="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NL6r&#10;t9UAAAAKAQAADwAAAAAAAAABACAAAAAiAAAAZHJzL2Rvd25yZXYueG1sUEsBAhQAFAAAAAgAh07i&#10;QA535SdeAgAAngQAAA4AAAAAAAAAAQAgAAAAJAEAAGRycy9lMm9Eb2MueG1sUEsFBgAAAAAGAAYA&#10;WQEAAPQFAAAAAA==&#10;">
                <v:fill on="t" focussize="0,0"/>
                <v:stroke on="f" weight="0.5pt"/>
                <v:imagedata o:title=""/>
                <o:lock v:ext="edit" aspectratio="f"/>
                <v:textbox>
                  <w:txbxContent>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实施乡村建设行动是党的十九届五中全会精神和“十四五”规划纲要做出的重要战略部署。引导和支持设计下乡、加强乡村设计，在实施乡村振兴战略、推动乡村高质量发展和促进城乡融合发展等方面具有重大意义，是实施乡村建设行动的重要路径和有力抓手。</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苏州市作为江苏省乡村振兴和乡村建设的“排头兵”，近年来以特色田园乡村为美丽苏州建设的重要抓手、乡村振兴战略实施的有效实践和乡村建设行动的先行探索，取得了的显著的工作成效，也积累了大量的实践案例，在省内居于领先地位。一方面要总结反思，梳理沉淀，形成准则；另一方面要面向未来，紧扣时代要求和地方需求，高水平实施乡村建设行动，打造新时代鱼米之乡的现实模样。</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基于此，为更好地引导和支持设计下乡，全面提升苏州市乡村设计水平和乡村建设品质，扎实推进乡村振兴和农业农村现代化，书写好乡村建设行动的苏州答卷，苏州市住建局委托启迪设计集团联合苏州科技大学，以苏州市建设系统科技项目为支撑，</w:t>
                      </w:r>
                      <w:bookmarkStart w:id="0" w:name="OLE_LINK1"/>
                      <w:r>
                        <w:rPr>
                          <w:rFonts w:hint="eastAsia" w:asciiTheme="minorEastAsia" w:hAnsiTheme="minorEastAsia" w:eastAsiaTheme="minorEastAsia" w:cstheme="minorEastAsia"/>
                          <w:sz w:val="24"/>
                          <w:szCs w:val="24"/>
                        </w:rPr>
                        <w:t>制定《苏州乡村设计导则》</w:t>
                      </w:r>
                      <w:bookmarkEnd w:id="0"/>
                      <w:r>
                        <w:rPr>
                          <w:rFonts w:hint="eastAsia" w:asciiTheme="minorEastAsia" w:hAnsiTheme="minorEastAsia" w:eastAsiaTheme="minorEastAsia" w:cstheme="minorEastAsia"/>
                          <w:sz w:val="24"/>
                          <w:szCs w:val="24"/>
                        </w:rPr>
                        <w:t>（以下简称《导则》）。</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《导则》首先</w:t>
                      </w:r>
                      <w:r>
                        <w:rPr>
                          <w:rFonts w:hint="eastAsia" w:asciiTheme="minorEastAsia" w:hAnsiTheme="minorEastAsia" w:eastAsiaTheme="minorEastAsia" w:cstheme="minorEastAsia"/>
                          <w:b/>
                          <w:bCs/>
                          <w:sz w:val="24"/>
                          <w:szCs w:val="24"/>
                        </w:rPr>
                        <w:t>界定了“乡村设计”的概念</w:t>
                      </w:r>
                      <w:r>
                        <w:rPr>
                          <w:rFonts w:hint="eastAsia" w:asciiTheme="minorEastAsia" w:hAnsiTheme="minorEastAsia" w:eastAsiaTheme="minorEastAsia" w:cstheme="minorEastAsia"/>
                          <w:sz w:val="24"/>
                          <w:szCs w:val="24"/>
                        </w:rPr>
                        <w:t>，即旨在认真回答总书记提出的“建设什么样的乡村、怎样建设乡村” 这一时代命题的同时，通过确定乡村的整体风貌特征和目标，统筹各类建设活动的设计要求，来保护乡村自然生态，优化乡村空间形态，彰显乡村特色风貌和美学价值，提升乡村人居环境的整体空间品质，从而实现乡村建设的精细化管控。</w:t>
                      </w:r>
                    </w:p>
                    <w:p>
                      <w:pPr>
                        <w:spacing w:line="360" w:lineRule="auto"/>
                        <w:ind w:firstLine="480" w:firstLineChars="20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在此基础上，《导则》提出了</w:t>
                      </w:r>
                      <w:r>
                        <w:rPr>
                          <w:rFonts w:hint="eastAsia" w:asciiTheme="minorEastAsia" w:hAnsiTheme="minorEastAsia" w:eastAsiaTheme="minorEastAsia" w:cstheme="minorEastAsia"/>
                          <w:b/>
                          <w:bCs/>
                          <w:sz w:val="24"/>
                          <w:szCs w:val="24"/>
                        </w:rPr>
                        <w:t>四大总体要求</w:t>
                      </w:r>
                      <w:r>
                        <w:rPr>
                          <w:rFonts w:hint="eastAsia" w:asciiTheme="minorEastAsia" w:hAnsiTheme="minorEastAsia" w:eastAsiaTheme="minorEastAsia" w:cstheme="minorEastAsia"/>
                          <w:sz w:val="24"/>
                          <w:szCs w:val="24"/>
                        </w:rPr>
                        <w:t>：（1）科学设计，统筹推进（2）一村一策，因地制宜（3）强化审查，有效管控（4）共同缔造，多元参与。制定了</w:t>
                      </w:r>
                      <w:r>
                        <w:rPr>
                          <w:rFonts w:hint="eastAsia" w:asciiTheme="minorEastAsia" w:hAnsiTheme="minorEastAsia" w:eastAsiaTheme="minorEastAsia" w:cstheme="minorEastAsia"/>
                          <w:b/>
                          <w:bCs/>
                          <w:sz w:val="24"/>
                          <w:szCs w:val="24"/>
                        </w:rPr>
                        <w:t>三大设计原则</w:t>
                      </w:r>
                      <w:r>
                        <w:rPr>
                          <w:rFonts w:hint="eastAsia" w:asciiTheme="minorEastAsia" w:hAnsiTheme="minorEastAsia" w:eastAsiaTheme="minorEastAsia" w:cstheme="minorEastAsia"/>
                          <w:sz w:val="24"/>
                          <w:szCs w:val="24"/>
                        </w:rPr>
                        <w:t>：（1）传承乡村美学，展现乡土味道（2）尊重地域特色，鼓励就地取材（3）控制造价成本，避免奢侈浪费。</w:t>
                      </w:r>
                    </w:p>
                    <w:p>
                      <w:pPr>
                        <w:spacing w:line="360" w:lineRule="auto"/>
                        <w:ind w:firstLine="480" w:firstLineChars="200"/>
                        <w:rPr>
                          <w:rFonts w:hint="eastAsia" w:ascii="仿宋" w:hAnsi="仿宋" w:eastAsia="仿宋" w:cs="仿宋"/>
                          <w:sz w:val="24"/>
                          <w:szCs w:val="24"/>
                        </w:rPr>
                      </w:pPr>
                    </w:p>
                    <w:p>
                      <w:pPr>
                        <w:rPr>
                          <w:sz w:val="24"/>
                          <w:szCs w:val="24"/>
                        </w:rPr>
                      </w:pPr>
                    </w:p>
                  </w:txbxContent>
                </v:textbox>
              </v:shape>
            </w:pict>
          </mc:Fallback>
        </mc:AlternateContent>
      </w:r>
    </w:p>
    <w:p>
      <w:pPr>
        <w:spacing w:before="78"/>
        <w:ind w:left="618" w:right="0" w:firstLine="0"/>
        <w:jc w:val="left"/>
        <w:rPr>
          <w:color w:val="auto"/>
          <w:sz w:val="21"/>
          <w:highlight w:val="none"/>
        </w:rPr>
      </w:pPr>
      <w:r>
        <w:rPr>
          <w:color w:val="auto"/>
          <w:sz w:val="21"/>
          <w:highlight w:val="none"/>
        </w:rPr>
        <w:t>（限</w:t>
      </w:r>
      <w:r>
        <w:rPr>
          <w:rFonts w:ascii="Times New Roman" w:eastAsia="Times New Roman"/>
          <w:color w:val="auto"/>
          <w:sz w:val="21"/>
          <w:highlight w:val="none"/>
        </w:rPr>
        <w:t>1200</w:t>
      </w:r>
      <w:r>
        <w:rPr>
          <w:color w:val="auto"/>
          <w:sz w:val="21"/>
          <w:highlight w:val="none"/>
        </w:rPr>
        <w:t>字）</w:t>
      </w:r>
    </w:p>
    <w:p>
      <w:pPr>
        <w:spacing w:after="0"/>
        <w:jc w:val="left"/>
        <w:rPr>
          <w:color w:val="auto"/>
          <w:sz w:val="21"/>
          <w:highlight w:val="none"/>
        </w:rPr>
      </w:pPr>
    </w:p>
    <w:p>
      <w:pPr>
        <w:spacing w:after="0"/>
        <w:jc w:val="left"/>
        <w:rPr>
          <w:color w:val="auto"/>
          <w:sz w:val="21"/>
          <w:highlight w:val="none"/>
        </w:rPr>
        <w:sectPr>
          <w:pgSz w:w="11910" w:h="16840"/>
          <w:pgMar w:top="1580" w:right="1260" w:bottom="1780" w:left="1120" w:header="0" w:footer="1592" w:gutter="0"/>
          <w:pgNumType w:fmt="decimal"/>
          <w:cols w:space="720" w:num="1"/>
        </w:sectPr>
      </w:pPr>
    </w:p>
    <w:p>
      <w:pPr>
        <w:numPr>
          <w:ilvl w:val="0"/>
          <w:numId w:val="0"/>
        </w:numPr>
        <w:spacing w:before="60"/>
        <w:ind w:left="139" w:leftChars="0" w:right="0" w:rightChars="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lang w:val="en-US" w:eastAsia="zh-CN"/>
        </w:rPr>
        <w:t>二、项</w:t>
      </w:r>
      <w:r>
        <w:rPr>
          <w:rFonts w:hint="eastAsia" w:ascii="黑体" w:hAnsi="黑体" w:eastAsia="黑体" w:cs="黑体"/>
          <w:color w:val="auto"/>
          <w:sz w:val="30"/>
          <w:highlight w:val="none"/>
        </w:rPr>
        <w:t xml:space="preserve"> 目 简 介</w:t>
      </w:r>
    </w:p>
    <w:p>
      <w:pPr>
        <w:pStyle w:val="5"/>
        <w:spacing w:before="10"/>
        <w:rPr>
          <w:color w:val="auto"/>
          <w:sz w:val="12"/>
          <w:highlight w:val="none"/>
        </w:rPr>
        <w:sectPr>
          <w:pgSz w:w="11910" w:h="16840"/>
          <w:pgMar w:top="1580" w:right="1260" w:bottom="1780" w:left="1120" w:header="0" w:footer="1592" w:gutter="0"/>
          <w:pgNumType w:fmt="decimal"/>
          <w:cols w:space="720" w:num="1"/>
        </w:sectPr>
      </w:pPr>
      <w:r>
        <w:rPr>
          <w:color w:val="auto"/>
          <w:sz w:val="20"/>
          <w:highlight w:val="none"/>
        </w:rPr>
        <mc:AlternateContent>
          <mc:Choice Requires="wps">
            <w:drawing>
              <wp:anchor distT="0" distB="0" distL="114300" distR="114300" simplePos="0" relativeHeight="251666432" behindDoc="0" locked="0" layoutInCell="1" allowOverlap="1">
                <wp:simplePos x="0" y="0"/>
                <wp:positionH relativeFrom="column">
                  <wp:posOffset>275590</wp:posOffset>
                </wp:positionH>
                <wp:positionV relativeFrom="paragraph">
                  <wp:posOffset>299720</wp:posOffset>
                </wp:positionV>
                <wp:extent cx="5578475" cy="7529195"/>
                <wp:effectExtent l="0" t="0" r="3175" b="14605"/>
                <wp:wrapNone/>
                <wp:docPr id="57" name="文本框 57"/>
                <wp:cNvGraphicFramePr/>
                <a:graphic xmlns:a="http://schemas.openxmlformats.org/drawingml/2006/main">
                  <a:graphicData uri="http://schemas.microsoft.com/office/word/2010/wordprocessingShape">
                    <wps:wsp>
                      <wps:cNvSpPr txBox="1"/>
                      <wps:spPr>
                        <a:xfrm>
                          <a:off x="0" y="0"/>
                          <a:ext cx="5578475" cy="75291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为更好地开展乡村设计工作和管控，《导则》结合市情、尊重民意，本着“村域着眼，村庄着手；统筹要素，聚焦建设”的原则，建构富有苏州特色的“6+3”乡村设计及管控体系框架：</w:t>
                            </w:r>
                          </w:p>
                          <w:p>
                            <w:pPr>
                              <w:spacing w:line="360" w:lineRule="auto"/>
                              <w:ind w:firstLine="480" w:firstLineChars="200"/>
                              <w:rPr>
                                <w:rFonts w:hint="eastAsia" w:ascii="宋体" w:hAnsi="宋体" w:eastAsia="宋体" w:cs="宋体"/>
                                <w:sz w:val="24"/>
                                <w:szCs w:val="24"/>
                              </w:rPr>
                            </w:pPr>
                          </w:p>
                          <w:p>
                            <w:pPr>
                              <w:numPr>
                                <w:ilvl w:val="0"/>
                                <w:numId w:val="2"/>
                              </w:num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纵向六大系统设计。</w:t>
                            </w:r>
                            <w:r>
                              <w:rPr>
                                <w:rFonts w:hint="eastAsia" w:ascii="宋体" w:hAnsi="宋体" w:eastAsia="宋体" w:cs="宋体"/>
                                <w:sz w:val="24"/>
                                <w:szCs w:val="24"/>
                              </w:rPr>
                              <w:t>针对乡村建设行动涉及领域广、部门多（自规、住建、农业农村、环保、交通、文旅等），设计下乡涉及专业多、工种杂（规划、建筑、景观、市政、艺术设计、文化策划等）的特点，根据乡村建设需求梳理出空间设计、建筑设计、环境设计、生态设计、基础设施设计、公共节点设计，明确各自设计内容、工作边界和相互关系。</w:t>
                            </w:r>
                          </w:p>
                          <w:p>
                            <w:pPr>
                              <w:numPr>
                                <w:ilvl w:val="0"/>
                                <w:numId w:val="0"/>
                              </w:numPr>
                              <w:spacing w:line="360" w:lineRule="auto"/>
                              <w:ind w:leftChars="200" w:right="0" w:rightChars="0"/>
                              <w:rPr>
                                <w:rFonts w:hint="eastAsia" w:ascii="宋体" w:hAnsi="宋体" w:eastAsia="宋体" w:cs="宋体"/>
                                <w:sz w:val="24"/>
                                <w:szCs w:val="24"/>
                              </w:rPr>
                            </w:pPr>
                          </w:p>
                          <w:p>
                            <w:pPr>
                              <w:numPr>
                                <w:ilvl w:val="0"/>
                                <w:numId w:val="2"/>
                              </w:num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横向的三大要素体系。</w:t>
                            </w:r>
                            <w:r>
                              <w:rPr>
                                <w:rFonts w:hint="eastAsia" w:ascii="宋体" w:hAnsi="宋体" w:eastAsia="宋体" w:cs="宋体"/>
                                <w:sz w:val="24"/>
                                <w:szCs w:val="24"/>
                              </w:rPr>
                              <w:t>对苏州乡村风貌要素进行系统研究，将涉及到乡村建设和风貌塑造的“全域全要素”总结凝练为“田林、路河、聚落”三大体系。其中，“田林”构筑了乡村基底，“路河”搭建了乡村骨架，“聚落”承载了乡村本体。《导则》结合案例实践和建设实际，构建了基于三大要素的“村庄模型”，重点对3大项、13中项、41小项设计内容提出要求，全面打造田园景色、路河景观和聚落景致。</w:t>
                            </w:r>
                          </w:p>
                          <w:p>
                            <w:pPr>
                              <w:numPr>
                                <w:ilvl w:val="0"/>
                                <w:numId w:val="0"/>
                              </w:numPr>
                              <w:spacing w:line="360" w:lineRule="auto"/>
                              <w:ind w:leftChars="200" w:right="0" w:rightChars="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最后《导则》提出了</w:t>
                            </w:r>
                            <w:r>
                              <w:rPr>
                                <w:rFonts w:hint="eastAsia" w:ascii="宋体" w:hAnsi="宋体" w:eastAsia="宋体" w:cs="宋体"/>
                                <w:b/>
                                <w:bCs/>
                                <w:sz w:val="24"/>
                                <w:szCs w:val="24"/>
                              </w:rPr>
                              <w:t>“4+1”的实施保障措施</w:t>
                            </w:r>
                            <w:r>
                              <w:rPr>
                                <w:rFonts w:hint="eastAsia" w:ascii="宋体" w:hAnsi="宋体" w:eastAsia="宋体" w:cs="宋体"/>
                                <w:sz w:val="24"/>
                                <w:szCs w:val="24"/>
                              </w:rPr>
                              <w:t>，即乡村设计专项审查、农房安全管理、巡查纠偏、驻镇（村）设计师四项制度和乡村信息模型基础平台。</w:t>
                            </w:r>
                          </w:p>
                          <w:p>
                            <w:pPr>
                              <w:spacing w:line="360" w:lineRule="auto"/>
                              <w:ind w:firstLine="480" w:firstLineChars="200"/>
                              <w:rPr>
                                <w:rFonts w:hint="eastAsia" w:ascii="宋体" w:hAnsi="宋体" w:eastAsia="宋体" w:cs="宋体"/>
                                <w:sz w:val="24"/>
                                <w:szCs w:val="24"/>
                              </w:rPr>
                            </w:pPr>
                          </w:p>
                          <w:p>
                            <w:pPr>
                              <w:rPr>
                                <w:rFonts w:hint="eastAsia" w:ascii="宋体" w:hAnsi="宋体" w:eastAsia="宋体" w:cs="宋体"/>
                                <w:sz w:val="24"/>
                                <w:szCs w:val="24"/>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7pt;margin-top:23.6pt;height:592.85pt;width:439.25pt;z-index:251666432;mso-width-relative:page;mso-height-relative:page;" fillcolor="#FFFFFF [3201]" filled="t" stroked="f" coordsize="21600,21600" o:gfxdata="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9AgTOtUAAAAKAQAADwAA&#10;AAAAAAABACAAAAAiAAAAZHJzL2Rvd25yZXYueG1sUEsBAhQAFAAAAAgAh07iQFsZy9NSAgAAkgQA&#10;AA4AAAAAAAAAAQAgAAAAJAEAAGRycy9lMm9Eb2MueG1sUEsFBgAAAAAGAAYAWQEAAOgFAAAAAA==&#10;">
                <v:fill on="t" focussize="0,0"/>
                <v:stroke on="f" weight="0.5pt"/>
                <v:imagedata o:title=""/>
                <o:lock v:ext="edit" aspectratio="f"/>
                <v:textbox>
                  <w:txbxContent>
                    <w:p>
                      <w:pPr>
                        <w:spacing w:line="360" w:lineRule="auto"/>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为更好地开展乡村设计工作和管控，《导则》结合市情、尊重民意，本着“村域着眼，村庄着手；统筹要素，聚焦建设”的原则，建构富有苏州特色的“6+3”乡村设计及管控体系框架：</w:t>
                      </w:r>
                    </w:p>
                    <w:p>
                      <w:pPr>
                        <w:spacing w:line="360" w:lineRule="auto"/>
                        <w:ind w:firstLine="480" w:firstLineChars="200"/>
                        <w:rPr>
                          <w:rFonts w:hint="eastAsia" w:ascii="宋体" w:hAnsi="宋体" w:eastAsia="宋体" w:cs="宋体"/>
                          <w:sz w:val="24"/>
                          <w:szCs w:val="24"/>
                        </w:rPr>
                      </w:pPr>
                    </w:p>
                    <w:p>
                      <w:pPr>
                        <w:numPr>
                          <w:ilvl w:val="0"/>
                          <w:numId w:val="2"/>
                        </w:num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纵向六大系统设计。</w:t>
                      </w:r>
                      <w:r>
                        <w:rPr>
                          <w:rFonts w:hint="eastAsia" w:ascii="宋体" w:hAnsi="宋体" w:eastAsia="宋体" w:cs="宋体"/>
                          <w:sz w:val="24"/>
                          <w:szCs w:val="24"/>
                        </w:rPr>
                        <w:t>针对乡村建设行动涉及领域广、部门多（自规、住建、农业农村、环保、交通、文旅等），设计下乡涉及专业多、工种杂（规划、建筑、景观、市政、艺术设计、文化策划等）的特点，根据乡村建设需求梳理出空间设计、建筑设计、环境设计、生态设计、基础设施设计、公共节点设计，明确各自设计内容、工作边界和相互关系。</w:t>
                      </w:r>
                    </w:p>
                    <w:p>
                      <w:pPr>
                        <w:numPr>
                          <w:ilvl w:val="0"/>
                          <w:numId w:val="0"/>
                        </w:numPr>
                        <w:spacing w:line="360" w:lineRule="auto"/>
                        <w:ind w:leftChars="200" w:right="0" w:rightChars="0"/>
                        <w:rPr>
                          <w:rFonts w:hint="eastAsia" w:ascii="宋体" w:hAnsi="宋体" w:eastAsia="宋体" w:cs="宋体"/>
                          <w:sz w:val="24"/>
                          <w:szCs w:val="24"/>
                        </w:rPr>
                      </w:pPr>
                    </w:p>
                    <w:p>
                      <w:pPr>
                        <w:numPr>
                          <w:ilvl w:val="0"/>
                          <w:numId w:val="2"/>
                        </w:numPr>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横向的三大要素体系。</w:t>
                      </w:r>
                      <w:r>
                        <w:rPr>
                          <w:rFonts w:hint="eastAsia" w:ascii="宋体" w:hAnsi="宋体" w:eastAsia="宋体" w:cs="宋体"/>
                          <w:sz w:val="24"/>
                          <w:szCs w:val="24"/>
                        </w:rPr>
                        <w:t>对苏州乡村风貌要素进行系统研究，将涉及到乡村建设和风貌塑造的“全域全要素”总结凝练为“田林、路河、聚落”三大体系。其中，“田林”构筑了乡村基底，“路河”搭建了乡村骨架，“聚落”承载了乡村本体。《导则》结合案例实践和建设实际，构建了基于三大要素的“村庄模型”，重点对3大项、13中项、41小项设计内容提出要求，全面打造田园景色、路河景观和聚落景致。</w:t>
                      </w:r>
                    </w:p>
                    <w:p>
                      <w:pPr>
                        <w:numPr>
                          <w:ilvl w:val="0"/>
                          <w:numId w:val="0"/>
                        </w:numPr>
                        <w:spacing w:line="360" w:lineRule="auto"/>
                        <w:ind w:leftChars="200" w:right="0" w:rightChars="0"/>
                        <w:rPr>
                          <w:rFonts w:hint="eastAsia" w:ascii="宋体" w:hAnsi="宋体" w:eastAsia="宋体" w:cs="宋体"/>
                          <w:sz w:val="24"/>
                          <w:szCs w:val="24"/>
                        </w:rPr>
                      </w:pP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最后《导则》提出了</w:t>
                      </w:r>
                      <w:r>
                        <w:rPr>
                          <w:rFonts w:hint="eastAsia" w:ascii="宋体" w:hAnsi="宋体" w:eastAsia="宋体" w:cs="宋体"/>
                          <w:b/>
                          <w:bCs/>
                          <w:sz w:val="24"/>
                          <w:szCs w:val="24"/>
                        </w:rPr>
                        <w:t>“4+1”的实施保障措施</w:t>
                      </w:r>
                      <w:r>
                        <w:rPr>
                          <w:rFonts w:hint="eastAsia" w:ascii="宋体" w:hAnsi="宋体" w:eastAsia="宋体" w:cs="宋体"/>
                          <w:sz w:val="24"/>
                          <w:szCs w:val="24"/>
                        </w:rPr>
                        <w:t>，即乡村设计专项审查、农房安全管理、巡查纠偏、驻镇（村）设计师四项制度和乡村信息模型基础平台。</w:t>
                      </w:r>
                    </w:p>
                    <w:p>
                      <w:pPr>
                        <w:spacing w:line="360" w:lineRule="auto"/>
                        <w:ind w:firstLine="480" w:firstLineChars="200"/>
                        <w:rPr>
                          <w:rFonts w:hint="eastAsia" w:ascii="宋体" w:hAnsi="宋体" w:eastAsia="宋体" w:cs="宋体"/>
                          <w:sz w:val="24"/>
                          <w:szCs w:val="24"/>
                        </w:rPr>
                      </w:pPr>
                    </w:p>
                    <w:p>
                      <w:pPr>
                        <w:rPr>
                          <w:rFonts w:hint="eastAsia" w:ascii="宋体" w:hAnsi="宋体" w:eastAsia="宋体" w:cs="宋体"/>
                          <w:sz w:val="24"/>
                          <w:szCs w:val="24"/>
                        </w:rPr>
                      </w:pPr>
                    </w:p>
                  </w:txbxContent>
                </v:textbox>
              </v:shape>
            </w:pict>
          </mc:Fallback>
        </mc:AlternateContent>
      </w:r>
      <w:r>
        <w:rPr>
          <w:color w:val="auto"/>
          <w:highlight w:val="none"/>
        </w:rPr>
        <mc:AlternateContent>
          <mc:Choice Requires="wpg">
            <w:drawing>
              <wp:anchor distT="0" distB="0" distL="114300" distR="114300" simplePos="0" relativeHeight="251665408" behindDoc="1" locked="0" layoutInCell="1" allowOverlap="1">
                <wp:simplePos x="0" y="0"/>
                <wp:positionH relativeFrom="page">
                  <wp:posOffset>897890</wp:posOffset>
                </wp:positionH>
                <wp:positionV relativeFrom="page">
                  <wp:posOffset>1435735</wp:posOffset>
                </wp:positionV>
                <wp:extent cx="5766435" cy="7894320"/>
                <wp:effectExtent l="0" t="0" r="5715" b="11430"/>
                <wp:wrapNone/>
                <wp:docPr id="48" name="组合 3"/>
                <wp:cNvGraphicFramePr/>
                <a:graphic xmlns:a="http://schemas.openxmlformats.org/drawingml/2006/main">
                  <a:graphicData uri="http://schemas.microsoft.com/office/word/2010/wordprocessingGroup">
                    <wpg:wgp>
                      <wpg:cNvGrpSpPr/>
                      <wpg:grpSpPr>
                        <a:xfrm>
                          <a:off x="0" y="0"/>
                          <a:ext cx="5766435" cy="7894320"/>
                          <a:chOff x="1414" y="2261"/>
                          <a:chExt cx="9081" cy="12432"/>
                        </a:xfrm>
                      </wpg:grpSpPr>
                      <wps:wsp>
                        <wps:cNvPr id="50" name="矩形 4"/>
                        <wps:cNvSpPr/>
                        <wps:spPr>
                          <a:xfrm>
                            <a:off x="1414" y="2261"/>
                            <a:ext cx="20" cy="20"/>
                          </a:xfrm>
                          <a:prstGeom prst="rect">
                            <a:avLst/>
                          </a:prstGeom>
                          <a:solidFill>
                            <a:srgbClr val="000000"/>
                          </a:solidFill>
                          <a:ln>
                            <a:noFill/>
                          </a:ln>
                        </wps:spPr>
                        <wps:bodyPr upright="1"/>
                      </wps:wsp>
                      <wps:wsp>
                        <wps:cNvPr id="51" name="直线 5"/>
                        <wps:cNvCnPr/>
                        <wps:spPr>
                          <a:xfrm>
                            <a:off x="1433" y="2271"/>
                            <a:ext cx="9042" cy="0"/>
                          </a:xfrm>
                          <a:prstGeom prst="line">
                            <a:avLst/>
                          </a:prstGeom>
                          <a:ln w="12192" cap="flat" cmpd="sng">
                            <a:solidFill>
                              <a:srgbClr val="000000"/>
                            </a:solidFill>
                            <a:prstDash val="solid"/>
                            <a:headEnd type="none" w="med" len="med"/>
                            <a:tailEnd type="none" w="med" len="med"/>
                          </a:ln>
                        </wps:spPr>
                        <wps:bodyPr upright="1"/>
                      </wps:wsp>
                      <wps:wsp>
                        <wps:cNvPr id="52" name="矩形 6"/>
                        <wps:cNvSpPr/>
                        <wps:spPr>
                          <a:xfrm>
                            <a:off x="10475" y="2261"/>
                            <a:ext cx="20" cy="20"/>
                          </a:xfrm>
                          <a:prstGeom prst="rect">
                            <a:avLst/>
                          </a:prstGeom>
                          <a:solidFill>
                            <a:srgbClr val="000000"/>
                          </a:solidFill>
                          <a:ln>
                            <a:noFill/>
                          </a:ln>
                        </wps:spPr>
                        <wps:bodyPr upright="1"/>
                      </wps:wsp>
                      <wps:wsp>
                        <wps:cNvPr id="53" name="直线 7"/>
                        <wps:cNvCnPr/>
                        <wps:spPr>
                          <a:xfrm>
                            <a:off x="1424" y="2281"/>
                            <a:ext cx="0" cy="12411"/>
                          </a:xfrm>
                          <a:prstGeom prst="line">
                            <a:avLst/>
                          </a:prstGeom>
                          <a:ln w="12192" cap="flat" cmpd="sng">
                            <a:solidFill>
                              <a:srgbClr val="000000"/>
                            </a:solidFill>
                            <a:prstDash val="solid"/>
                            <a:headEnd type="none" w="med" len="med"/>
                            <a:tailEnd type="none" w="med" len="med"/>
                          </a:ln>
                        </wps:spPr>
                        <wps:bodyPr upright="1"/>
                      </wps:wsp>
                      <wps:wsp>
                        <wps:cNvPr id="54" name="直线 8"/>
                        <wps:cNvCnPr/>
                        <wps:spPr>
                          <a:xfrm>
                            <a:off x="1433" y="14683"/>
                            <a:ext cx="9042" cy="0"/>
                          </a:xfrm>
                          <a:prstGeom prst="line">
                            <a:avLst/>
                          </a:prstGeom>
                          <a:ln w="12192" cap="flat" cmpd="sng">
                            <a:solidFill>
                              <a:srgbClr val="000000"/>
                            </a:solidFill>
                            <a:prstDash val="solid"/>
                            <a:headEnd type="none" w="med" len="med"/>
                            <a:tailEnd type="none" w="med" len="med"/>
                          </a:ln>
                        </wps:spPr>
                        <wps:bodyPr upright="1"/>
                      </wps:wsp>
                      <wps:wsp>
                        <wps:cNvPr id="55" name="直线 9"/>
                        <wps:cNvCnPr/>
                        <wps:spPr>
                          <a:xfrm>
                            <a:off x="10485" y="2281"/>
                            <a:ext cx="0" cy="12411"/>
                          </a:xfrm>
                          <a:prstGeom prst="line">
                            <a:avLst/>
                          </a:prstGeom>
                          <a:ln w="12192" cap="flat" cmpd="sng">
                            <a:solidFill>
                              <a:srgbClr val="000000"/>
                            </a:solidFill>
                            <a:prstDash val="solid"/>
                            <a:headEnd type="none" w="med" len="med"/>
                            <a:tailEnd type="none" w="med" len="med"/>
                          </a:ln>
                        </wps:spPr>
                        <wps:bodyPr upright="1"/>
                      </wps:wsp>
                    </wpg:wgp>
                  </a:graphicData>
                </a:graphic>
              </wp:anchor>
            </w:drawing>
          </mc:Choice>
          <mc:Fallback>
            <w:pict>
              <v:group id="组合 3" o:spid="_x0000_s1026" o:spt="203" style="position:absolute;left:0pt;margin-left:70.7pt;margin-top:113.05pt;height:621.6pt;width:454.05pt;mso-position-horizontal-relative:page;mso-position-vertical-relative:page;z-index:-251651072;mso-width-relative:page;mso-height-relative:page;" coordorigin="1414,2261" coordsize="9081,12432" o:gfxdata="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">
                <o:lock v:ext="edit" aspectratio="f"/>
                <v:rect id="矩形 4" o:spid="_x0000_s1026" o:spt="1" style="position:absolute;left:1414;top:2261;height:20;width:20;" fillcolor="#000000" filled="t" stroked="f" coordsize="21600,21600" o:gfxdata="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D2xK28AAAA&#10;2wAAAA8AAAAAAAAAAQAgAAAAIgAAAGRycy9kb3ducmV2LnhtbFBLAQIUABQAAAAIAIdO4kAzLwWe&#10;OwAAADkAAAAQAAAAAAAAAAEAIAAAAAsBAABkcnMvc2hhcGV4bWwueG1sUEsFBgAAAAAGAAYAWwEA&#10;ALUDAAAAAA==&#10;">
                  <v:fill on="t" focussize="0,0"/>
                  <v:stroke on="f"/>
                  <v:imagedata o:title=""/>
                  <o:lock v:ext="edit" aspectratio="f"/>
                </v:rect>
                <v:line id="直线 5" o:spid="_x0000_s1026" o:spt="20" style="position:absolute;left:1433;top:2271;height:0;width:9042;" filled="f" stroked="t" coordsize="21600,21600" o:gfxdata="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nYnSvQAA&#10;ANs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rect id="矩形 6" o:spid="_x0000_s1026" o:spt="1" style="position:absolute;left:10475;top:2261;height:20;width:20;" fillcolor="#000000" filled="t" stroked="f" coordsize="21600,21600" o:gfxdata="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9o/0G/&#10;AAAA2wAAAA8AAAAAAAAAAQAgAAAAIgAAAGRycy9kb3ducmV2LnhtbFBLAQIUABQAAAAIAIdO4kAz&#10;LwWeOwAAADkAAAAQAAAAAAAAAAEAIAAAAA4BAABkcnMvc2hhcGV4bWwueG1sUEsFBgAAAAAGAAYA&#10;WwEAALgDAAAAAA==&#10;">
                  <v:fill on="t" focussize="0,0"/>
                  <v:stroke on="f"/>
                  <v:imagedata o:title=""/>
                  <o:lock v:ext="edit" aspectratio="f"/>
                </v:rect>
                <v:line id="直线 7" o:spid="_x0000_s1026" o:spt="20" style="position:absolute;left:1424;top:2281;height:12411;width:0;" filled="f" stroked="t" coordsize="21600,21600" o:gfxdata="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yA7I+vQAA&#10;ANs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line id="直线 8" o:spid="_x0000_s1026" o:spt="20" style="position:absolute;left:1433;top:14683;height:0;width:9042;" filled="f" stroked="t" coordsize="21600,21600" o:gfxdata="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3qKkq8AAAA&#10;2wAAAA8AAAAAAAAAAQAgAAAAIgAAAGRycy9kb3ducmV2LnhtbFBLAQIUABQAAAAIAIdO4kAzLwWe&#10;OwAAADkAAAAQAAAAAAAAAAEAIAAAAAsBAABkcnMvc2hhcGV4bWwueG1sUEsFBgAAAAAGAAYAWwEA&#10;ALUDAAAAAA==&#10;">
                  <v:fill on="f" focussize="0,0"/>
                  <v:stroke weight="0.96pt" color="#000000" joinstyle="round"/>
                  <v:imagedata o:title=""/>
                  <o:lock v:ext="edit" aspectratio="f"/>
                </v:line>
                <v:line id="直线 9" o:spid="_x0000_s1026" o:spt="20" style="position:absolute;left:10485;top:2281;height:12411;width:0;" filled="f" stroked="t" coordsize="21600,21600" o:gfxdata="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qaP0b4A&#10;AADbAAAADwAAAAAAAAABACAAAAAiAAAAZHJzL2Rvd25yZXYueG1sUEsBAhQAFAAAAAgAh07iQDMv&#10;BZ47AAAAOQAAABAAAAAAAAAAAQAgAAAADQEAAGRycy9zaGFwZXhtbC54bWxQSwUGAAAAAAYABgBb&#10;AQAAtwMAAAAA&#10;">
                  <v:fill on="f" focussize="0,0"/>
                  <v:stroke weight="0.96pt" color="#000000" joinstyle="round"/>
                  <v:imagedata o:title=""/>
                  <o:lock v:ext="edit" aspectratio="f"/>
                </v:line>
              </v:group>
            </w:pict>
          </mc:Fallback>
        </mc:AlternateContent>
      </w:r>
    </w:p>
    <w:p>
      <w:pPr>
        <w:pStyle w:val="5"/>
        <w:spacing w:before="10"/>
        <w:rPr>
          <w:color w:val="auto"/>
          <w:sz w:val="12"/>
          <w:highlight w:val="none"/>
        </w:rPr>
      </w:pPr>
      <w:r>
        <w:rPr>
          <w:color w:val="auto"/>
          <w:highlight w:val="none"/>
        </w:rPr>
        <mc:AlternateContent>
          <mc:Choice Requires="wpg">
            <w:drawing>
              <wp:anchor distT="0" distB="0" distL="114300" distR="114300" simplePos="0" relativeHeight="251660288" behindDoc="1" locked="0" layoutInCell="1" allowOverlap="1">
                <wp:simplePos x="0" y="0"/>
                <wp:positionH relativeFrom="page">
                  <wp:posOffset>897890</wp:posOffset>
                </wp:positionH>
                <wp:positionV relativeFrom="page">
                  <wp:posOffset>1435735</wp:posOffset>
                </wp:positionV>
                <wp:extent cx="5766435" cy="8211185"/>
                <wp:effectExtent l="0" t="0" r="5715" b="0"/>
                <wp:wrapNone/>
                <wp:docPr id="15" name="组合 10"/>
                <wp:cNvGraphicFramePr/>
                <a:graphic xmlns:a="http://schemas.openxmlformats.org/drawingml/2006/main">
                  <a:graphicData uri="http://schemas.microsoft.com/office/word/2010/wordprocessingGroup">
                    <wpg:wgp>
                      <wpg:cNvGrpSpPr/>
                      <wpg:grpSpPr>
                        <a:xfrm>
                          <a:off x="0" y="0"/>
                          <a:ext cx="5766435" cy="8211185"/>
                          <a:chOff x="1414" y="2261"/>
                          <a:chExt cx="9081" cy="12432"/>
                        </a:xfrm>
                      </wpg:grpSpPr>
                      <wps:wsp>
                        <wps:cNvPr id="9" name="矩形 11"/>
                        <wps:cNvSpPr/>
                        <wps:spPr>
                          <a:xfrm>
                            <a:off x="1414" y="2261"/>
                            <a:ext cx="20" cy="20"/>
                          </a:xfrm>
                          <a:prstGeom prst="rect">
                            <a:avLst/>
                          </a:prstGeom>
                          <a:solidFill>
                            <a:srgbClr val="000000"/>
                          </a:solidFill>
                          <a:ln>
                            <a:noFill/>
                          </a:ln>
                        </wps:spPr>
                        <wps:bodyPr upright="1"/>
                      </wps:wsp>
                      <wps:wsp>
                        <wps:cNvPr id="10" name="直线 12"/>
                        <wps:cNvCnPr/>
                        <wps:spPr>
                          <a:xfrm>
                            <a:off x="1433" y="2271"/>
                            <a:ext cx="9042" cy="0"/>
                          </a:xfrm>
                          <a:prstGeom prst="line">
                            <a:avLst/>
                          </a:prstGeom>
                          <a:ln w="12192" cap="flat" cmpd="sng">
                            <a:solidFill>
                              <a:srgbClr val="000000"/>
                            </a:solidFill>
                            <a:prstDash val="solid"/>
                            <a:headEnd type="none" w="med" len="med"/>
                            <a:tailEnd type="none" w="med" len="med"/>
                          </a:ln>
                        </wps:spPr>
                        <wps:bodyPr upright="1"/>
                      </wps:wsp>
                      <wps:wsp>
                        <wps:cNvPr id="11" name="矩形 13"/>
                        <wps:cNvSpPr/>
                        <wps:spPr>
                          <a:xfrm>
                            <a:off x="10475" y="2261"/>
                            <a:ext cx="20" cy="20"/>
                          </a:xfrm>
                          <a:prstGeom prst="rect">
                            <a:avLst/>
                          </a:prstGeom>
                          <a:solidFill>
                            <a:srgbClr val="000000"/>
                          </a:solidFill>
                          <a:ln>
                            <a:noFill/>
                          </a:ln>
                        </wps:spPr>
                        <wps:bodyPr upright="1"/>
                      </wps:wsp>
                      <wps:wsp>
                        <wps:cNvPr id="12" name="直线 14"/>
                        <wps:cNvCnPr/>
                        <wps:spPr>
                          <a:xfrm>
                            <a:off x="1424" y="2281"/>
                            <a:ext cx="0" cy="12411"/>
                          </a:xfrm>
                          <a:prstGeom prst="line">
                            <a:avLst/>
                          </a:prstGeom>
                          <a:ln w="12192" cap="flat" cmpd="sng">
                            <a:solidFill>
                              <a:srgbClr val="000000"/>
                            </a:solidFill>
                            <a:prstDash val="solid"/>
                            <a:headEnd type="none" w="med" len="med"/>
                            <a:tailEnd type="none" w="med" len="med"/>
                          </a:ln>
                        </wps:spPr>
                        <wps:bodyPr upright="1"/>
                      </wps:wsp>
                      <wps:wsp>
                        <wps:cNvPr id="13" name="直线 15"/>
                        <wps:cNvCnPr/>
                        <wps:spPr>
                          <a:xfrm>
                            <a:off x="1433" y="14683"/>
                            <a:ext cx="9042" cy="0"/>
                          </a:xfrm>
                          <a:prstGeom prst="line">
                            <a:avLst/>
                          </a:prstGeom>
                          <a:ln w="12192" cap="flat" cmpd="sng">
                            <a:solidFill>
                              <a:srgbClr val="000000"/>
                            </a:solidFill>
                            <a:prstDash val="solid"/>
                            <a:headEnd type="none" w="med" len="med"/>
                            <a:tailEnd type="none" w="med" len="med"/>
                          </a:ln>
                        </wps:spPr>
                        <wps:bodyPr upright="1"/>
                      </wps:wsp>
                      <wps:wsp>
                        <wps:cNvPr id="14" name="直线 16"/>
                        <wps:cNvCnPr/>
                        <wps:spPr>
                          <a:xfrm>
                            <a:off x="10485" y="2281"/>
                            <a:ext cx="0" cy="12411"/>
                          </a:xfrm>
                          <a:prstGeom prst="line">
                            <a:avLst/>
                          </a:prstGeom>
                          <a:ln w="12192" cap="flat" cmpd="sng">
                            <a:solidFill>
                              <a:srgbClr val="000000"/>
                            </a:solidFill>
                            <a:prstDash val="solid"/>
                            <a:headEnd type="none" w="med" len="med"/>
                            <a:tailEnd type="none" w="med" len="med"/>
                          </a:ln>
                        </wps:spPr>
                        <wps:bodyPr upright="1"/>
                      </wps:wsp>
                    </wpg:wgp>
                  </a:graphicData>
                </a:graphic>
              </wp:anchor>
            </w:drawing>
          </mc:Choice>
          <mc:Fallback>
            <w:pict>
              <v:group id="组合 10" o:spid="_x0000_s1026" o:spt="203" style="position:absolute;left:0pt;margin-left:70.7pt;margin-top:113.05pt;height:646.55pt;width:454.05pt;mso-position-horizontal-relative:page;mso-position-vertical-relative:page;z-index:-251656192;mso-width-relative:page;mso-height-relative:page;" coordorigin="1414,2261" coordsize="9081,12432" o:gfxdata="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">
                <o:lock v:ext="edit" aspectratio="f"/>
                <v:rect id="矩形 11" o:spid="_x0000_s1026" o:spt="1" style="position:absolute;left:1414;top:2261;height:20;width:2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直线 12" o:spid="_x0000_s1026" o:spt="20" style="position:absolute;left:1433;top:2271;height:0;width:9042;" filled="f" stroked="t" coordsize="21600,21600" o:gfxdata="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Uu5WJvQAA&#10;ANs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rect id="矩形 13" o:spid="_x0000_s1026" o:spt="1" style="position:absolute;left:10475;top:2261;height:20;width:2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line id="直线 14" o:spid="_x0000_s1026" o:spt="20" style="position:absolute;left:1424;top:2281;height:12411;width:0;" filled="f" stroked="t" coordsize="21600,21600" o:gfxdata="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yWuZbsAAADb&#10;AAAADwAAAAAAAAABACAAAAAiAAAAZHJzL2Rvd25yZXYueG1sUEsBAhQAFAAAAAgAh07iQDMvBZ47&#10;AAAAOQAAABAAAAAAAAAAAQAgAAAACgEAAGRycy9zaGFwZXhtbC54bWxQSwUGAAAAAAYABgBbAQAA&#10;tAMAAAAA&#10;">
                  <v:fill on="f" focussize="0,0"/>
                  <v:stroke weight="0.96pt" color="#000000" joinstyle="round"/>
                  <v:imagedata o:title=""/>
                  <o:lock v:ext="edit" aspectratio="f"/>
                </v:line>
                <v:line id="直线 15" o:spid="_x0000_s1026" o:spt="20" style="position:absolute;left:1433;top:14683;height:0;width:9042;" filled="f" stroked="t" coordsize="21600,21600" o:gfxdata="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5GkL/rsAAADb&#10;AAAADwAAAAAAAAABACAAAAAiAAAAZHJzL2Rvd25yZXYueG1sUEsBAhQAFAAAAAgAh07iQDMvBZ47&#10;AAAAOQAAABAAAAAAAAAAAQAgAAAACgEAAGRycy9zaGFwZXhtbC54bWxQSwUGAAAAAAYABgBbAQAA&#10;tAMAAAAA&#10;">
                  <v:fill on="f" focussize="0,0"/>
                  <v:stroke weight="0.96pt" color="#000000" joinstyle="round"/>
                  <v:imagedata o:title=""/>
                  <o:lock v:ext="edit" aspectratio="f"/>
                </v:line>
                <v:line id="直线 16" o:spid="_x0000_s1026" o:spt="20" style="position:absolute;left:10485;top:2281;height:12411;width:0;" filled="f" stroked="t" coordsize="21600,21600" o:gfxdata="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4CTirsAAADb&#10;AAAADwAAAAAAAAABACAAAAAiAAAAZHJzL2Rvd25yZXYueG1sUEsBAhQAFAAAAAgAh07iQDMvBZ47&#10;AAAAOQAAABAAAAAAAAAAAQAgAAAACgEAAGRycy9zaGFwZXhtbC54bWxQSwUGAAAAAAYABgBbAQAA&#10;tAMAAAAA&#10;">
                  <v:fill on="f" focussize="0,0"/>
                  <v:stroke weight="0.96pt" color="#000000" joinstyle="round"/>
                  <v:imagedata o:title=""/>
                  <o:lock v:ext="edit" aspectratio="f"/>
                </v:line>
              </v:group>
            </w:pict>
          </mc:Fallback>
        </mc:AlternateContent>
      </w:r>
    </w:p>
    <w:p>
      <w:pPr>
        <w:numPr>
          <w:ilvl w:val="0"/>
          <w:numId w:val="0"/>
        </w:numPr>
        <w:spacing w:before="60"/>
        <w:ind w:left="139" w:leftChars="0" w:right="0" w:rightChars="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三、主要科技创新</w:t>
      </w:r>
    </w:p>
    <w:p>
      <w:pPr>
        <w:pStyle w:val="5"/>
        <w:spacing w:before="2"/>
        <w:rPr>
          <w:color w:val="auto"/>
          <w:sz w:val="20"/>
          <w:highlight w:val="none"/>
        </w:rPr>
      </w:pPr>
    </w:p>
    <w:p>
      <w:pPr>
        <w:spacing w:before="78"/>
        <w:ind w:left="618" w:right="0" w:firstLine="0"/>
        <w:jc w:val="left"/>
        <w:rPr>
          <w:color w:val="auto"/>
          <w:sz w:val="21"/>
          <w:highlight w:val="none"/>
        </w:rPr>
      </w:pPr>
      <w:r>
        <w:rPr>
          <w:color w:val="auto"/>
          <w:sz w:val="21"/>
          <w:highlight w:val="none"/>
        </w:rPr>
        <mc:AlternateContent>
          <mc:Choice Requires="wps">
            <w:drawing>
              <wp:anchor distT="0" distB="0" distL="114300" distR="114300" simplePos="0" relativeHeight="251660288" behindDoc="0" locked="0" layoutInCell="1" allowOverlap="1">
                <wp:simplePos x="0" y="0"/>
                <wp:positionH relativeFrom="column">
                  <wp:posOffset>314960</wp:posOffset>
                </wp:positionH>
                <wp:positionV relativeFrom="paragraph">
                  <wp:posOffset>12700</wp:posOffset>
                </wp:positionV>
                <wp:extent cx="5523865" cy="8026400"/>
                <wp:effectExtent l="0" t="0" r="635" b="12700"/>
                <wp:wrapNone/>
                <wp:docPr id="49" name="文本框 49"/>
                <wp:cNvGraphicFramePr/>
                <a:graphic xmlns:a="http://schemas.openxmlformats.org/drawingml/2006/main">
                  <a:graphicData uri="http://schemas.microsoft.com/office/word/2010/wordprocessingShape">
                    <wps:wsp>
                      <wps:cNvSpPr txBox="1"/>
                      <wps:spPr>
                        <a:xfrm>
                          <a:off x="1036955" y="1805305"/>
                          <a:ext cx="5523865" cy="8026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《苏州乡村设计导则》（以下简称导则）作为面向乡村建设、立足地方实际、体现行业特色的技术导则，具有如下五大创新：</w:t>
                            </w:r>
                          </w:p>
                          <w:p>
                            <w:pPr>
                              <w:spacing w:line="360" w:lineRule="auto"/>
                              <w:ind w:firstLine="480" w:firstLineChars="200"/>
                              <w:rPr>
                                <w:rFonts w:hint="eastAsia" w:ascii="宋体" w:hAnsi="宋体" w:eastAsia="宋体" w:cs="宋体"/>
                                <w:sz w:val="24"/>
                                <w:szCs w:val="24"/>
                              </w:rPr>
                            </w:pP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创新一：时代导向，紧扣国家要求和地方需求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乡村建设是实施乡村振兴战略的重要任务，也是国家现代化建设的重要内容。乡村建设也是乡村发展的永恒话题，但在不同发展阶段聚焦不同的主题和重点。现阶段，随着乡村振兴国家战略的全面推进，国家和地方层面对于乡村振兴和乡村建设都有着更高、更新的要求。在国家层面，一是乡村振兴转向全面振兴的新阶段，二是全面实施“183”乡村建设行动；在地方层面，江苏省提出大力实施乡村建设行动，聚焦乡村建设，着力建设生态宜居美丽乡村。苏州市提出加快推进特色田园乡村建设，努力实现“乡村更美”，全面打造新时代鱼米之乡的苏州样板。《导则》基于上述乡村建设新的主题和重点，紧扣国家要求，呼应地方需求，创新制定富有时代特征、凸显地方发展水平和地域特色的行业准则，为乡村振兴和乡村建设行动提供技术支撑。</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创新二：目标导向，建构乡村设计概念与体系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相对于城市设计与村庄规划，“乡村设计”在国内尚无官方的统一定义和体系。《导则》率先界定了“乡村设计”的概念，即旨在认真回答总书记提出的“建设什么样的乡村、怎样建设乡村” 这一时代命题的同时，通过确定乡村的整体风貌特征和目标，统筹各类建设活动的设计要求，来保护乡村自然生态，优化乡村空间形态，彰显乡村特色风貌和美学价值，提升乡村人居环境的整体空间品质，从而实现乡村建设的精细化管控和乡村振兴的精细化治理。在此基础上，《导则》建构了富有苏州特色的“6+3”乡村设计及管控体系框架：（1）纵向六大系统设计。根据乡村建设需求梳理出空间设计、建筑设计、环境设计、生态设计、基础设施设计、公共节点设计，明确各自设计内容、工作边界和相互关系。（2）横向的三大要素体系。对苏州乡村风貌要素进行系统研究，将涉及到乡村建设和风貌塑造的“全域全要素”总结凝练为“田林基底、路河骨架、聚落本体”三大体系。</w:t>
                            </w:r>
                          </w:p>
                          <w:p>
                            <w:pPr>
                              <w:ind w:firstLine="440" w:firstLineChars="200"/>
                              <w:rPr>
                                <w:rFonts w:hint="eastAsia"/>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8pt;margin-top:1pt;height:632pt;width:434.95pt;z-index:251660288;mso-width-relative:page;mso-height-relative:page;" fillcolor="#FFFFFF [3201]" filled="t" stroked="f" coordsize="21600,21600" o:gfxdata="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wg2R&#10;xdQAAAAJAQAADwAAAAAAAAABACAAAAAiAAAAZHJzL2Rvd25yZXYueG1sUEsBAhQAFAAAAAgAh07i&#10;QF2bHfBfAgAAngQAAA4AAAAAAAAAAQAgAAAAIwEAAGRycy9lMm9Eb2MueG1sUEsFBgAAAAAGAAYA&#10;WQEAAPQFAAAAAA==&#10;">
                <v:fill on="t" focussize="0,0"/>
                <v:stroke on="f" weight="0.5pt"/>
                <v:imagedata o:title=""/>
                <o:lock v:ext="edit" aspectratio="f"/>
                <v:textbox>
                  <w:txbxContent>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《苏州乡村设计导则》（以下简称导则）作为面向乡村建设、立足地方实际、体现行业特色的技术导则，具有如下五大创新：</w:t>
                      </w:r>
                    </w:p>
                    <w:p>
                      <w:pPr>
                        <w:spacing w:line="360" w:lineRule="auto"/>
                        <w:ind w:firstLine="480" w:firstLineChars="200"/>
                        <w:rPr>
                          <w:rFonts w:hint="eastAsia" w:ascii="宋体" w:hAnsi="宋体" w:eastAsia="宋体" w:cs="宋体"/>
                          <w:sz w:val="24"/>
                          <w:szCs w:val="24"/>
                        </w:rPr>
                      </w:pP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创新一：时代导向，紧扣国家要求和地方需求</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乡村建设是实施乡村振兴战略的重要任务，也是国家现代化建设的重要内容。乡村建设也是乡村发展的永恒话题，但在不同发展阶段聚焦不同的主题和重点。现阶段，随着乡村振兴国家战略的全面推进，国家和地方层面对于乡村振兴和乡村建设都有着更高、更新的要求。在国家层面，一是乡村振兴转向全面振兴的新阶段，二是全面实施“183”乡村建设行动；在地方层面，江苏省提出大力实施乡村建设行动，聚焦乡村建设，着力建设生态宜居美丽乡村。苏州市提出加快推进特色田园乡村建设，努力实现“乡村更美”，全面打造新时代鱼米之乡的苏州样板。《导则》基于上述乡村建设新的主题和重点，紧扣国家要求，呼应地方需求，创新制定富有时代特征、凸显地方发展水平和地域特色的行业准则，为乡村振兴和乡村建设行动提供技术支撑。</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创新二：目标导向，建构乡村设计概念与体系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相对于城市设计与村庄规划，“乡村设计”在国内尚无官方的统一定义和体系。《导则》率先界定了“乡村设计”的概念，即旨在认真回答总书记提出的“建设什么样的乡村、怎样建设乡村” 这一时代命题的同时，通过确定乡村的整体风貌特征和目标，统筹各类建设活动的设计要求，来保护乡村自然生态，优化乡村空间形态，彰显乡村特色风貌和美学价值，提升乡村人居环境的整体空间品质，从而实现乡村建设的精细化管控和乡村振兴的精细化治理。在此基础上，《导则》建构了富有苏州特色的“6+3”乡村设计及管控体系框架：（1）纵向六大系统设计。根据乡村建设需求梳理出空间设计、建筑设计、环境设计、生态设计、基础设施设计、公共节点设计，明确各自设计内容、工作边界和相互关系。（2）横向的三大要素体系。对苏州乡村风貌要素进行系统研究，将涉及到乡村建设和风貌塑造的“全域全要素”总结凝练为“田林基底、路河骨架、聚落本体”三大体系。</w:t>
                      </w:r>
                    </w:p>
                    <w:p>
                      <w:pPr>
                        <w:ind w:firstLine="440" w:firstLineChars="200"/>
                        <w:rPr>
                          <w:rFonts w:hint="eastAsia"/>
                        </w:rPr>
                      </w:pPr>
                    </w:p>
                  </w:txbxContent>
                </v:textbox>
              </v:shape>
            </w:pict>
          </mc:Fallback>
        </mc:AlternateContent>
      </w:r>
    </w:p>
    <w:p>
      <w:pPr>
        <w:spacing w:after="0"/>
        <w:jc w:val="left"/>
        <w:rPr>
          <w:color w:val="auto"/>
          <w:sz w:val="21"/>
          <w:highlight w:val="none"/>
        </w:rPr>
        <w:sectPr>
          <w:pgSz w:w="11910" w:h="16840"/>
          <w:pgMar w:top="1580" w:right="1260" w:bottom="1780" w:left="1120" w:header="0" w:footer="1592" w:gutter="0"/>
          <w:pgNumType w:fmt="decimal"/>
          <w:cols w:space="720" w:num="1"/>
        </w:sectPr>
      </w:pPr>
    </w:p>
    <w:p>
      <w:pPr>
        <w:spacing w:before="60"/>
        <w:ind w:left="139" w:right="0" w:firstLine="0"/>
        <w:jc w:val="center"/>
        <w:rPr>
          <w:rFonts w:hint="eastAsia" w:ascii="黑体" w:hAnsi="黑体" w:eastAsia="黑体" w:cs="黑体"/>
          <w:b w:val="0"/>
          <w:bCs w:val="0"/>
          <w:color w:val="auto"/>
          <w:sz w:val="30"/>
          <w:highlight w:val="none"/>
        </w:rPr>
      </w:pPr>
      <w:r>
        <w:rPr>
          <w:rFonts w:hint="eastAsia" w:ascii="黑体" w:hAnsi="黑体" w:eastAsia="黑体" w:cs="黑体"/>
          <w:b w:val="0"/>
          <w:bCs w:val="0"/>
          <w:color w:val="auto"/>
          <w:sz w:val="30"/>
          <w:highlight w:val="none"/>
        </w:rPr>
        <w:t>三、主要科技创新</w:t>
      </w:r>
    </w:p>
    <w:p>
      <w:pPr>
        <w:spacing w:after="0"/>
        <w:jc w:val="left"/>
        <w:rPr>
          <w:color w:val="auto"/>
          <w:sz w:val="21"/>
          <w:highlight w:val="none"/>
        </w:rPr>
        <w:sectPr>
          <w:pgSz w:w="11910" w:h="16840"/>
          <w:pgMar w:top="1580" w:right="1260" w:bottom="1780" w:left="1120" w:header="0" w:footer="1592" w:gutter="0"/>
          <w:pgNumType w:fmt="decimal"/>
          <w:cols w:space="720" w:num="1"/>
        </w:sectPr>
      </w:pPr>
      <w:r>
        <w:rPr>
          <w:color w:val="auto"/>
          <w:sz w:val="21"/>
          <w:highlight w:val="none"/>
        </w:rPr>
        <mc:AlternateContent>
          <mc:Choice Requires="wps">
            <w:drawing>
              <wp:anchor distT="0" distB="0" distL="114300" distR="114300" simplePos="0" relativeHeight="251668480" behindDoc="0" locked="0" layoutInCell="1" allowOverlap="1">
                <wp:simplePos x="0" y="0"/>
                <wp:positionH relativeFrom="column">
                  <wp:posOffset>314960</wp:posOffset>
                </wp:positionH>
                <wp:positionV relativeFrom="paragraph">
                  <wp:posOffset>283845</wp:posOffset>
                </wp:positionV>
                <wp:extent cx="5523865" cy="7371080"/>
                <wp:effectExtent l="0" t="0" r="635" b="1270"/>
                <wp:wrapNone/>
                <wp:docPr id="67" name="文本框 67"/>
                <wp:cNvGraphicFramePr/>
                <a:graphic xmlns:a="http://schemas.openxmlformats.org/drawingml/2006/main">
                  <a:graphicData uri="http://schemas.microsoft.com/office/word/2010/wordprocessingShape">
                    <wps:wsp>
                      <wps:cNvSpPr txBox="1"/>
                      <wps:spPr>
                        <a:xfrm>
                          <a:off x="0" y="0"/>
                          <a:ext cx="5523865" cy="737108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提取苏州乡村空间基因，建构基于三大要素的“村庄模型”，重点对3大项、13中项、41小项设计内容提出要求，全面打造田园景色、路河景观和聚落景致。</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创新三：实践导向，从实践中来又到实践中去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苏州市作为江苏省乡村振兴和乡村建设的“排头兵”，近年来以特色田园乡村为美丽苏州建设的重要抓手、乡村振兴战略实施的有效实践和乡村建设行动的先行探索，取得了的显著的工作成效，也积累了大量的实践案例，在省内居于领先地位。一方面要总结反思，梳理沉淀，把好的经验和做法形成准则；另一方面要围绕高水平实施乡村建设行动和打造新时代鱼米之乡苏州样板的最新要求，制定新的专业指引和准则指导实践。《导则》尤其注重“从实践中来到实践中去”，突出“在地设计”，无论是乡村设计体系架构、设计内容框定、设计要点提炼、典型案例示范均来自苏州市共六批157个特色精品乡村（含389个自然村），9个特色精品示范区培育试点和“两湖两线”跨域示范区的一线实践。</w:t>
                            </w:r>
                          </w:p>
                          <w:p>
                            <w:pPr>
                              <w:spacing w:line="360" w:lineRule="auto"/>
                              <w:ind w:firstLine="480" w:firstLineChars="200"/>
                              <w:rPr>
                                <w:rFonts w:hint="eastAsia" w:ascii="宋体" w:hAnsi="宋体" w:eastAsia="宋体" w:cs="宋体"/>
                                <w:sz w:val="24"/>
                                <w:szCs w:val="24"/>
                              </w:rPr>
                            </w:pP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创新四：共益导向，兼顾一个主体和多元力量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乡村建设涉及领域广、部门多（自规、住建、农业农村、环保、交通、水务、文旅等），设计下乡涉及专业多、工种杂（规划、建筑、景观、市政、艺术设计、文化策划等），无论是行业内部、部门之间的工作衔接，还是专业力量、农民群众的建设协调，都需要在价值观上统一思想、建构共识，方法论上各展所长、百花齐放。《导则》针对这一痛点，统一建构“农民主体，多方参与，共同缔造”的价值观；在内容上注重体系内容与部门事权的对应关联，如田林要素对应自规、农业农村、环保，路河要素对应交通、水务等；在图文表述上深入浅出，便于农民和基层使用，力争成为行业内部的技术准则、部门之间的共同纲领和农民参与的行动指南。</w:t>
                            </w:r>
                          </w:p>
                          <w:p>
                            <w:pPr>
                              <w:rPr>
                                <w:rFonts w:hint="eastAsia"/>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8pt;margin-top:22.35pt;height:580.4pt;width:434.95pt;z-index:251668480;mso-width-relative:page;mso-height-relative:page;" fillcolor="#FFFFFF [3201]" filled="t" stroked="f" coordsize="21600,21600" o:gfxdata="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9taER9YAAAAKAQAA&#10;DwAAAAAAAAABACAAAAAiAAAAZHJzL2Rvd25yZXYueG1sUEsBAhQAFAAAAAgAh07iQLvrwvNUAgAA&#10;kgQAAA4AAAAAAAAAAQAgAAAAJQEAAGRycy9lMm9Eb2MueG1sUEsFBgAAAAAGAAYAWQEAAOsFAAAA&#10;AA==&#10;">
                <v:fill on="t" focussize="0,0"/>
                <v:stroke on="f" weight="0.5pt"/>
                <v:imagedata o:title=""/>
                <o:lock v:ext="edit" aspectratio="f"/>
                <v:textbox>
                  <w:txbxContent>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提取苏州乡村空间基因，建构基于三大要素的“村庄模型”，重点对3大项、13中项、41小项设计内容提出要求，全面打造田园景色、路河景观和聚落景致。</w:t>
                      </w: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创新三：实践导向，从实践中来又到实践中去</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苏州市作为江苏省乡村振兴和乡村建设的“排头兵”，近年来以特色田园乡村为美丽苏州建设的重要抓手、乡村振兴战略实施的有效实践和乡村建设行动的先行探索，取得了的显著的工作成效，也积累了大量的实践案例，在省内居于领先地位。一方面要总结反思，梳理沉淀，把好的经验和做法形成准则；另一方面要围绕高水平实施乡村建设行动和打造新时代鱼米之乡苏州样板的最新要求，制定新的专业指引和准则指导实践。《导则》尤其注重“从实践中来到实践中去”，突出“在地设计”，无论是乡村设计体系架构、设计内容框定、设计要点提炼、典型案例示范均来自苏州市共六批157个特色精品乡村（含389个自然村），9个特色精品示范区培育试点和“两湖两线”跨域示范区的一线实践。</w:t>
                      </w:r>
                    </w:p>
                    <w:p>
                      <w:pPr>
                        <w:spacing w:line="360" w:lineRule="auto"/>
                        <w:ind w:firstLine="480" w:firstLineChars="200"/>
                        <w:rPr>
                          <w:rFonts w:hint="eastAsia" w:ascii="宋体" w:hAnsi="宋体" w:eastAsia="宋体" w:cs="宋体"/>
                          <w:sz w:val="24"/>
                          <w:szCs w:val="24"/>
                        </w:rPr>
                      </w:pPr>
                    </w:p>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创新四：共益导向，兼顾一个主体和多元力量</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乡村建设涉及领域广、部门多（自规、住建、农业农村、环保、交通、水务、文旅等），设计下乡涉及专业多、工种杂（规划、建筑、景观、市政、艺术设计、文化策划等），无论是行业内部、部门之间的工作衔接，还是专业力量、农民群众的建设协调，都需要在价值观上统一思想、建构共识，方法论上各展所长、百花齐放。《导则》针对这一痛点，统一建构“农民主体，多方参与，共同缔造”的价值观；在内容上注重体系内容与部门事权的对应关联，如田林要素对应自规、农业农村、环保，路河要素对应交通、水务等；在图文表述上深入浅出，便于农民和基层使用，力争成为行业内部的技术准则、部门之间的共同纲领和农民参与的行动指南。</w:t>
                      </w:r>
                    </w:p>
                    <w:p>
                      <w:pPr>
                        <w:rPr>
                          <w:rFonts w:hint="eastAsia"/>
                        </w:rPr>
                      </w:pPr>
                    </w:p>
                  </w:txbxContent>
                </v:textbox>
              </v:shape>
            </w:pict>
          </mc:Fallback>
        </mc:AlternateContent>
      </w:r>
      <w:r>
        <w:rPr>
          <w:color w:val="auto"/>
          <w:highlight w:val="none"/>
        </w:rPr>
        <mc:AlternateContent>
          <mc:Choice Requires="wpg">
            <w:drawing>
              <wp:anchor distT="0" distB="0" distL="114300" distR="114300" simplePos="0" relativeHeight="251667456" behindDoc="1" locked="0" layoutInCell="1" allowOverlap="1">
                <wp:simplePos x="0" y="0"/>
                <wp:positionH relativeFrom="page">
                  <wp:posOffset>897890</wp:posOffset>
                </wp:positionH>
                <wp:positionV relativeFrom="page">
                  <wp:posOffset>1435735</wp:posOffset>
                </wp:positionV>
                <wp:extent cx="5766435" cy="7894320"/>
                <wp:effectExtent l="0" t="0" r="5715" b="11430"/>
                <wp:wrapNone/>
                <wp:docPr id="60" name="组合 10"/>
                <wp:cNvGraphicFramePr/>
                <a:graphic xmlns:a="http://schemas.openxmlformats.org/drawingml/2006/main">
                  <a:graphicData uri="http://schemas.microsoft.com/office/word/2010/wordprocessingGroup">
                    <wpg:wgp>
                      <wpg:cNvGrpSpPr/>
                      <wpg:grpSpPr>
                        <a:xfrm>
                          <a:off x="0" y="0"/>
                          <a:ext cx="5766435" cy="7894320"/>
                          <a:chOff x="1414" y="2261"/>
                          <a:chExt cx="9081" cy="12432"/>
                        </a:xfrm>
                      </wpg:grpSpPr>
                      <wps:wsp>
                        <wps:cNvPr id="61" name="矩形 11"/>
                        <wps:cNvSpPr/>
                        <wps:spPr>
                          <a:xfrm>
                            <a:off x="1414" y="2261"/>
                            <a:ext cx="20" cy="20"/>
                          </a:xfrm>
                          <a:prstGeom prst="rect">
                            <a:avLst/>
                          </a:prstGeom>
                          <a:solidFill>
                            <a:srgbClr val="000000"/>
                          </a:solidFill>
                          <a:ln>
                            <a:noFill/>
                          </a:ln>
                        </wps:spPr>
                        <wps:bodyPr upright="1"/>
                      </wps:wsp>
                      <wps:wsp>
                        <wps:cNvPr id="62" name="直线 12"/>
                        <wps:cNvCnPr/>
                        <wps:spPr>
                          <a:xfrm>
                            <a:off x="1433" y="2271"/>
                            <a:ext cx="9042" cy="0"/>
                          </a:xfrm>
                          <a:prstGeom prst="line">
                            <a:avLst/>
                          </a:prstGeom>
                          <a:ln w="12192" cap="flat" cmpd="sng">
                            <a:solidFill>
                              <a:srgbClr val="000000"/>
                            </a:solidFill>
                            <a:prstDash val="solid"/>
                            <a:headEnd type="none" w="med" len="med"/>
                            <a:tailEnd type="none" w="med" len="med"/>
                          </a:ln>
                        </wps:spPr>
                        <wps:bodyPr upright="1"/>
                      </wps:wsp>
                      <wps:wsp>
                        <wps:cNvPr id="63" name="矩形 13"/>
                        <wps:cNvSpPr/>
                        <wps:spPr>
                          <a:xfrm>
                            <a:off x="10475" y="2261"/>
                            <a:ext cx="20" cy="20"/>
                          </a:xfrm>
                          <a:prstGeom prst="rect">
                            <a:avLst/>
                          </a:prstGeom>
                          <a:solidFill>
                            <a:srgbClr val="000000"/>
                          </a:solidFill>
                          <a:ln>
                            <a:noFill/>
                          </a:ln>
                        </wps:spPr>
                        <wps:bodyPr upright="1"/>
                      </wps:wsp>
                      <wps:wsp>
                        <wps:cNvPr id="64" name="直线 14"/>
                        <wps:cNvCnPr/>
                        <wps:spPr>
                          <a:xfrm>
                            <a:off x="1424" y="2281"/>
                            <a:ext cx="0" cy="12411"/>
                          </a:xfrm>
                          <a:prstGeom prst="line">
                            <a:avLst/>
                          </a:prstGeom>
                          <a:ln w="12192" cap="flat" cmpd="sng">
                            <a:solidFill>
                              <a:srgbClr val="000000"/>
                            </a:solidFill>
                            <a:prstDash val="solid"/>
                            <a:headEnd type="none" w="med" len="med"/>
                            <a:tailEnd type="none" w="med" len="med"/>
                          </a:ln>
                        </wps:spPr>
                        <wps:bodyPr upright="1"/>
                      </wps:wsp>
                      <wps:wsp>
                        <wps:cNvPr id="65" name="直线 15"/>
                        <wps:cNvCnPr/>
                        <wps:spPr>
                          <a:xfrm>
                            <a:off x="1433" y="14683"/>
                            <a:ext cx="9042" cy="0"/>
                          </a:xfrm>
                          <a:prstGeom prst="line">
                            <a:avLst/>
                          </a:prstGeom>
                          <a:ln w="12192" cap="flat" cmpd="sng">
                            <a:solidFill>
                              <a:srgbClr val="000000"/>
                            </a:solidFill>
                            <a:prstDash val="solid"/>
                            <a:headEnd type="none" w="med" len="med"/>
                            <a:tailEnd type="none" w="med" len="med"/>
                          </a:ln>
                        </wps:spPr>
                        <wps:bodyPr upright="1"/>
                      </wps:wsp>
                      <wps:wsp>
                        <wps:cNvPr id="66" name="直线 16"/>
                        <wps:cNvCnPr/>
                        <wps:spPr>
                          <a:xfrm>
                            <a:off x="10485" y="2281"/>
                            <a:ext cx="0" cy="12411"/>
                          </a:xfrm>
                          <a:prstGeom prst="line">
                            <a:avLst/>
                          </a:prstGeom>
                          <a:ln w="12192" cap="flat" cmpd="sng">
                            <a:solidFill>
                              <a:srgbClr val="000000"/>
                            </a:solidFill>
                            <a:prstDash val="solid"/>
                            <a:headEnd type="none" w="med" len="med"/>
                            <a:tailEnd type="none" w="med" len="med"/>
                          </a:ln>
                        </wps:spPr>
                        <wps:bodyPr upright="1"/>
                      </wps:wsp>
                    </wpg:wgp>
                  </a:graphicData>
                </a:graphic>
              </wp:anchor>
            </w:drawing>
          </mc:Choice>
          <mc:Fallback>
            <w:pict>
              <v:group id="组合 10" o:spid="_x0000_s1026" o:spt="203" style="position:absolute;left:0pt;margin-left:70.7pt;margin-top:113.05pt;height:621.6pt;width:454.05pt;mso-position-horizontal-relative:page;mso-position-vertical-relative:page;z-index:-251649024;mso-width-relative:page;mso-height-relative:page;" coordorigin="1414,2261" coordsize="9081,12432" o:gfxdata="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">
                <o:lock v:ext="edit" aspectratio="f"/>
                <v:rect id="矩形 11" o:spid="_x0000_s1026" o:spt="1" style="position:absolute;left:1414;top:2261;height:20;width:20;" fillcolor="#000000" filled="t" stroked="f" coordsize="21600,21600" o:gfxdata="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dari74A&#10;AADbAAAADwAAAAAAAAABACAAAAAiAAAAZHJzL2Rvd25yZXYueG1sUEsBAhQAFAAAAAgAh07iQDMv&#10;BZ47AAAAOQAAABAAAAAAAAAAAQAgAAAADQEAAGRycy9zaGFwZXhtbC54bWxQSwUGAAAAAAYABgBb&#10;AQAAtwMAAAAA&#10;">
                  <v:fill on="t" focussize="0,0"/>
                  <v:stroke on="f"/>
                  <v:imagedata o:title=""/>
                  <o:lock v:ext="edit" aspectratio="f"/>
                </v:rect>
                <v:line id="直线 12" o:spid="_x0000_s1026" o:spt="20" style="position:absolute;left:1433;top:2271;height:0;width:9042;" filled="f" stroked="t" coordsize="21600,21600" o:gfxdata="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TI90YvQAA&#10;ANs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rect id="矩形 13" o:spid="_x0000_s1026" o:spt="1" style="position:absolute;left:10475;top:2261;height:20;width:20;" fillcolor="#000000" filled="t" stroked="f" coordsize="21600,21600" o:gfxdata="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5IkGe/&#10;AAAA2wAAAA8AAAAAAAAAAQAgAAAAIgAAAGRycy9kb3ducmV2LnhtbFBLAQIUABQAAAAIAIdO4kAz&#10;LwWeOwAAADkAAAAQAAAAAAAAAAEAIAAAAA4BAABkcnMvc2hhcGV4bWwueG1sUEsFBgAAAAAGAAYA&#10;WwEAALgDAAAAAA==&#10;">
                  <v:fill on="t" focussize="0,0"/>
                  <v:stroke on="f"/>
                  <v:imagedata o:title=""/>
                  <o:lock v:ext="edit" aspectratio="f"/>
                </v:rect>
                <v:line id="直线 14" o:spid="_x0000_s1026" o:spt="20" style="position:absolute;left:1424;top:2281;height:12411;width:0;" filled="f" stroked="t" coordsize="21600,21600" o:gfxdata="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zhuD3vQAA&#10;ANs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line id="直线 15" o:spid="_x0000_s1026" o:spt="20" style="position:absolute;left:1433;top:14683;height:0;width:9042;" filled="f" stroked="t" coordsize="21600,21600" o:gfxdata="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MpFbL4A&#10;AADbAAAADwAAAAAAAAABACAAAAAiAAAAZHJzL2Rvd25yZXYueG1sUEsBAhQAFAAAAAgAh07iQDMv&#10;BZ47AAAAOQAAABAAAAAAAAAAAQAgAAAADQEAAGRycy9zaGFwZXhtbC54bWxQSwUGAAAAAAYABgBb&#10;AQAAtwMAAAAA&#10;">
                  <v:fill on="f" focussize="0,0"/>
                  <v:stroke weight="0.96pt" color="#000000" joinstyle="round"/>
                  <v:imagedata o:title=""/>
                  <o:lock v:ext="edit" aspectratio="f"/>
                </v:line>
                <v:line id="直线 16" o:spid="_x0000_s1026" o:spt="20" style="position:absolute;left:10485;top:2281;height:12411;width:0;" filled="f" stroked="t" coordsize="21600,21600" o:gfxdata="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Y2xu8AAAA&#10;2wAAAA8AAAAAAAAAAQAgAAAAIgAAAGRycy9kb3ducmV2LnhtbFBLAQIUABQAAAAIAIdO4kAzLwWe&#10;OwAAADkAAAAQAAAAAAAAAAEAIAAAAAsBAABkcnMvc2hhcGV4bWwueG1sUEsFBgAAAAAGAAYAWwEA&#10;ALUDAAAAAA==&#10;">
                  <v:fill on="f" focussize="0,0"/>
                  <v:stroke weight="0.96pt" color="#000000" joinstyle="round"/>
                  <v:imagedata o:title=""/>
                  <o:lock v:ext="edit" aspectratio="f"/>
                </v:line>
              </v:group>
            </w:pict>
          </mc:Fallback>
        </mc:AlternateContent>
      </w:r>
    </w:p>
    <w:p>
      <w:pPr>
        <w:spacing w:before="60"/>
        <w:ind w:left="139" w:right="0" w:firstLine="0"/>
        <w:jc w:val="center"/>
        <w:rPr>
          <w:rFonts w:hint="eastAsia" w:ascii="黑体" w:hAnsi="黑体" w:eastAsia="黑体" w:cs="黑体"/>
          <w:b w:val="0"/>
          <w:bCs w:val="0"/>
          <w:color w:val="auto"/>
          <w:sz w:val="30"/>
          <w:highlight w:val="none"/>
        </w:rPr>
      </w:pPr>
      <w:r>
        <w:rPr>
          <w:rFonts w:hint="eastAsia" w:ascii="黑体" w:hAnsi="黑体" w:eastAsia="黑体" w:cs="黑体"/>
          <w:b w:val="0"/>
          <w:bCs w:val="0"/>
          <w:color w:val="auto"/>
          <w:sz w:val="30"/>
          <w:highlight w:val="none"/>
        </w:rPr>
        <w:t>三、主要科技创新</w:t>
      </w:r>
    </w:p>
    <w:p>
      <w:pPr>
        <w:spacing w:after="0"/>
        <w:jc w:val="left"/>
        <w:rPr>
          <w:color w:val="auto"/>
          <w:sz w:val="21"/>
          <w:highlight w:val="none"/>
        </w:rPr>
        <w:sectPr>
          <w:pgSz w:w="11910" w:h="16840"/>
          <w:pgMar w:top="1580" w:right="1260" w:bottom="1780" w:left="1120" w:header="0" w:footer="1592" w:gutter="0"/>
          <w:pgNumType w:fmt="decimal"/>
          <w:cols w:space="720" w:num="1"/>
        </w:sectPr>
      </w:pPr>
      <w:r>
        <w:rPr>
          <w:color w:val="auto"/>
          <w:sz w:val="21"/>
          <w:highlight w:val="none"/>
        </w:rPr>
        <mc:AlternateContent>
          <mc:Choice Requires="wps">
            <w:drawing>
              <wp:anchor distT="0" distB="0" distL="114300" distR="114300" simplePos="0" relativeHeight="251670528" behindDoc="0" locked="0" layoutInCell="1" allowOverlap="1">
                <wp:simplePos x="0" y="0"/>
                <wp:positionH relativeFrom="column">
                  <wp:posOffset>314960</wp:posOffset>
                </wp:positionH>
                <wp:positionV relativeFrom="paragraph">
                  <wp:posOffset>499745</wp:posOffset>
                </wp:positionV>
                <wp:extent cx="5523865" cy="4625975"/>
                <wp:effectExtent l="0" t="0" r="635" b="3175"/>
                <wp:wrapNone/>
                <wp:docPr id="75" name="文本框 75"/>
                <wp:cNvGraphicFramePr/>
                <a:graphic xmlns:a="http://schemas.openxmlformats.org/drawingml/2006/main">
                  <a:graphicData uri="http://schemas.microsoft.com/office/word/2010/wordprocessingShape">
                    <wps:wsp>
                      <wps:cNvSpPr txBox="1"/>
                      <wps:spPr>
                        <a:xfrm>
                          <a:off x="0" y="0"/>
                          <a:ext cx="5523865" cy="462597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创新五：全程导向，设计管控和建设管理并重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导则》针对乡村建设“重设计轻实施，重建设轻管理”的痛点，提出了“4+1”的实施保障措施，即乡村设计专项审查、农房安全管理、巡查纠偏、驻镇（村）设计师4项制度和乡村信息模型1个基础平台，以此实现乡村建设全生命周期的陪伴式乡村设计服务。</w:t>
                            </w:r>
                          </w:p>
                          <w:p>
                            <w:pPr>
                              <w:rPr>
                                <w:rFonts w:hint="eastAsia"/>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8pt;margin-top:39.35pt;height:364.25pt;width:434.95pt;z-index:251670528;mso-width-relative:page;mso-height-relative:page;" fillcolor="#FFFFFF [3201]" filled="t" stroked="f" coordsize="21600,21600" o:gfxdata="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nWjJ5NYAAAAJAQAA&#10;DwAAAAAAAAABACAAAAAiAAAAZHJzL2Rvd25yZXYueG1sUEsBAhQAFAAAAAgAh07iQFVCa7VUAgAA&#10;kgQAAA4AAAAAAAAAAQAgAAAAJQEAAGRycy9lMm9Eb2MueG1sUEsFBgAAAAAGAAYAWQEAAOsFAAAA&#10;AA==&#10;">
                <v:fill on="t" focussize="0,0"/>
                <v:stroke on="f" weight="0.5pt"/>
                <v:imagedata o:title=""/>
                <o:lock v:ext="edit" aspectratio="f"/>
                <v:textbox>
                  <w:txbxContent>
                    <w:p>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创新五：全程导向，设计管控和建设管理并重</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导则》针对乡村建设“重设计轻实施，重建设轻管理”的痛点，提出了“4+1”的实施保障措施，即乡村设计专项审查、农房安全管理、巡查纠偏、驻镇（村）设计师4项制度和乡村信息模型1个基础平台，以此实现乡村建设全生命周期的陪伴式乡村设计服务。</w:t>
                      </w:r>
                    </w:p>
                    <w:p>
                      <w:pPr>
                        <w:rPr>
                          <w:rFonts w:hint="eastAsia"/>
                        </w:rPr>
                      </w:pPr>
                    </w:p>
                  </w:txbxContent>
                </v:textbox>
              </v:shape>
            </w:pict>
          </mc:Fallback>
        </mc:AlternateContent>
      </w:r>
      <w:r>
        <w:rPr>
          <w:color w:val="auto"/>
          <w:highlight w:val="none"/>
        </w:rPr>
        <mc:AlternateContent>
          <mc:Choice Requires="wpg">
            <w:drawing>
              <wp:anchor distT="0" distB="0" distL="114300" distR="114300" simplePos="0" relativeHeight="251669504" behindDoc="1" locked="0" layoutInCell="1" allowOverlap="1">
                <wp:simplePos x="0" y="0"/>
                <wp:positionH relativeFrom="page">
                  <wp:posOffset>897890</wp:posOffset>
                </wp:positionH>
                <wp:positionV relativeFrom="page">
                  <wp:posOffset>1435735</wp:posOffset>
                </wp:positionV>
                <wp:extent cx="5766435" cy="7894320"/>
                <wp:effectExtent l="0" t="0" r="5715" b="11430"/>
                <wp:wrapNone/>
                <wp:docPr id="68" name="组合 10"/>
                <wp:cNvGraphicFramePr/>
                <a:graphic xmlns:a="http://schemas.openxmlformats.org/drawingml/2006/main">
                  <a:graphicData uri="http://schemas.microsoft.com/office/word/2010/wordprocessingGroup">
                    <wpg:wgp>
                      <wpg:cNvGrpSpPr/>
                      <wpg:grpSpPr>
                        <a:xfrm>
                          <a:off x="0" y="0"/>
                          <a:ext cx="5766435" cy="7894320"/>
                          <a:chOff x="1414" y="2261"/>
                          <a:chExt cx="9081" cy="12432"/>
                        </a:xfrm>
                      </wpg:grpSpPr>
                      <wps:wsp>
                        <wps:cNvPr id="69" name="矩形 11"/>
                        <wps:cNvSpPr/>
                        <wps:spPr>
                          <a:xfrm>
                            <a:off x="1414" y="2261"/>
                            <a:ext cx="20" cy="20"/>
                          </a:xfrm>
                          <a:prstGeom prst="rect">
                            <a:avLst/>
                          </a:prstGeom>
                          <a:solidFill>
                            <a:srgbClr val="000000"/>
                          </a:solidFill>
                          <a:ln>
                            <a:noFill/>
                          </a:ln>
                        </wps:spPr>
                        <wps:bodyPr upright="1"/>
                      </wps:wsp>
                      <wps:wsp>
                        <wps:cNvPr id="70" name="直线 12"/>
                        <wps:cNvCnPr/>
                        <wps:spPr>
                          <a:xfrm>
                            <a:off x="1433" y="2271"/>
                            <a:ext cx="9042" cy="0"/>
                          </a:xfrm>
                          <a:prstGeom prst="line">
                            <a:avLst/>
                          </a:prstGeom>
                          <a:ln w="12192" cap="flat" cmpd="sng">
                            <a:solidFill>
                              <a:srgbClr val="000000"/>
                            </a:solidFill>
                            <a:prstDash val="solid"/>
                            <a:headEnd type="none" w="med" len="med"/>
                            <a:tailEnd type="none" w="med" len="med"/>
                          </a:ln>
                        </wps:spPr>
                        <wps:bodyPr upright="1"/>
                      </wps:wsp>
                      <wps:wsp>
                        <wps:cNvPr id="71" name="矩形 13"/>
                        <wps:cNvSpPr/>
                        <wps:spPr>
                          <a:xfrm>
                            <a:off x="10475" y="2261"/>
                            <a:ext cx="20" cy="20"/>
                          </a:xfrm>
                          <a:prstGeom prst="rect">
                            <a:avLst/>
                          </a:prstGeom>
                          <a:solidFill>
                            <a:srgbClr val="000000"/>
                          </a:solidFill>
                          <a:ln>
                            <a:noFill/>
                          </a:ln>
                        </wps:spPr>
                        <wps:bodyPr upright="1"/>
                      </wps:wsp>
                      <wps:wsp>
                        <wps:cNvPr id="72" name="直线 14"/>
                        <wps:cNvCnPr/>
                        <wps:spPr>
                          <a:xfrm>
                            <a:off x="1424" y="2281"/>
                            <a:ext cx="0" cy="12411"/>
                          </a:xfrm>
                          <a:prstGeom prst="line">
                            <a:avLst/>
                          </a:prstGeom>
                          <a:ln w="12192" cap="flat" cmpd="sng">
                            <a:solidFill>
                              <a:srgbClr val="000000"/>
                            </a:solidFill>
                            <a:prstDash val="solid"/>
                            <a:headEnd type="none" w="med" len="med"/>
                            <a:tailEnd type="none" w="med" len="med"/>
                          </a:ln>
                        </wps:spPr>
                        <wps:bodyPr upright="1"/>
                      </wps:wsp>
                      <wps:wsp>
                        <wps:cNvPr id="73" name="直线 15"/>
                        <wps:cNvCnPr/>
                        <wps:spPr>
                          <a:xfrm>
                            <a:off x="1433" y="14683"/>
                            <a:ext cx="9042" cy="0"/>
                          </a:xfrm>
                          <a:prstGeom prst="line">
                            <a:avLst/>
                          </a:prstGeom>
                          <a:ln w="12192" cap="flat" cmpd="sng">
                            <a:solidFill>
                              <a:srgbClr val="000000"/>
                            </a:solidFill>
                            <a:prstDash val="solid"/>
                            <a:headEnd type="none" w="med" len="med"/>
                            <a:tailEnd type="none" w="med" len="med"/>
                          </a:ln>
                        </wps:spPr>
                        <wps:bodyPr upright="1"/>
                      </wps:wsp>
                      <wps:wsp>
                        <wps:cNvPr id="74" name="直线 16"/>
                        <wps:cNvCnPr/>
                        <wps:spPr>
                          <a:xfrm>
                            <a:off x="10485" y="2281"/>
                            <a:ext cx="0" cy="12411"/>
                          </a:xfrm>
                          <a:prstGeom prst="line">
                            <a:avLst/>
                          </a:prstGeom>
                          <a:ln w="12192" cap="flat" cmpd="sng">
                            <a:solidFill>
                              <a:srgbClr val="000000"/>
                            </a:solidFill>
                            <a:prstDash val="solid"/>
                            <a:headEnd type="none" w="med" len="med"/>
                            <a:tailEnd type="none" w="med" len="med"/>
                          </a:ln>
                        </wps:spPr>
                        <wps:bodyPr upright="1"/>
                      </wps:wsp>
                    </wpg:wgp>
                  </a:graphicData>
                </a:graphic>
              </wp:anchor>
            </w:drawing>
          </mc:Choice>
          <mc:Fallback>
            <w:pict>
              <v:group id="组合 10" o:spid="_x0000_s1026" o:spt="203" style="position:absolute;left:0pt;margin-left:70.7pt;margin-top:113.05pt;height:621.6pt;width:454.05pt;mso-position-horizontal-relative:page;mso-position-vertical-relative:page;z-index:-251646976;mso-width-relative:page;mso-height-relative:page;" coordorigin="1414,2261" coordsize="9081,12432" o:gfxdata="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">
                <o:lock v:ext="edit" aspectratio="f"/>
                <v:rect id="矩形 11" o:spid="_x0000_s1026" o:spt="1" style="position:absolute;left:1414;top:2261;height:20;width:20;" fillcolor="#000000" filled="t" stroked="f" coordsize="21600,21600" o:gfxdata="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gp42/&#10;AAAA2wAAAA8AAAAAAAAAAQAgAAAAIgAAAGRycy9kb3ducmV2LnhtbFBLAQIUABQAAAAIAIdO4kAz&#10;LwWeOwAAADkAAAAQAAAAAAAAAAEAIAAAAA4BAABkcnMvc2hhcGV4bWwueG1sUEsFBgAAAAAGAAYA&#10;WwEAALgDAAAAAA==&#10;">
                  <v:fill on="t" focussize="0,0"/>
                  <v:stroke on="f"/>
                  <v:imagedata o:title=""/>
                  <o:lock v:ext="edit" aspectratio="f"/>
                </v:rect>
                <v:line id="直线 12" o:spid="_x0000_s1026" o:spt="20" style="position:absolute;left:1433;top:2271;height:0;width:9042;" filled="f" stroked="t" coordsize="21600,21600" o:gfxdata="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lkcCm5AAAA2wAA&#10;AA8AAAAAAAAAAQAgAAAAIgAAAGRycy9kb3ducmV2LnhtbFBLAQIUABQAAAAIAIdO4kAzLwWeOwAA&#10;ADkAAAAQAAAAAAAAAAEAIAAAAAgBAABkcnMvc2hhcGV4bWwueG1sUEsFBgAAAAAGAAYAWwEAALID&#10;AAAAAA==&#10;">
                  <v:fill on="f" focussize="0,0"/>
                  <v:stroke weight="0.96pt" color="#000000" joinstyle="round"/>
                  <v:imagedata o:title=""/>
                  <o:lock v:ext="edit" aspectratio="f"/>
                </v:line>
                <v:rect id="矩形 13" o:spid="_x0000_s1026" o:spt="1" style="position:absolute;left:10475;top:2261;height:20;width:20;" fillcolor="#000000" filled="t" stroked="f" coordsize="21600,21600" o:gfxdata="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QPPVa/&#10;AAAA2wAAAA8AAAAAAAAAAQAgAAAAIgAAAGRycy9kb3ducmV2LnhtbFBLAQIUABQAAAAIAIdO4kAz&#10;LwWeOwAAADkAAAAQAAAAAAAAAAEAIAAAAA4BAABkcnMvc2hhcGV4bWwueG1sUEsFBgAAAAAGAAYA&#10;WwEAALgDAAAAAA==&#10;">
                  <v:fill on="t" focussize="0,0"/>
                  <v:stroke on="f"/>
                  <v:imagedata o:title=""/>
                  <o:lock v:ext="edit" aspectratio="f"/>
                </v:rect>
                <v:line id="直线 14" o:spid="_x0000_s1026" o:spt="20" style="position:absolute;left:1424;top:2281;height:12411;width:0;" filled="f" stroked="t" coordsize="21600,21600" o:gfxdata="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b6S8W8AAAA&#10;2wAAAA8AAAAAAAAAAQAgAAAAIgAAAGRycy9kb3ducmV2LnhtbFBLAQIUABQAAAAIAIdO4kAzLwWe&#10;OwAAADkAAAAQAAAAAAAAAAEAIAAAAAsBAABkcnMvc2hhcGV4bWwueG1sUEsFBgAAAAAGAAYAWwEA&#10;ALUDAAAAAA==&#10;">
                  <v:fill on="f" focussize="0,0"/>
                  <v:stroke weight="0.96pt" color="#000000" joinstyle="round"/>
                  <v:imagedata o:title=""/>
                  <o:lock v:ext="edit" aspectratio="f"/>
                </v:line>
                <v:line id="直线 15" o:spid="_x0000_s1026" o:spt="20" style="position:absolute;left:1433;top:14683;height:0;width:9042;" filled="f" stroked="t" coordsize="21600,21600" o:gfxdata="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5tu5evQAA&#10;ANsAAAAPAAAAAAAAAAEAIAAAACIAAABkcnMvZG93bnJldi54bWxQSwECFAAUAAAACACHTuJAMy8F&#10;njsAAAA5AAAAEAAAAAAAAAABACAAAAAMAQAAZHJzL3NoYXBleG1sLnhtbFBLBQYAAAAABgAGAFsB&#10;AAC2AwAAAAA=&#10;">
                  <v:fill on="f" focussize="0,0"/>
                  <v:stroke weight="0.96pt" color="#000000" joinstyle="round"/>
                  <v:imagedata o:title=""/>
                  <o:lock v:ext="edit" aspectratio="f"/>
                </v:line>
                <v:line id="直线 16" o:spid="_x0000_s1026" o:spt="20" style="position:absolute;left:10485;top:2281;height:12411;width:0;" filled="f" stroked="t" coordsize="21600,21600" o:gfxdata="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Zfdiq8AAAA&#10;2wAAAA8AAAAAAAAAAQAgAAAAIgAAAGRycy9kb3ducmV2LnhtbFBLAQIUABQAAAAIAIdO4kAzLwWe&#10;OwAAADkAAAAQAAAAAAAAAAEAIAAAAAsBAABkcnMvc2hhcGV4bWwueG1sUEsFBgAAAAAGAAYAWwEA&#10;ALUDAAAAAA==&#10;">
                  <v:fill on="f" focussize="0,0"/>
                  <v:stroke weight="0.96pt" color="#000000" joinstyle="round"/>
                  <v:imagedata o:title=""/>
                  <o:lock v:ext="edit" aspectratio="f"/>
                </v:line>
              </v:group>
            </w:pict>
          </mc:Fallback>
        </mc:AlternateContent>
      </w:r>
    </w:p>
    <w:p>
      <w:pPr>
        <w:pStyle w:val="5"/>
        <w:spacing w:before="10"/>
        <w:rPr>
          <w:color w:val="auto"/>
          <w:sz w:val="12"/>
          <w:highlight w:val="none"/>
        </w:rPr>
      </w:pPr>
    </w:p>
    <w:p>
      <w:pPr>
        <w:spacing w:before="60"/>
        <w:ind w:left="141" w:right="0" w:firstLine="0"/>
        <w:jc w:val="center"/>
        <w:rPr>
          <w:rFonts w:hint="eastAsia" w:ascii="黑体" w:hAnsi="黑体" w:eastAsia="黑体" w:cs="黑体"/>
          <w:color w:val="auto"/>
          <w:sz w:val="30"/>
          <w:highlight w:val="none"/>
        </w:rPr>
      </w:pPr>
      <w:r>
        <w:rPr>
          <w:rFonts w:hint="eastAsia" w:ascii="黑体" w:hAnsi="黑体" w:eastAsia="黑体" w:cs="黑体"/>
          <w:color w:val="auto"/>
          <w:highlight w:val="none"/>
        </w:rPr>
        <mc:AlternateContent>
          <mc:Choice Requires="wpg">
            <w:drawing>
              <wp:anchor distT="0" distB="0" distL="0" distR="0" simplePos="0" relativeHeight="251663360" behindDoc="1" locked="0" layoutInCell="1" allowOverlap="1">
                <wp:simplePos x="0" y="0"/>
                <wp:positionH relativeFrom="page">
                  <wp:posOffset>897890</wp:posOffset>
                </wp:positionH>
                <wp:positionV relativeFrom="paragraph">
                  <wp:posOffset>316865</wp:posOffset>
                </wp:positionV>
                <wp:extent cx="5766435" cy="7894320"/>
                <wp:effectExtent l="0" t="0" r="5715" b="11430"/>
                <wp:wrapTopAndBottom/>
                <wp:docPr id="31" name="组合 17"/>
                <wp:cNvGraphicFramePr/>
                <a:graphic xmlns:a="http://schemas.openxmlformats.org/drawingml/2006/main">
                  <a:graphicData uri="http://schemas.microsoft.com/office/word/2010/wordprocessingGroup">
                    <wpg:wgp>
                      <wpg:cNvGrpSpPr/>
                      <wpg:grpSpPr>
                        <a:xfrm>
                          <a:off x="0" y="0"/>
                          <a:ext cx="5766435" cy="7894320"/>
                          <a:chOff x="1414" y="499"/>
                          <a:chExt cx="9081" cy="12432"/>
                        </a:xfrm>
                      </wpg:grpSpPr>
                      <wps:wsp>
                        <wps:cNvPr id="23" name="矩形 18"/>
                        <wps:cNvSpPr/>
                        <wps:spPr>
                          <a:xfrm>
                            <a:off x="1414" y="499"/>
                            <a:ext cx="20" cy="20"/>
                          </a:xfrm>
                          <a:prstGeom prst="rect">
                            <a:avLst/>
                          </a:prstGeom>
                          <a:solidFill>
                            <a:srgbClr val="000000"/>
                          </a:solidFill>
                          <a:ln>
                            <a:noFill/>
                          </a:ln>
                        </wps:spPr>
                        <wps:bodyPr upright="1"/>
                      </wps:wsp>
                      <wps:wsp>
                        <wps:cNvPr id="24" name="矩形 19"/>
                        <wps:cNvSpPr/>
                        <wps:spPr>
                          <a:xfrm>
                            <a:off x="1414" y="499"/>
                            <a:ext cx="20" cy="20"/>
                          </a:xfrm>
                          <a:prstGeom prst="rect">
                            <a:avLst/>
                          </a:prstGeom>
                          <a:solidFill>
                            <a:srgbClr val="000000"/>
                          </a:solidFill>
                          <a:ln>
                            <a:noFill/>
                          </a:ln>
                        </wps:spPr>
                        <wps:bodyPr upright="1"/>
                      </wps:wsp>
                      <wps:wsp>
                        <wps:cNvPr id="25" name="直线 20"/>
                        <wps:cNvCnPr/>
                        <wps:spPr>
                          <a:xfrm>
                            <a:off x="1433" y="509"/>
                            <a:ext cx="9042" cy="0"/>
                          </a:xfrm>
                          <a:prstGeom prst="line">
                            <a:avLst/>
                          </a:prstGeom>
                          <a:ln w="12192" cap="flat" cmpd="sng">
                            <a:solidFill>
                              <a:srgbClr val="000000"/>
                            </a:solidFill>
                            <a:prstDash val="solid"/>
                            <a:headEnd type="none" w="med" len="med"/>
                            <a:tailEnd type="none" w="med" len="med"/>
                          </a:ln>
                        </wps:spPr>
                        <wps:bodyPr upright="1"/>
                      </wps:wsp>
                      <wps:wsp>
                        <wps:cNvPr id="26" name="矩形 21"/>
                        <wps:cNvSpPr/>
                        <wps:spPr>
                          <a:xfrm>
                            <a:off x="10475" y="499"/>
                            <a:ext cx="20" cy="20"/>
                          </a:xfrm>
                          <a:prstGeom prst="rect">
                            <a:avLst/>
                          </a:prstGeom>
                          <a:solidFill>
                            <a:srgbClr val="000000"/>
                          </a:solidFill>
                          <a:ln>
                            <a:noFill/>
                          </a:ln>
                        </wps:spPr>
                        <wps:bodyPr upright="1"/>
                      </wps:wsp>
                      <wps:wsp>
                        <wps:cNvPr id="27" name="矩形 22"/>
                        <wps:cNvSpPr/>
                        <wps:spPr>
                          <a:xfrm>
                            <a:off x="10475" y="499"/>
                            <a:ext cx="20" cy="20"/>
                          </a:xfrm>
                          <a:prstGeom prst="rect">
                            <a:avLst/>
                          </a:prstGeom>
                          <a:solidFill>
                            <a:srgbClr val="000000"/>
                          </a:solidFill>
                          <a:ln>
                            <a:noFill/>
                          </a:ln>
                        </wps:spPr>
                        <wps:bodyPr upright="1"/>
                      </wps:wsp>
                      <wps:wsp>
                        <wps:cNvPr id="28" name="直线 23"/>
                        <wps:cNvCnPr/>
                        <wps:spPr>
                          <a:xfrm>
                            <a:off x="1424" y="519"/>
                            <a:ext cx="0" cy="12411"/>
                          </a:xfrm>
                          <a:prstGeom prst="line">
                            <a:avLst/>
                          </a:prstGeom>
                          <a:ln w="12192" cap="flat" cmpd="sng">
                            <a:solidFill>
                              <a:srgbClr val="000000"/>
                            </a:solidFill>
                            <a:prstDash val="solid"/>
                            <a:headEnd type="none" w="med" len="med"/>
                            <a:tailEnd type="none" w="med" len="med"/>
                          </a:ln>
                        </wps:spPr>
                        <wps:bodyPr upright="1"/>
                      </wps:wsp>
                      <wps:wsp>
                        <wps:cNvPr id="29" name="直线 24"/>
                        <wps:cNvCnPr/>
                        <wps:spPr>
                          <a:xfrm>
                            <a:off x="1433" y="12921"/>
                            <a:ext cx="9042" cy="0"/>
                          </a:xfrm>
                          <a:prstGeom prst="line">
                            <a:avLst/>
                          </a:prstGeom>
                          <a:ln w="12192" cap="flat" cmpd="sng">
                            <a:solidFill>
                              <a:srgbClr val="000000"/>
                            </a:solidFill>
                            <a:prstDash val="solid"/>
                            <a:headEnd type="none" w="med" len="med"/>
                            <a:tailEnd type="none" w="med" len="med"/>
                          </a:ln>
                        </wps:spPr>
                        <wps:bodyPr upright="1"/>
                      </wps:wsp>
                      <wps:wsp>
                        <wps:cNvPr id="30" name="直线 25"/>
                        <wps:cNvCnPr/>
                        <wps:spPr>
                          <a:xfrm>
                            <a:off x="10485" y="519"/>
                            <a:ext cx="0" cy="12411"/>
                          </a:xfrm>
                          <a:prstGeom prst="line">
                            <a:avLst/>
                          </a:prstGeom>
                          <a:ln w="12192" cap="flat" cmpd="sng">
                            <a:solidFill>
                              <a:srgbClr val="000000"/>
                            </a:solidFill>
                            <a:prstDash val="solid"/>
                            <a:headEnd type="none" w="med" len="med"/>
                            <a:tailEnd type="none" w="med" len="med"/>
                          </a:ln>
                        </wps:spPr>
                        <wps:bodyPr upright="1"/>
                      </wps:wsp>
                    </wpg:wgp>
                  </a:graphicData>
                </a:graphic>
              </wp:anchor>
            </w:drawing>
          </mc:Choice>
          <mc:Fallback>
            <w:pict>
              <v:group id="组合 17" o:spid="_x0000_s1026" o:spt="203" style="position:absolute;left:0pt;margin-left:70.7pt;margin-top:24.95pt;height:621.6pt;width:454.05pt;mso-position-horizontal-relative:page;mso-wrap-distance-bottom:0pt;mso-wrap-distance-top:0pt;z-index:-251653120;mso-width-relative:page;mso-height-relative:page;" coordorigin="1414,499" coordsize="9081,12432" o:gfxdata="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">
                <o:lock v:ext="edit" aspectratio="f"/>
                <v:rect id="矩形 18" o:spid="_x0000_s1026" o:spt="1" style="position:absolute;left:1414;top:499;height:20;width:20;" fillcolor="#000000" filled="t" stroked="f" coordsize="21600,21600" o:gfxdata="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giKae/&#10;AAAA2wAAAA8AAAAAAAAAAQAgAAAAIgAAAGRycy9kb3ducmV2LnhtbFBLAQIUABQAAAAIAIdO4kAz&#10;LwWeOwAAADkAAAAQAAAAAAAAAAEAIAAAAA4BAABkcnMvc2hhcGV4bWwueG1sUEsFBgAAAAAGAAYA&#10;WwEAALgDAAAAAA==&#10;">
                  <v:fill on="t" focussize="0,0"/>
                  <v:stroke on="f"/>
                  <v:imagedata o:title=""/>
                  <o:lock v:ext="edit" aspectratio="f"/>
                </v:rect>
                <v:rect id="矩形 19" o:spid="_x0000_s1026" o:spt="1" style="position:absolute;left:1414;top:499;height:20;width:20;" fillcolor="#000000" filled="t" stroked="f" coordsize="21600,21600" o:gfxdata="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8ux074A&#10;AADbAAAADwAAAAAAAAABACAAAAAiAAAAZHJzL2Rvd25yZXYueG1sUEsBAhQAFAAAAAgAh07iQDMv&#10;BZ47AAAAOQAAABAAAAAAAAAAAQAgAAAADQEAAGRycy9zaGFwZXhtbC54bWxQSwUGAAAAAAYABgBb&#10;AQAAtwMAAAAA&#10;">
                  <v:fill on="t" focussize="0,0"/>
                  <v:stroke on="f"/>
                  <v:imagedata o:title=""/>
                  <o:lock v:ext="edit" aspectratio="f"/>
                </v:rect>
                <v:line id="直线 20" o:spid="_x0000_s1026" o:spt="20" style="position:absolute;left:1433;top:509;height:0;width:9042;" filled="f" stroked="t" coordsize="21600,21600" o:gfxdata="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qg/Ky8AAAA&#10;2wAAAA8AAAAAAAAAAQAgAAAAIgAAAGRycy9kb3ducmV2LnhtbFBLAQIUABQAAAAIAIdO4kAzLwWe&#10;OwAAADkAAAAQAAAAAAAAAAEAIAAAAAsBAABkcnMvc2hhcGV4bWwueG1sUEsFBgAAAAAGAAYAWwEA&#10;ALUDAAAAAA==&#10;">
                  <v:fill on="f" focussize="0,0"/>
                  <v:stroke weight="0.96pt" color="#000000" joinstyle="round"/>
                  <v:imagedata o:title=""/>
                  <o:lock v:ext="edit" aspectratio="f"/>
                </v:line>
                <v:rect id="矩形 21" o:spid="_x0000_s1026" o:spt="1" style="position:absolute;left:10475;top:499;height:20;width:20;" fillcolor="#000000" filled="t" stroked="f" coordsize="21600,21600" o:gfxdata="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WKP74A&#10;AADbAAAADwAAAAAAAAABACAAAAAiAAAAZHJzL2Rvd25yZXYueG1sUEsBAhQAFAAAAAgAh07iQDMv&#10;BZ47AAAAOQAAABAAAAAAAAAAAQAgAAAADQEAAGRycy9zaGFwZXhtbC54bWxQSwUGAAAAAAYABgBb&#10;AQAAtwMAAAAA&#10;">
                  <v:fill on="t" focussize="0,0"/>
                  <v:stroke on="f"/>
                  <v:imagedata o:title=""/>
                  <o:lock v:ext="edit" aspectratio="f"/>
                </v:rect>
                <v:rect id="矩形 22" o:spid="_x0000_s1026" o:spt="1" style="position:absolute;left:10475;top:499;height:20;width:20;" fillcolor="#000000" filled="t" stroked="f" coordsize="21600,21600" o:gfxdata="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ZL6S/&#10;AAAA2wAAAA8AAAAAAAAAAQAgAAAAIgAAAGRycy9kb3ducmV2LnhtbFBLAQIUABQAAAAIAIdO4kAz&#10;LwWeOwAAADkAAAAQAAAAAAAAAAEAIAAAAA4BAABkcnMvc2hhcGV4bWwueG1sUEsFBgAAAAAGAAYA&#10;WwEAALgDAAAAAA==&#10;">
                  <v:fill on="t" focussize="0,0"/>
                  <v:stroke on="f"/>
                  <v:imagedata o:title=""/>
                  <o:lock v:ext="edit" aspectratio="f"/>
                </v:rect>
                <v:line id="直线 23" o:spid="_x0000_s1026" o:spt="20" style="position:absolute;left:1424;top:519;height:12411;width:0;" filled="f" stroked="t" coordsize="21600,21600" o:gfxdata="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KFTMrgAAADbAAAA&#10;DwAAAAAAAAABACAAAAAiAAAAZHJzL2Rvd25yZXYueG1sUEsBAhQAFAAAAAgAh07iQDMvBZ47AAAA&#10;OQAAABAAAAAAAAAAAQAgAAAABwEAAGRycy9zaGFwZXhtbC54bWxQSwUGAAAAAAYABgBbAQAAsQMA&#10;AAAA&#10;">
                  <v:fill on="f" focussize="0,0"/>
                  <v:stroke weight="0.96pt" color="#000000" joinstyle="round"/>
                  <v:imagedata o:title=""/>
                  <o:lock v:ext="edit" aspectratio="f"/>
                </v:line>
                <v:line id="直线 24" o:spid="_x0000_s1026" o:spt="20" style="position:absolute;left:1433;top:12921;height:0;width:9042;" filled="f" stroked="t" coordsize="21600,21600" o:gfxdata="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32qb4A&#10;AADbAAAADwAAAAAAAAABACAAAAAiAAAAZHJzL2Rvd25yZXYueG1sUEsBAhQAFAAAAAgAh07iQDMv&#10;BZ47AAAAOQAAABAAAAAAAAAAAQAgAAAADQEAAGRycy9zaGFwZXhtbC54bWxQSwUGAAAAAAYABgBb&#10;AQAAtwMAAAAA&#10;">
                  <v:fill on="f" focussize="0,0"/>
                  <v:stroke weight="0.96pt" color="#000000" joinstyle="round"/>
                  <v:imagedata o:title=""/>
                  <o:lock v:ext="edit" aspectratio="f"/>
                </v:line>
                <v:line id="直线 25" o:spid="_x0000_s1026" o:spt="20" style="position:absolute;left:10485;top:519;height:12411;width:0;" filled="f" stroked="t" coordsize="21600,21600" o:gfxdata="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8Oyem5AAAA2wAA&#10;AA8AAAAAAAAAAQAgAAAAIgAAAGRycy9kb3ducmV2LnhtbFBLAQIUABQAAAAIAIdO4kAzLwWeOwAA&#10;ADkAAAAQAAAAAAAAAAEAIAAAAAgBAABkcnMvc2hhcGV4bWwueG1sUEsFBgAAAAAGAAYAWwEAALID&#10;AAAAAA==&#10;">
                  <v:fill on="f" focussize="0,0"/>
                  <v:stroke weight="0.96pt" color="#000000" joinstyle="round"/>
                  <v:imagedata o:title=""/>
                  <o:lock v:ext="edit" aspectratio="f"/>
                </v:line>
                <w10:wrap type="topAndBottom"/>
              </v:group>
            </w:pict>
          </mc:Fallback>
        </mc:AlternateContent>
      </w:r>
      <w:r>
        <w:rPr>
          <w:rFonts w:hint="eastAsia" w:ascii="黑体" w:hAnsi="黑体" w:eastAsia="黑体" w:cs="黑体"/>
          <w:color w:val="auto"/>
          <w:sz w:val="30"/>
          <w:highlight w:val="none"/>
        </w:rPr>
        <w:t>四、第三方评价</w:t>
      </w:r>
    </w:p>
    <w:p>
      <w:pPr>
        <w:spacing w:after="0"/>
        <w:jc w:val="center"/>
        <w:rPr>
          <w:color w:val="auto"/>
          <w:sz w:val="30"/>
          <w:highlight w:val="none"/>
        </w:rPr>
        <w:sectPr>
          <w:pgSz w:w="11910" w:h="16840"/>
          <w:pgMar w:top="1580" w:right="1260" w:bottom="1780" w:left="1120" w:header="0" w:footer="1592" w:gutter="0"/>
          <w:pgNumType w:fmt="decimal"/>
          <w:cols w:space="720" w:num="1"/>
        </w:sectPr>
      </w:pPr>
    </w:p>
    <w:p>
      <w:pPr>
        <w:pStyle w:val="5"/>
        <w:spacing w:before="10"/>
        <w:rPr>
          <w:color w:val="auto"/>
          <w:sz w:val="12"/>
          <w:highlight w:val="none"/>
        </w:rPr>
      </w:pPr>
    </w:p>
    <w:p>
      <w:pPr>
        <w:spacing w:before="60" w:after="55"/>
        <w:ind w:left="411" w:right="0" w:firstLine="0"/>
        <w:jc w:val="left"/>
        <w:rPr>
          <w:rFonts w:hint="eastAsia" w:ascii="黑体" w:hAnsi="黑体" w:eastAsia="黑体" w:cs="黑体"/>
          <w:color w:val="auto"/>
          <w:sz w:val="30"/>
          <w:highlight w:val="none"/>
        </w:rPr>
      </w:pPr>
      <w:r>
        <w:rPr>
          <w:rFonts w:hint="eastAsia" w:ascii="黑体" w:hAnsi="黑体" w:eastAsia="黑体" w:cs="黑体"/>
          <w:color w:val="auto"/>
          <w:sz w:val="30"/>
          <w:highlight w:val="none"/>
        </w:rPr>
        <w:t>五、推广应用情况、经济效益、社会效益和环境效益</w:t>
      </w:r>
    </w:p>
    <w:tbl>
      <w:tblPr>
        <w:tblStyle w:val="9"/>
        <w:tblW w:w="0" w:type="auto"/>
        <w:tblInd w:w="31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812"/>
        <w:gridCol w:w="1813"/>
        <w:gridCol w:w="1813"/>
        <w:gridCol w:w="1921"/>
        <w:gridCol w:w="170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60" w:hRule="atLeast"/>
        </w:trPr>
        <w:tc>
          <w:tcPr>
            <w:tcW w:w="9065" w:type="dxa"/>
            <w:gridSpan w:val="5"/>
            <w:tcBorders>
              <w:bottom w:val="single" w:color="000000" w:sz="4" w:space="0"/>
            </w:tcBorders>
          </w:tcPr>
          <w:p>
            <w:pPr>
              <w:pStyle w:val="15"/>
              <w:spacing w:before="6"/>
              <w:rPr>
                <w:color w:val="auto"/>
                <w:sz w:val="20"/>
                <w:highlight w:val="none"/>
              </w:rPr>
            </w:pPr>
          </w:p>
          <w:p>
            <w:pPr>
              <w:pStyle w:val="15"/>
              <w:numPr>
                <w:ilvl w:val="0"/>
                <w:numId w:val="3"/>
              </w:numPr>
              <w:ind w:left="313"/>
              <w:rPr>
                <w:color w:val="auto"/>
                <w:sz w:val="21"/>
                <w:szCs w:val="21"/>
                <w:highlight w:val="none"/>
              </w:rPr>
            </w:pPr>
            <w:r>
              <w:rPr>
                <w:color w:val="auto"/>
                <w:sz w:val="21"/>
                <w:szCs w:val="21"/>
                <w:highlight w:val="none"/>
              </w:rPr>
              <w:t>推广应用情况（应用证明请标明应用时间）</w:t>
            </w:r>
          </w:p>
          <w:p>
            <w:pPr>
              <w:pStyle w:val="15"/>
              <w:numPr>
                <w:ilvl w:val="0"/>
                <w:numId w:val="0"/>
              </w:numPr>
              <w:ind w:right="0" w:rightChars="0"/>
              <w:rPr>
                <w:color w:val="auto"/>
                <w:sz w:val="21"/>
                <w:szCs w:val="21"/>
                <w:highlight w:val="none"/>
              </w:rPr>
            </w:pPr>
          </w:p>
          <w:p>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《导则》自2021年5月起</w:t>
            </w:r>
            <w:r>
              <w:rPr>
                <w:rFonts w:hint="eastAsia"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在</w:t>
            </w:r>
            <w:r>
              <w:rPr>
                <w:rFonts w:hint="eastAsia" w:cs="宋体"/>
                <w:color w:val="auto"/>
                <w:sz w:val="21"/>
                <w:szCs w:val="21"/>
                <w:highlight w:val="none"/>
                <w:lang w:val="en-US" w:eastAsia="zh-CN"/>
              </w:rPr>
              <w:t>苏州</w:t>
            </w:r>
            <w:r>
              <w:rPr>
                <w:rFonts w:hint="eastAsia" w:ascii="宋体" w:hAnsi="宋体" w:eastAsia="宋体" w:cs="宋体"/>
                <w:color w:val="auto"/>
                <w:sz w:val="21"/>
                <w:szCs w:val="21"/>
                <w:highlight w:val="none"/>
                <w:lang w:val="en-US" w:eastAsia="zh-CN"/>
              </w:rPr>
              <w:t>乡村建设</w:t>
            </w:r>
            <w:r>
              <w:rPr>
                <w:rFonts w:hint="eastAsia" w:cs="宋体"/>
                <w:color w:val="auto"/>
                <w:sz w:val="21"/>
                <w:szCs w:val="21"/>
                <w:highlight w:val="none"/>
                <w:lang w:val="en-US" w:eastAsia="zh-CN"/>
              </w:rPr>
              <w:t>以下</w:t>
            </w:r>
            <w:r>
              <w:rPr>
                <w:rFonts w:hint="eastAsia" w:ascii="宋体" w:hAnsi="宋体" w:eastAsia="宋体" w:cs="宋体"/>
                <w:color w:val="auto"/>
                <w:sz w:val="21"/>
                <w:szCs w:val="21"/>
                <w:highlight w:val="none"/>
                <w:lang w:val="en-US" w:eastAsia="zh-CN"/>
              </w:rPr>
              <w:t>各领域进行</w:t>
            </w:r>
            <w:r>
              <w:rPr>
                <w:rFonts w:hint="eastAsia" w:cs="宋体"/>
                <w:color w:val="auto"/>
                <w:sz w:val="21"/>
                <w:szCs w:val="21"/>
                <w:highlight w:val="none"/>
                <w:lang w:val="en-US" w:eastAsia="zh-CN"/>
              </w:rPr>
              <w:t>了广泛</w:t>
            </w:r>
            <w:r>
              <w:rPr>
                <w:rFonts w:hint="eastAsia" w:ascii="宋体" w:hAnsi="宋体" w:eastAsia="宋体" w:cs="宋体"/>
                <w:color w:val="auto"/>
                <w:sz w:val="21"/>
                <w:szCs w:val="21"/>
                <w:highlight w:val="none"/>
                <w:lang w:val="en-US" w:eastAsia="zh-CN"/>
              </w:rPr>
              <w:t>推广：</w:t>
            </w:r>
            <w:r>
              <w:rPr>
                <w:rFonts w:hint="eastAsia" w:cs="宋体"/>
                <w:color w:val="auto"/>
                <w:sz w:val="21"/>
                <w:szCs w:val="21"/>
                <w:highlight w:val="none"/>
                <w:lang w:val="en-US" w:eastAsia="zh-CN"/>
              </w:rPr>
              <w:t>苏州市、区</w:t>
            </w:r>
            <w:r>
              <w:rPr>
                <w:rFonts w:hint="eastAsia" w:ascii="宋体" w:hAnsi="宋体" w:eastAsia="宋体" w:cs="宋体"/>
                <w:color w:val="auto"/>
                <w:sz w:val="21"/>
                <w:szCs w:val="21"/>
                <w:highlight w:val="none"/>
                <w:lang w:val="en-US" w:eastAsia="zh-CN"/>
              </w:rPr>
              <w:t>住房和城乡建设</w:t>
            </w:r>
            <w:r>
              <w:rPr>
                <w:rFonts w:hint="eastAsia" w:cs="宋体"/>
                <w:color w:val="auto"/>
                <w:sz w:val="21"/>
                <w:szCs w:val="21"/>
                <w:highlight w:val="none"/>
                <w:lang w:val="en-US" w:eastAsia="zh-CN"/>
              </w:rPr>
              <w:t>部门、</w:t>
            </w:r>
            <w:r>
              <w:rPr>
                <w:rFonts w:hint="eastAsia" w:ascii="宋体" w:hAnsi="宋体" w:eastAsia="宋体" w:cs="宋体"/>
                <w:color w:val="auto"/>
                <w:sz w:val="21"/>
                <w:szCs w:val="21"/>
                <w:highlight w:val="none"/>
                <w:lang w:val="en-US" w:eastAsia="zh-CN"/>
              </w:rPr>
              <w:t>乡村建设</w:t>
            </w:r>
            <w:r>
              <w:rPr>
                <w:rFonts w:hint="eastAsia" w:ascii="宋体" w:hAnsi="宋体" w:eastAsia="宋体" w:cs="宋体"/>
                <w:color w:val="auto"/>
                <w:sz w:val="21"/>
                <w:szCs w:val="21"/>
                <w:highlight w:val="none"/>
              </w:rPr>
              <w:t>相关部门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自规、住建、农业农村、环保、交通、水务、文旅等</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苏州乡村建设过程各个主体（苏州</w:t>
            </w:r>
            <w:r>
              <w:rPr>
                <w:rFonts w:hint="eastAsia" w:ascii="宋体" w:hAnsi="宋体" w:eastAsia="宋体" w:cs="宋体"/>
                <w:color w:val="auto"/>
                <w:sz w:val="21"/>
                <w:szCs w:val="21"/>
                <w:highlight w:val="none"/>
              </w:rPr>
              <w:t>特色精品乡村，9个特色精品示范区培育试点和“两湖两线”跨域示范区的一线实践</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设计下乡</w:t>
            </w:r>
            <w:r>
              <w:rPr>
                <w:rFonts w:hint="eastAsia" w:ascii="宋体" w:hAnsi="宋体" w:eastAsia="宋体" w:cs="宋体"/>
                <w:color w:val="auto"/>
                <w:sz w:val="21"/>
                <w:szCs w:val="21"/>
                <w:highlight w:val="none"/>
                <w:lang w:val="en-US" w:eastAsia="zh-CN"/>
              </w:rPr>
              <w:t>专业力量</w:t>
            </w:r>
            <w:r>
              <w:rPr>
                <w:rFonts w:hint="eastAsia" w:cs="宋体"/>
                <w:color w:val="auto"/>
                <w:sz w:val="21"/>
                <w:szCs w:val="21"/>
                <w:highlight w:val="none"/>
                <w:lang w:val="en-US" w:eastAsia="zh-CN"/>
              </w:rPr>
              <w:t>和</w:t>
            </w:r>
            <w:r>
              <w:rPr>
                <w:rFonts w:hint="eastAsia" w:ascii="宋体" w:hAnsi="宋体" w:eastAsia="宋体" w:cs="宋体"/>
                <w:color w:val="auto"/>
                <w:sz w:val="21"/>
                <w:szCs w:val="21"/>
                <w:highlight w:val="none"/>
              </w:rPr>
              <w:t>农民</w:t>
            </w:r>
            <w:r>
              <w:rPr>
                <w:rFonts w:hint="eastAsia" w:ascii="宋体" w:hAnsi="宋体" w:eastAsia="宋体" w:cs="宋体"/>
                <w:color w:val="auto"/>
                <w:sz w:val="21"/>
                <w:szCs w:val="21"/>
                <w:highlight w:val="none"/>
                <w:lang w:val="en-US" w:eastAsia="zh-CN"/>
              </w:rPr>
              <w:t>群众</w:t>
            </w:r>
            <w:r>
              <w:rPr>
                <w:rFonts w:hint="eastAsia" w:cs="宋体"/>
                <w:color w:val="auto"/>
                <w:sz w:val="21"/>
                <w:szCs w:val="21"/>
                <w:highlight w:val="none"/>
                <w:lang w:val="en-US" w:eastAsia="zh-CN"/>
              </w:rPr>
              <w:t>等</w:t>
            </w:r>
            <w:r>
              <w:rPr>
                <w:rFonts w:hint="eastAsia" w:ascii="宋体" w:hAnsi="宋体" w:eastAsia="宋体" w:cs="宋体"/>
                <w:color w:val="auto"/>
                <w:sz w:val="21"/>
                <w:szCs w:val="21"/>
                <w:highlight w:val="none"/>
                <w:lang w:val="en-US" w:eastAsia="zh-CN"/>
              </w:rPr>
              <w:t>。</w:t>
            </w:r>
          </w:p>
          <w:p>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《导则》在价值观上统一思想、统一建构“农民主体，多方参与，共同缔造”的价值观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通过富有苏州特色的“6+3”乡村设计及管控体系框架，</w:t>
            </w:r>
            <w:r>
              <w:rPr>
                <w:rFonts w:hint="eastAsia" w:cs="宋体"/>
                <w:color w:val="auto"/>
                <w:sz w:val="21"/>
                <w:szCs w:val="21"/>
                <w:highlight w:val="none"/>
                <w:lang w:val="en-US" w:eastAsia="zh-CN"/>
              </w:rPr>
              <w:t>为苏州</w:t>
            </w:r>
            <w:r>
              <w:rPr>
                <w:rFonts w:hint="eastAsia" w:ascii="宋体" w:hAnsi="宋体" w:eastAsia="宋体" w:cs="宋体"/>
                <w:color w:val="auto"/>
                <w:sz w:val="21"/>
                <w:szCs w:val="21"/>
                <w:highlight w:val="none"/>
              </w:rPr>
              <w:t>乡村人居环境的整体空间品质</w:t>
            </w:r>
            <w:r>
              <w:rPr>
                <w:rFonts w:hint="eastAsia" w:cs="宋体"/>
                <w:color w:val="auto"/>
                <w:sz w:val="21"/>
                <w:szCs w:val="21"/>
                <w:highlight w:val="none"/>
                <w:lang w:val="en-US" w:eastAsia="zh-CN"/>
              </w:rPr>
              <w:t>提升</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乡村建设的精细化管控</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乡村振兴的精细化治理提供</w:t>
            </w:r>
            <w:r>
              <w:rPr>
                <w:rFonts w:hint="eastAsia" w:cs="宋体"/>
                <w:color w:val="auto"/>
                <w:sz w:val="21"/>
                <w:szCs w:val="21"/>
                <w:highlight w:val="none"/>
                <w:lang w:val="en-US" w:eastAsia="zh-CN"/>
              </w:rPr>
              <w:t>了强有力地</w:t>
            </w:r>
            <w:r>
              <w:rPr>
                <w:rFonts w:hint="eastAsia" w:ascii="宋体" w:hAnsi="宋体" w:eastAsia="宋体" w:cs="宋体"/>
                <w:color w:val="auto"/>
                <w:sz w:val="21"/>
                <w:szCs w:val="21"/>
                <w:highlight w:val="none"/>
              </w:rPr>
              <w:t>技术支撑。</w:t>
            </w:r>
          </w:p>
          <w:p>
            <w:pPr>
              <w:spacing w:line="360" w:lineRule="auto"/>
              <w:ind w:firstLine="420" w:firstLineChars="200"/>
              <w:rPr>
                <w:rFonts w:hint="eastAsia" w:ascii="宋体" w:hAnsi="宋体" w:eastAsia="宋体" w:cs="宋体"/>
                <w:color w:val="auto"/>
                <w:sz w:val="21"/>
                <w:szCs w:val="21"/>
                <w:highlight w:val="none"/>
              </w:rPr>
            </w:pPr>
          </w:p>
          <w:p>
            <w:pPr>
              <w:pStyle w:val="15"/>
              <w:numPr>
                <w:ilvl w:val="0"/>
                <w:numId w:val="0"/>
              </w:numPr>
              <w:ind w:right="0" w:rightChars="0"/>
              <w:rPr>
                <w:rFonts w:hint="eastAsia" w:eastAsia="宋体"/>
                <w:color w:val="auto"/>
                <w:sz w:val="21"/>
                <w:highlight w:val="none"/>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2" w:hRule="atLeast"/>
        </w:trPr>
        <w:tc>
          <w:tcPr>
            <w:tcW w:w="9065" w:type="dxa"/>
            <w:gridSpan w:val="5"/>
            <w:tcBorders>
              <w:top w:val="single" w:color="000000" w:sz="4" w:space="0"/>
              <w:bottom w:val="single" w:color="000000" w:sz="4" w:space="0"/>
            </w:tcBorders>
          </w:tcPr>
          <w:p>
            <w:pPr>
              <w:pStyle w:val="15"/>
              <w:tabs>
                <w:tab w:val="left" w:pos="5148"/>
              </w:tabs>
              <w:spacing w:before="109"/>
              <w:ind w:left="107"/>
              <w:rPr>
                <w:color w:val="auto"/>
                <w:sz w:val="21"/>
                <w:highlight w:val="none"/>
              </w:rPr>
            </w:pPr>
            <w:r>
              <w:rPr>
                <w:rFonts w:ascii="Times New Roman" w:eastAsia="Times New Roman"/>
                <w:color w:val="auto"/>
                <w:sz w:val="21"/>
                <w:highlight w:val="none"/>
              </w:rPr>
              <w:t>2</w:t>
            </w:r>
            <w:r>
              <w:rPr>
                <w:color w:val="auto"/>
                <w:sz w:val="21"/>
                <w:highlight w:val="none"/>
              </w:rPr>
              <w:t>、</w:t>
            </w:r>
            <w:r>
              <w:rPr>
                <w:color w:val="auto"/>
                <w:spacing w:val="-3"/>
                <w:sz w:val="21"/>
                <w:highlight w:val="none"/>
              </w:rPr>
              <w:t>近</w:t>
            </w:r>
            <w:r>
              <w:rPr>
                <w:color w:val="auto"/>
                <w:sz w:val="21"/>
                <w:highlight w:val="none"/>
              </w:rPr>
              <w:t>年</w:t>
            </w:r>
            <w:r>
              <w:rPr>
                <w:color w:val="auto"/>
                <w:spacing w:val="-3"/>
                <w:sz w:val="21"/>
                <w:highlight w:val="none"/>
              </w:rPr>
              <w:t>直</w:t>
            </w:r>
            <w:r>
              <w:rPr>
                <w:color w:val="auto"/>
                <w:sz w:val="21"/>
                <w:highlight w:val="none"/>
              </w:rPr>
              <w:t>接</w:t>
            </w:r>
            <w:r>
              <w:rPr>
                <w:color w:val="auto"/>
                <w:spacing w:val="-3"/>
                <w:sz w:val="21"/>
                <w:highlight w:val="none"/>
              </w:rPr>
              <w:t>经</w:t>
            </w:r>
            <w:r>
              <w:rPr>
                <w:color w:val="auto"/>
                <w:sz w:val="21"/>
                <w:highlight w:val="none"/>
              </w:rPr>
              <w:t>济</w:t>
            </w:r>
            <w:r>
              <w:rPr>
                <w:color w:val="auto"/>
                <w:spacing w:val="-3"/>
                <w:sz w:val="21"/>
                <w:highlight w:val="none"/>
              </w:rPr>
              <w:t>效</w:t>
            </w:r>
            <w:r>
              <w:rPr>
                <w:color w:val="auto"/>
                <w:sz w:val="21"/>
                <w:highlight w:val="none"/>
              </w:rPr>
              <w:t>益</w:t>
            </w:r>
            <w:r>
              <w:rPr>
                <w:rFonts w:hint="eastAsia"/>
                <w:color w:val="auto"/>
                <w:sz w:val="21"/>
                <w:highlight w:val="none"/>
                <w:lang w:val="en-US" w:eastAsia="zh-CN"/>
              </w:rPr>
              <w:t>:</w:t>
            </w:r>
            <w:r>
              <w:rPr>
                <w:rFonts w:hint="eastAsia" w:ascii="Times New Roman"/>
                <w:color w:val="auto"/>
                <w:sz w:val="22"/>
                <w:highlight w:val="none"/>
                <w:lang w:val="en-US" w:eastAsia="zh-CN"/>
              </w:rPr>
              <w:t>/</w:t>
            </w:r>
            <w:r>
              <w:rPr>
                <w:color w:val="auto"/>
                <w:sz w:val="21"/>
                <w:highlight w:val="none"/>
              </w:rPr>
              <w:tab/>
            </w:r>
            <w:r>
              <w:rPr>
                <w:color w:val="auto"/>
                <w:sz w:val="21"/>
                <w:highlight w:val="none"/>
              </w:rPr>
              <w:t>单</w:t>
            </w:r>
            <w:r>
              <w:rPr>
                <w:color w:val="auto"/>
                <w:spacing w:val="-3"/>
                <w:sz w:val="21"/>
                <w:highlight w:val="none"/>
              </w:rPr>
              <w:t>位</w:t>
            </w:r>
            <w:r>
              <w:rPr>
                <w:color w:val="auto"/>
                <w:sz w:val="21"/>
                <w:highlight w:val="none"/>
              </w:rPr>
              <w:t>：</w:t>
            </w:r>
            <w:r>
              <w:rPr>
                <w:color w:val="auto"/>
                <w:spacing w:val="-3"/>
                <w:sz w:val="21"/>
                <w:highlight w:val="none"/>
              </w:rPr>
              <w:t>万</w:t>
            </w:r>
            <w:r>
              <w:rPr>
                <w:color w:val="auto"/>
                <w:sz w:val="21"/>
                <w:highlight w:val="none"/>
              </w:rPr>
              <w:t>元</w:t>
            </w:r>
            <w:r>
              <w:rPr>
                <w:color w:val="auto"/>
                <w:spacing w:val="-3"/>
                <w:sz w:val="21"/>
                <w:highlight w:val="none"/>
              </w:rPr>
              <w:t>人</w:t>
            </w:r>
            <w:r>
              <w:rPr>
                <w:color w:val="auto"/>
                <w:sz w:val="21"/>
                <w:highlight w:val="none"/>
              </w:rPr>
              <w:t>民币</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4" w:hRule="atLeast"/>
        </w:trPr>
        <w:tc>
          <w:tcPr>
            <w:tcW w:w="1812" w:type="dxa"/>
            <w:tcBorders>
              <w:top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3626" w:type="dxa"/>
            <w:gridSpan w:val="2"/>
            <w:tcBorders>
              <w:top w:val="single" w:color="000000" w:sz="4" w:space="0"/>
              <w:left w:val="single" w:color="000000" w:sz="4" w:space="0"/>
              <w:bottom w:val="single" w:color="000000" w:sz="4" w:space="0"/>
              <w:right w:val="single" w:color="000000" w:sz="4" w:space="0"/>
            </w:tcBorders>
          </w:tcPr>
          <w:p>
            <w:pPr>
              <w:pStyle w:val="15"/>
              <w:spacing w:before="12"/>
              <w:rPr>
                <w:color w:val="auto"/>
                <w:sz w:val="16"/>
                <w:highlight w:val="none"/>
              </w:rPr>
            </w:pPr>
          </w:p>
          <w:p>
            <w:pPr>
              <w:pStyle w:val="15"/>
              <w:ind w:left="1378" w:right="1358"/>
              <w:jc w:val="center"/>
              <w:rPr>
                <w:color w:val="auto"/>
                <w:sz w:val="21"/>
                <w:highlight w:val="none"/>
              </w:rPr>
            </w:pPr>
            <w:r>
              <w:rPr>
                <w:color w:val="auto"/>
                <w:sz w:val="21"/>
                <w:highlight w:val="none"/>
              </w:rPr>
              <w:t>完成单位</w:t>
            </w:r>
          </w:p>
        </w:tc>
        <w:tc>
          <w:tcPr>
            <w:tcW w:w="3627" w:type="dxa"/>
            <w:gridSpan w:val="2"/>
            <w:tcBorders>
              <w:top w:val="single" w:color="000000" w:sz="4" w:space="0"/>
              <w:left w:val="single" w:color="000000" w:sz="4" w:space="0"/>
              <w:bottom w:val="single" w:color="000000" w:sz="4" w:space="0"/>
            </w:tcBorders>
          </w:tcPr>
          <w:p>
            <w:pPr>
              <w:pStyle w:val="15"/>
              <w:spacing w:before="12"/>
              <w:rPr>
                <w:color w:val="auto"/>
                <w:sz w:val="16"/>
                <w:highlight w:val="none"/>
              </w:rPr>
            </w:pPr>
          </w:p>
          <w:p>
            <w:pPr>
              <w:pStyle w:val="15"/>
              <w:ind w:left="1184"/>
              <w:rPr>
                <w:color w:val="auto"/>
                <w:sz w:val="21"/>
                <w:highlight w:val="none"/>
              </w:rPr>
            </w:pPr>
            <w:r>
              <w:rPr>
                <w:color w:val="auto"/>
                <w:sz w:val="21"/>
                <w:highlight w:val="none"/>
              </w:rPr>
              <w:t>其他应用单位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3" w:hRule="atLeast"/>
        </w:trPr>
        <w:tc>
          <w:tcPr>
            <w:tcW w:w="1812" w:type="dxa"/>
            <w:tcBorders>
              <w:top w:val="single" w:color="000000" w:sz="4" w:space="0"/>
              <w:bottom w:val="single" w:color="000000" w:sz="4" w:space="0"/>
              <w:right w:val="single" w:color="000000" w:sz="4" w:space="0"/>
            </w:tcBorders>
          </w:tcPr>
          <w:p>
            <w:pPr>
              <w:pStyle w:val="15"/>
              <w:spacing w:before="12"/>
              <w:rPr>
                <w:color w:val="auto"/>
                <w:sz w:val="16"/>
                <w:highlight w:val="none"/>
              </w:rPr>
            </w:pPr>
          </w:p>
          <w:p>
            <w:pPr>
              <w:pStyle w:val="15"/>
              <w:tabs>
                <w:tab w:val="left" w:pos="645"/>
              </w:tabs>
              <w:ind w:left="14"/>
              <w:jc w:val="center"/>
              <w:rPr>
                <w:color w:val="auto"/>
                <w:sz w:val="21"/>
                <w:highlight w:val="none"/>
              </w:rPr>
            </w:pPr>
            <w:r>
              <w:rPr>
                <w:color w:val="auto"/>
                <w:sz w:val="21"/>
                <w:highlight w:val="none"/>
              </w:rPr>
              <w:t>年</w:t>
            </w:r>
            <w:r>
              <w:rPr>
                <w:color w:val="auto"/>
                <w:sz w:val="21"/>
                <w:highlight w:val="none"/>
              </w:rPr>
              <w:tab/>
            </w:r>
            <w:r>
              <w:rPr>
                <w:color w:val="auto"/>
                <w:sz w:val="21"/>
                <w:highlight w:val="none"/>
              </w:rPr>
              <w:t>份</w:t>
            </w:r>
          </w:p>
        </w:tc>
        <w:tc>
          <w:tcPr>
            <w:tcW w:w="1813" w:type="dxa"/>
            <w:tcBorders>
              <w:top w:val="single" w:color="000000" w:sz="4" w:space="0"/>
              <w:left w:val="single" w:color="000000" w:sz="4" w:space="0"/>
              <w:bottom w:val="single" w:color="000000" w:sz="4" w:space="0"/>
              <w:right w:val="single" w:color="000000" w:sz="4" w:space="0"/>
            </w:tcBorders>
          </w:tcPr>
          <w:p>
            <w:pPr>
              <w:pStyle w:val="15"/>
              <w:spacing w:before="12"/>
              <w:rPr>
                <w:color w:val="auto"/>
                <w:sz w:val="16"/>
                <w:highlight w:val="none"/>
              </w:rPr>
            </w:pPr>
          </w:p>
          <w:p>
            <w:pPr>
              <w:pStyle w:val="15"/>
              <w:ind w:left="383"/>
              <w:rPr>
                <w:color w:val="auto"/>
                <w:sz w:val="21"/>
                <w:highlight w:val="none"/>
              </w:rPr>
            </w:pPr>
            <w:r>
              <w:rPr>
                <w:color w:val="auto"/>
                <w:sz w:val="21"/>
                <w:highlight w:val="none"/>
              </w:rPr>
              <w:t>新增销售额</w:t>
            </w:r>
          </w:p>
        </w:tc>
        <w:tc>
          <w:tcPr>
            <w:tcW w:w="1813" w:type="dxa"/>
            <w:tcBorders>
              <w:top w:val="single" w:color="000000" w:sz="4" w:space="0"/>
              <w:left w:val="single" w:color="000000" w:sz="4" w:space="0"/>
              <w:bottom w:val="single" w:color="000000" w:sz="4" w:space="0"/>
              <w:right w:val="single" w:color="000000" w:sz="4" w:space="0"/>
            </w:tcBorders>
          </w:tcPr>
          <w:p>
            <w:pPr>
              <w:pStyle w:val="15"/>
              <w:spacing w:before="12"/>
              <w:rPr>
                <w:color w:val="auto"/>
                <w:sz w:val="16"/>
                <w:highlight w:val="none"/>
              </w:rPr>
            </w:pPr>
          </w:p>
          <w:p>
            <w:pPr>
              <w:pStyle w:val="15"/>
              <w:ind w:left="488"/>
              <w:rPr>
                <w:color w:val="auto"/>
                <w:sz w:val="21"/>
                <w:highlight w:val="none"/>
              </w:rPr>
            </w:pPr>
            <w:r>
              <w:rPr>
                <w:color w:val="auto"/>
                <w:sz w:val="21"/>
                <w:highlight w:val="none"/>
              </w:rPr>
              <w:t>新增利润</w:t>
            </w:r>
          </w:p>
        </w:tc>
        <w:tc>
          <w:tcPr>
            <w:tcW w:w="1921" w:type="dxa"/>
            <w:tcBorders>
              <w:top w:val="single" w:color="000000" w:sz="4" w:space="0"/>
              <w:left w:val="single" w:color="000000" w:sz="4" w:space="0"/>
              <w:bottom w:val="single" w:color="000000" w:sz="4" w:space="0"/>
              <w:right w:val="single" w:color="000000" w:sz="4" w:space="0"/>
            </w:tcBorders>
          </w:tcPr>
          <w:p>
            <w:pPr>
              <w:pStyle w:val="15"/>
              <w:spacing w:before="12"/>
              <w:rPr>
                <w:color w:val="auto"/>
                <w:sz w:val="16"/>
                <w:highlight w:val="none"/>
              </w:rPr>
            </w:pPr>
          </w:p>
          <w:p>
            <w:pPr>
              <w:pStyle w:val="15"/>
              <w:ind w:left="437"/>
              <w:rPr>
                <w:color w:val="auto"/>
                <w:sz w:val="21"/>
                <w:highlight w:val="none"/>
              </w:rPr>
            </w:pPr>
            <w:r>
              <w:rPr>
                <w:color w:val="auto"/>
                <w:sz w:val="21"/>
                <w:highlight w:val="none"/>
              </w:rPr>
              <w:t>新增销售额</w:t>
            </w:r>
          </w:p>
        </w:tc>
        <w:tc>
          <w:tcPr>
            <w:tcW w:w="1706" w:type="dxa"/>
            <w:tcBorders>
              <w:top w:val="single" w:color="000000" w:sz="4" w:space="0"/>
              <w:left w:val="single" w:color="000000" w:sz="4" w:space="0"/>
              <w:bottom w:val="single" w:color="000000" w:sz="4" w:space="0"/>
            </w:tcBorders>
          </w:tcPr>
          <w:p>
            <w:pPr>
              <w:pStyle w:val="15"/>
              <w:spacing w:before="12"/>
              <w:rPr>
                <w:color w:val="auto"/>
                <w:sz w:val="16"/>
                <w:highlight w:val="none"/>
              </w:rPr>
            </w:pPr>
          </w:p>
          <w:p>
            <w:pPr>
              <w:pStyle w:val="15"/>
              <w:ind w:left="434"/>
              <w:rPr>
                <w:color w:val="auto"/>
                <w:sz w:val="21"/>
                <w:highlight w:val="none"/>
              </w:rPr>
            </w:pPr>
            <w:r>
              <w:rPr>
                <w:color w:val="auto"/>
                <w:sz w:val="21"/>
                <w:highlight w:val="none"/>
              </w:rPr>
              <w:t>新增利润</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6" w:hRule="atLeast"/>
        </w:trPr>
        <w:tc>
          <w:tcPr>
            <w:tcW w:w="1812" w:type="dxa"/>
            <w:tcBorders>
              <w:top w:val="single" w:color="000000" w:sz="4" w:space="0"/>
              <w:bottom w:val="single" w:color="000000" w:sz="4" w:space="0"/>
              <w:right w:val="single" w:color="000000" w:sz="4" w:space="0"/>
            </w:tcBorders>
            <w:vAlign w:val="center"/>
          </w:tcPr>
          <w:p>
            <w:pPr>
              <w:pStyle w:val="15"/>
              <w:jc w:val="center"/>
              <w:rPr>
                <w:rFonts w:hint="default" w:ascii="Times New Roman" w:eastAsia="宋体"/>
                <w:color w:val="auto"/>
                <w:sz w:val="22"/>
                <w:highlight w:val="none"/>
                <w:lang w:val="en-US" w:eastAsia="zh-CN"/>
              </w:rPr>
            </w:pPr>
            <w:r>
              <w:rPr>
                <w:rFonts w:hint="eastAsia" w:ascii="Times New Roman"/>
                <w:color w:val="auto"/>
                <w:sz w:val="22"/>
                <w:highlight w:val="none"/>
                <w:lang w:val="en-US" w:eastAsia="zh-CN"/>
              </w:rPr>
              <w:t>/</w:t>
            </w:r>
          </w:p>
        </w:tc>
        <w:tc>
          <w:tcPr>
            <w:tcW w:w="1813"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ascii="Times New Roman"/>
                <w:color w:val="auto"/>
                <w:sz w:val="22"/>
                <w:highlight w:val="none"/>
              </w:rPr>
            </w:pPr>
            <w:r>
              <w:rPr>
                <w:rFonts w:hint="eastAsia" w:ascii="Times New Roman"/>
                <w:color w:val="auto"/>
                <w:sz w:val="22"/>
                <w:highlight w:val="none"/>
                <w:lang w:val="en-US" w:eastAsia="zh-CN"/>
              </w:rPr>
              <w:t>/</w:t>
            </w:r>
          </w:p>
        </w:tc>
        <w:tc>
          <w:tcPr>
            <w:tcW w:w="1813"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default" w:ascii="Times New Roman"/>
                <w:color w:val="auto"/>
                <w:sz w:val="22"/>
                <w:highlight w:val="none"/>
                <w:lang w:val="en-US"/>
              </w:rPr>
            </w:pPr>
            <w:r>
              <w:rPr>
                <w:rFonts w:hint="eastAsia" w:ascii="Times New Roman"/>
                <w:color w:val="auto"/>
                <w:sz w:val="22"/>
                <w:highlight w:val="none"/>
                <w:lang w:val="en-US" w:eastAsia="zh-CN"/>
              </w:rPr>
              <w:t>/</w:t>
            </w: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ascii="Times New Roman"/>
                <w:color w:val="auto"/>
                <w:sz w:val="22"/>
                <w:highlight w:val="none"/>
              </w:rPr>
            </w:pPr>
            <w:r>
              <w:rPr>
                <w:rFonts w:hint="eastAsia" w:ascii="Times New Roman"/>
                <w:color w:val="auto"/>
                <w:sz w:val="22"/>
                <w:highlight w:val="none"/>
                <w:lang w:val="en-US" w:eastAsia="zh-CN"/>
              </w:rPr>
              <w:t>/</w:t>
            </w:r>
          </w:p>
        </w:tc>
        <w:tc>
          <w:tcPr>
            <w:tcW w:w="1706" w:type="dxa"/>
            <w:tcBorders>
              <w:top w:val="single" w:color="000000" w:sz="4" w:space="0"/>
              <w:left w:val="single" w:color="000000" w:sz="4" w:space="0"/>
              <w:bottom w:val="single" w:color="000000" w:sz="4" w:space="0"/>
            </w:tcBorders>
            <w:vAlign w:val="center"/>
          </w:tcPr>
          <w:p>
            <w:pPr>
              <w:pStyle w:val="15"/>
              <w:jc w:val="center"/>
              <w:rPr>
                <w:rFonts w:ascii="Times New Roman"/>
                <w:color w:val="auto"/>
                <w:sz w:val="22"/>
                <w:highlight w:val="none"/>
              </w:rPr>
            </w:pPr>
            <w:r>
              <w:rPr>
                <w:rFonts w:hint="eastAsia" w:ascii="Times New Roman"/>
                <w:color w:val="auto"/>
                <w:sz w:val="22"/>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3" w:hRule="atLeast"/>
        </w:trPr>
        <w:tc>
          <w:tcPr>
            <w:tcW w:w="1812" w:type="dxa"/>
            <w:tcBorders>
              <w:top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81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81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2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706"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16" w:hRule="atLeast"/>
        </w:trPr>
        <w:tc>
          <w:tcPr>
            <w:tcW w:w="1812" w:type="dxa"/>
            <w:tcBorders>
              <w:top w:val="single" w:color="000000" w:sz="4" w:space="0"/>
              <w:bottom w:val="single" w:color="000000" w:sz="4" w:space="0"/>
              <w:right w:val="single" w:color="000000" w:sz="4" w:space="0"/>
            </w:tcBorders>
          </w:tcPr>
          <w:p>
            <w:pPr>
              <w:pStyle w:val="15"/>
              <w:spacing w:before="12"/>
              <w:rPr>
                <w:color w:val="auto"/>
                <w:sz w:val="16"/>
                <w:highlight w:val="none"/>
              </w:rPr>
            </w:pPr>
          </w:p>
          <w:p>
            <w:pPr>
              <w:pStyle w:val="15"/>
              <w:tabs>
                <w:tab w:val="left" w:pos="645"/>
              </w:tabs>
              <w:ind w:left="14"/>
              <w:jc w:val="center"/>
              <w:rPr>
                <w:color w:val="auto"/>
                <w:sz w:val="21"/>
                <w:highlight w:val="none"/>
              </w:rPr>
            </w:pPr>
            <w:r>
              <w:rPr>
                <w:color w:val="auto"/>
                <w:sz w:val="21"/>
                <w:highlight w:val="none"/>
              </w:rPr>
              <w:t>累</w:t>
            </w:r>
            <w:r>
              <w:rPr>
                <w:color w:val="auto"/>
                <w:sz w:val="21"/>
                <w:highlight w:val="none"/>
              </w:rPr>
              <w:tab/>
            </w:r>
            <w:r>
              <w:rPr>
                <w:color w:val="auto"/>
                <w:sz w:val="21"/>
                <w:highlight w:val="none"/>
              </w:rPr>
              <w:t>计</w:t>
            </w:r>
          </w:p>
        </w:tc>
        <w:tc>
          <w:tcPr>
            <w:tcW w:w="181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81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2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706"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22" w:hRule="atLeast"/>
        </w:trPr>
        <w:tc>
          <w:tcPr>
            <w:tcW w:w="9065" w:type="dxa"/>
            <w:gridSpan w:val="5"/>
            <w:tcBorders>
              <w:top w:val="single" w:color="000000" w:sz="4" w:space="0"/>
              <w:bottom w:val="single" w:color="000000" w:sz="4" w:space="0"/>
            </w:tcBorders>
          </w:tcPr>
          <w:p>
            <w:pPr>
              <w:pStyle w:val="15"/>
              <w:spacing w:before="109"/>
              <w:ind w:left="107"/>
              <w:rPr>
                <w:color w:val="auto"/>
                <w:sz w:val="21"/>
                <w:highlight w:val="none"/>
              </w:rPr>
            </w:pPr>
            <w:r>
              <w:rPr>
                <w:color w:val="auto"/>
                <w:sz w:val="21"/>
                <w:highlight w:val="none"/>
              </w:rPr>
              <w:t>经济效益的有关说明及各栏目的计算依据：</w:t>
            </w:r>
          </w:p>
          <w:p>
            <w:pPr>
              <w:pStyle w:val="15"/>
              <w:spacing w:before="109"/>
              <w:ind w:left="107"/>
              <w:rPr>
                <w:color w:val="auto"/>
                <w:sz w:val="21"/>
                <w:highlight w:val="none"/>
              </w:rPr>
            </w:pPr>
          </w:p>
          <w:p>
            <w:pPr>
              <w:pStyle w:val="15"/>
              <w:spacing w:before="109"/>
              <w:ind w:left="107"/>
              <w:rPr>
                <w:color w:val="auto"/>
                <w:sz w:val="21"/>
                <w:highlight w:val="none"/>
              </w:rPr>
            </w:pP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rPr>
                <w:rFonts w:hint="default"/>
                <w:color w:val="auto"/>
                <w:sz w:val="21"/>
                <w:highlight w:val="none"/>
                <w:lang w:val="en-US" w:eastAsia="zh-CN"/>
              </w:rPr>
            </w:pPr>
            <w:r>
              <w:rPr>
                <w:rFonts w:hint="eastAsia"/>
                <w:color w:val="auto"/>
                <w:sz w:val="21"/>
                <w:highlight w:val="none"/>
                <w:lang w:val="en-US" w:eastAsia="zh-CN"/>
              </w:rPr>
              <w:t>本导则为乡村设计的技术导则，虽不能量化产生经济效益，但通过导则通过确定乡村的整体风貌特征和目标，统筹各类建设活动的设计要求，可大幅提升乡村建设水平、优化乡村空间形态，彰显乡村特色风貌和美学价值，提升乡村人居环境的整体空间品质，从而实现乡村建设的精细化管控，合理使用建设资金，促进乡村可持续发展</w:t>
            </w:r>
            <w:r>
              <w:rPr>
                <w:color w:val="auto"/>
                <w:sz w:val="21"/>
                <w:szCs w:val="21"/>
                <w:highlight w:val="none"/>
              </w:rPr>
              <w:t>。</w:t>
            </w:r>
          </w:p>
          <w:p>
            <w:pPr>
              <w:pStyle w:val="15"/>
              <w:spacing w:before="109"/>
              <w:rPr>
                <w:color w:val="auto"/>
                <w:sz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399" w:hRule="atLeast"/>
        </w:trPr>
        <w:tc>
          <w:tcPr>
            <w:tcW w:w="9065" w:type="dxa"/>
            <w:gridSpan w:val="5"/>
            <w:tcBorders>
              <w:top w:val="single" w:color="000000" w:sz="4" w:space="0"/>
              <w:bottom w:val="single" w:color="000000" w:sz="4" w:space="0"/>
            </w:tcBorders>
          </w:tcPr>
          <w:p>
            <w:pPr>
              <w:pStyle w:val="15"/>
              <w:numPr>
                <w:ilvl w:val="0"/>
                <w:numId w:val="3"/>
              </w:numPr>
              <w:spacing w:before="109"/>
              <w:ind w:left="313" w:leftChars="0" w:firstLine="0" w:firstLineChars="0"/>
              <w:rPr>
                <w:color w:val="auto"/>
                <w:sz w:val="21"/>
                <w:highlight w:val="none"/>
              </w:rPr>
            </w:pPr>
            <w:r>
              <w:rPr>
                <w:color w:val="auto"/>
                <w:sz w:val="21"/>
                <w:highlight w:val="none"/>
              </w:rPr>
              <w:t xml:space="preserve">社会效益（限 </w:t>
            </w:r>
            <w:r>
              <w:rPr>
                <w:rFonts w:ascii="Times New Roman" w:eastAsia="Times New Roman"/>
                <w:color w:val="auto"/>
                <w:sz w:val="21"/>
                <w:highlight w:val="none"/>
              </w:rPr>
              <w:t xml:space="preserve">200 </w:t>
            </w:r>
            <w:r>
              <w:rPr>
                <w:color w:val="auto"/>
                <w:sz w:val="21"/>
                <w:highlight w:val="none"/>
              </w:rPr>
              <w:t>字）</w:t>
            </w:r>
          </w:p>
          <w:p>
            <w:pPr>
              <w:pStyle w:val="15"/>
              <w:numPr>
                <w:ilvl w:val="0"/>
                <w:numId w:val="0"/>
              </w:numPr>
              <w:spacing w:before="109"/>
              <w:ind w:left="313" w:leftChars="0" w:right="0" w:rightChars="0"/>
              <w:rPr>
                <w:color w:val="auto"/>
                <w:sz w:val="21"/>
                <w:highlight w:val="none"/>
              </w:rPr>
            </w:pPr>
          </w:p>
          <w:p>
            <w:pP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《导则》统一建构“农民主体，多方参与，共同缔造”的价值观；在内容上注重体系内容与部门事权的对应关联，在图文表述上深入浅出，便于农民和基层使用，</w:t>
            </w:r>
            <w:r>
              <w:rPr>
                <w:rFonts w:hint="eastAsia" w:cs="宋体"/>
                <w:color w:val="auto"/>
                <w:sz w:val="21"/>
                <w:szCs w:val="21"/>
                <w:highlight w:val="none"/>
                <w:lang w:val="en-US" w:eastAsia="zh-CN"/>
              </w:rPr>
              <w:t>是</w:t>
            </w:r>
            <w:r>
              <w:rPr>
                <w:rFonts w:hint="eastAsia" w:ascii="宋体" w:hAnsi="宋体" w:eastAsia="宋体" w:cs="宋体"/>
                <w:color w:val="auto"/>
                <w:sz w:val="21"/>
                <w:szCs w:val="21"/>
                <w:highlight w:val="none"/>
              </w:rPr>
              <w:t>行业内部的技术准则、部门之间的共同纲领和农民参与的行动指南。</w:t>
            </w:r>
            <w:r>
              <w:rPr>
                <w:color w:val="auto"/>
                <w:sz w:val="21"/>
                <w:szCs w:val="21"/>
                <w:highlight w:val="none"/>
              </w:rPr>
              <w:t>具有较强的示范引领和辐射带动能力，促进了</w:t>
            </w:r>
            <w:r>
              <w:rPr>
                <w:rFonts w:hint="eastAsia"/>
                <w:color w:val="auto"/>
                <w:sz w:val="21"/>
                <w:szCs w:val="21"/>
                <w:highlight w:val="none"/>
                <w:lang w:val="en-US" w:eastAsia="zh-CN"/>
              </w:rPr>
              <w:t>乡村建设领域相关行业</w:t>
            </w:r>
            <w:r>
              <w:rPr>
                <w:color w:val="auto"/>
                <w:sz w:val="21"/>
                <w:szCs w:val="21"/>
                <w:highlight w:val="none"/>
              </w:rPr>
              <w:t>的</w:t>
            </w:r>
            <w:r>
              <w:rPr>
                <w:rFonts w:hint="eastAsia"/>
                <w:color w:val="auto"/>
                <w:sz w:val="21"/>
                <w:szCs w:val="21"/>
                <w:highlight w:val="none"/>
                <w:lang w:val="en-US" w:eastAsia="zh-CN"/>
              </w:rPr>
              <w:t>优化</w:t>
            </w:r>
            <w:r>
              <w:rPr>
                <w:color w:val="auto"/>
                <w:sz w:val="21"/>
                <w:szCs w:val="21"/>
                <w:highlight w:val="none"/>
              </w:rPr>
              <w:t>升级，对行业的发展做出了重要贡献</w:t>
            </w:r>
            <w:r>
              <w:rPr>
                <w:rFonts w:hint="eastAsia"/>
                <w:color w:val="auto"/>
                <w:sz w:val="21"/>
                <w:szCs w:val="21"/>
                <w:highlight w:val="none"/>
                <w:lang w:eastAsia="zh-CN"/>
              </w:rPr>
              <w:t>，</w:t>
            </w:r>
            <w:r>
              <w:rPr>
                <w:rFonts w:hint="eastAsia"/>
                <w:color w:val="auto"/>
                <w:sz w:val="21"/>
                <w:szCs w:val="21"/>
                <w:highlight w:val="none"/>
                <w:lang w:val="en-US" w:eastAsia="zh-CN"/>
              </w:rPr>
              <w:t>同时</w:t>
            </w:r>
            <w:r>
              <w:rPr>
                <w:color w:val="auto"/>
                <w:sz w:val="21"/>
                <w:szCs w:val="21"/>
                <w:highlight w:val="none"/>
              </w:rPr>
              <w:t>增强了人民群众的获得感、幸福感和安全感。</w:t>
            </w:r>
          </w:p>
          <w:p>
            <w:pPr>
              <w:pStyle w:val="15"/>
              <w:numPr>
                <w:ilvl w:val="0"/>
                <w:numId w:val="0"/>
              </w:numPr>
              <w:spacing w:before="109"/>
              <w:ind w:left="313" w:leftChars="0" w:right="0" w:rightChars="0"/>
              <w:rPr>
                <w:color w:val="auto"/>
                <w:sz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00" w:hRule="atLeast"/>
        </w:trPr>
        <w:tc>
          <w:tcPr>
            <w:tcW w:w="9065" w:type="dxa"/>
            <w:gridSpan w:val="5"/>
            <w:tcBorders>
              <w:top w:val="single" w:color="000000" w:sz="4" w:space="0"/>
            </w:tcBorders>
          </w:tcPr>
          <w:p>
            <w:pPr>
              <w:pStyle w:val="15"/>
              <w:numPr>
                <w:ilvl w:val="0"/>
                <w:numId w:val="4"/>
              </w:numPr>
              <w:spacing w:before="109"/>
              <w:ind w:left="107"/>
              <w:rPr>
                <w:color w:val="auto"/>
                <w:sz w:val="21"/>
                <w:highlight w:val="none"/>
              </w:rPr>
            </w:pPr>
            <w:r>
              <w:rPr>
                <w:color w:val="auto"/>
                <w:sz w:val="21"/>
                <w:highlight w:val="none"/>
              </w:rPr>
              <w:t xml:space="preserve">环境效益（限 </w:t>
            </w:r>
            <w:r>
              <w:rPr>
                <w:rFonts w:ascii="Times New Roman" w:eastAsia="Times New Roman"/>
                <w:color w:val="auto"/>
                <w:sz w:val="21"/>
                <w:highlight w:val="none"/>
              </w:rPr>
              <w:t xml:space="preserve">200 </w:t>
            </w:r>
            <w:r>
              <w:rPr>
                <w:color w:val="auto"/>
                <w:sz w:val="21"/>
                <w:highlight w:val="none"/>
              </w:rPr>
              <w:t>字）</w:t>
            </w:r>
          </w:p>
          <w:p>
            <w:pPr>
              <w:pStyle w:val="15"/>
              <w:numPr>
                <w:ilvl w:val="0"/>
                <w:numId w:val="0"/>
              </w:numPr>
              <w:spacing w:before="109"/>
              <w:ind w:right="0" w:rightChars="0"/>
              <w:rPr>
                <w:color w:val="auto"/>
                <w:sz w:val="21"/>
                <w:highlight w:val="none"/>
              </w:rPr>
            </w:pPr>
          </w:p>
          <w:p>
            <w:pPr>
              <w:spacing w:line="360" w:lineRule="auto"/>
              <w:ind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《导则》建构了富有苏州特色的“6+3”乡村设计及管控体系框架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建构</w:t>
            </w:r>
            <w:r>
              <w:rPr>
                <w:rFonts w:hint="eastAsia" w:ascii="宋体" w:hAnsi="宋体" w:eastAsia="宋体" w:cs="宋体"/>
                <w:color w:val="auto"/>
                <w:sz w:val="21"/>
                <w:szCs w:val="21"/>
                <w:highlight w:val="none"/>
                <w:lang w:val="en-US" w:eastAsia="zh-CN"/>
              </w:rPr>
              <w:t>了</w:t>
            </w:r>
            <w:r>
              <w:rPr>
                <w:rFonts w:hint="eastAsia" w:ascii="宋体" w:hAnsi="宋体" w:eastAsia="宋体" w:cs="宋体"/>
                <w:color w:val="auto"/>
                <w:sz w:val="21"/>
                <w:szCs w:val="21"/>
                <w:highlight w:val="none"/>
              </w:rPr>
              <w:t>基于三大要素的“村庄模型”，重点对</w:t>
            </w:r>
            <w:r>
              <w:rPr>
                <w:rFonts w:hint="eastAsia" w:ascii="宋体" w:hAnsi="宋体" w:eastAsia="宋体" w:cs="宋体"/>
                <w:color w:val="auto"/>
                <w:sz w:val="21"/>
                <w:szCs w:val="21"/>
                <w:highlight w:val="none"/>
                <w:lang w:val="en-US" w:eastAsia="zh-CN"/>
              </w:rPr>
              <w:t>村庄建设过程中的</w:t>
            </w:r>
            <w:r>
              <w:rPr>
                <w:rFonts w:hint="eastAsia" w:ascii="宋体" w:hAnsi="宋体" w:eastAsia="宋体" w:cs="宋体"/>
                <w:color w:val="auto"/>
                <w:sz w:val="21"/>
                <w:szCs w:val="21"/>
                <w:highlight w:val="none"/>
              </w:rPr>
              <w:t>3大项、13中项、41小项设计内容</w:t>
            </w:r>
            <w:r>
              <w:rPr>
                <w:rFonts w:hint="eastAsia" w:ascii="宋体" w:hAnsi="宋体" w:eastAsia="宋体" w:cs="宋体"/>
                <w:color w:val="auto"/>
                <w:sz w:val="21"/>
                <w:szCs w:val="21"/>
                <w:highlight w:val="none"/>
                <w:lang w:val="en-US" w:eastAsia="zh-CN"/>
              </w:rPr>
              <w:t>提出了引导要求</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从而</w:t>
            </w:r>
            <w:r>
              <w:rPr>
                <w:rFonts w:hint="eastAsia" w:cs="宋体"/>
                <w:color w:val="auto"/>
                <w:sz w:val="21"/>
                <w:szCs w:val="21"/>
                <w:highlight w:val="none"/>
                <w:lang w:val="en-US" w:eastAsia="zh-CN"/>
              </w:rPr>
              <w:t>助力</w:t>
            </w:r>
            <w:r>
              <w:rPr>
                <w:rFonts w:hint="eastAsia" w:ascii="宋体" w:hAnsi="宋体" w:eastAsia="宋体" w:cs="宋体"/>
                <w:color w:val="auto"/>
                <w:sz w:val="21"/>
                <w:szCs w:val="21"/>
                <w:highlight w:val="none"/>
              </w:rPr>
              <w:t>聚焦乡村建设，</w:t>
            </w:r>
            <w:r>
              <w:rPr>
                <w:rFonts w:hint="eastAsia" w:cs="宋体"/>
                <w:color w:val="auto"/>
                <w:sz w:val="21"/>
                <w:szCs w:val="21"/>
                <w:highlight w:val="none"/>
                <w:lang w:val="en-US" w:eastAsia="zh-CN"/>
              </w:rPr>
              <w:t>更好地</w:t>
            </w:r>
            <w:r>
              <w:rPr>
                <w:rFonts w:hint="eastAsia" w:ascii="宋体" w:hAnsi="宋体" w:eastAsia="宋体" w:cs="宋体"/>
                <w:color w:val="auto"/>
                <w:sz w:val="21"/>
                <w:szCs w:val="21"/>
                <w:highlight w:val="none"/>
              </w:rPr>
              <w:t>提升</w:t>
            </w:r>
            <w:r>
              <w:rPr>
                <w:rFonts w:hint="eastAsia" w:ascii="宋体" w:hAnsi="宋体" w:eastAsia="宋体" w:cs="宋体"/>
                <w:color w:val="auto"/>
                <w:sz w:val="21"/>
                <w:szCs w:val="21"/>
                <w:highlight w:val="none"/>
                <w:lang w:val="en-US" w:eastAsia="zh-CN"/>
              </w:rPr>
              <w:t>苏州乡村的</w:t>
            </w:r>
            <w:r>
              <w:rPr>
                <w:rFonts w:hint="eastAsia" w:ascii="宋体" w:hAnsi="宋体" w:eastAsia="宋体" w:cs="宋体"/>
                <w:color w:val="auto"/>
                <w:sz w:val="21"/>
                <w:szCs w:val="21"/>
                <w:highlight w:val="none"/>
              </w:rPr>
              <w:t>建筑品质</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改善</w:t>
            </w:r>
            <w:r>
              <w:rPr>
                <w:rFonts w:hint="eastAsia" w:ascii="宋体" w:hAnsi="宋体" w:eastAsia="宋体" w:cs="宋体"/>
                <w:color w:val="auto"/>
                <w:sz w:val="21"/>
                <w:szCs w:val="21"/>
                <w:highlight w:val="none"/>
                <w:lang w:val="en-US" w:eastAsia="zh-CN"/>
              </w:rPr>
              <w:t>乡村</w:t>
            </w:r>
            <w:r>
              <w:rPr>
                <w:rFonts w:hint="eastAsia" w:ascii="宋体" w:hAnsi="宋体" w:eastAsia="宋体" w:cs="宋体"/>
                <w:color w:val="auto"/>
                <w:sz w:val="21"/>
                <w:szCs w:val="21"/>
                <w:highlight w:val="none"/>
              </w:rPr>
              <w:t>人居</w:t>
            </w:r>
            <w:r>
              <w:rPr>
                <w:rFonts w:hint="eastAsia" w:ascii="宋体" w:hAnsi="宋体" w:eastAsia="宋体" w:cs="宋体"/>
                <w:color w:val="auto"/>
                <w:sz w:val="21"/>
                <w:szCs w:val="21"/>
                <w:highlight w:val="none"/>
                <w:lang w:val="en-US" w:eastAsia="zh-CN"/>
              </w:rPr>
              <w:t>环境</w:t>
            </w:r>
            <w:r>
              <w:rPr>
                <w:rFonts w:hint="eastAsia" w:cs="宋体"/>
                <w:color w:val="auto"/>
                <w:sz w:val="21"/>
                <w:szCs w:val="21"/>
                <w:highlight w:val="none"/>
                <w:lang w:val="en-US" w:eastAsia="zh-CN"/>
              </w:rPr>
              <w:t>、</w:t>
            </w:r>
            <w:r>
              <w:rPr>
                <w:rFonts w:hint="eastAsia" w:ascii="宋体" w:hAnsi="宋体" w:eastAsia="宋体" w:cs="宋体"/>
                <w:color w:val="auto"/>
                <w:sz w:val="21"/>
                <w:szCs w:val="21"/>
                <w:highlight w:val="none"/>
              </w:rPr>
              <w:t>建设生态宜居美丽乡村。</w:t>
            </w:r>
          </w:p>
          <w:p>
            <w:pPr>
              <w:pStyle w:val="15"/>
              <w:widowControl w:val="0"/>
              <w:numPr>
                <w:ilvl w:val="0"/>
                <w:numId w:val="0"/>
              </w:numPr>
              <w:autoSpaceDE w:val="0"/>
              <w:autoSpaceDN w:val="0"/>
              <w:spacing w:before="109" w:after="0" w:line="240" w:lineRule="auto"/>
              <w:ind w:right="0" w:rightChars="0"/>
              <w:jc w:val="left"/>
              <w:rPr>
                <w:color w:val="auto"/>
                <w:sz w:val="21"/>
                <w:highlight w:val="none"/>
              </w:rPr>
            </w:pPr>
          </w:p>
          <w:p>
            <w:pPr>
              <w:pStyle w:val="15"/>
              <w:widowControl w:val="0"/>
              <w:numPr>
                <w:ilvl w:val="0"/>
                <w:numId w:val="0"/>
              </w:numPr>
              <w:autoSpaceDE w:val="0"/>
              <w:autoSpaceDN w:val="0"/>
              <w:spacing w:before="109" w:after="0" w:line="240" w:lineRule="auto"/>
              <w:ind w:right="0" w:rightChars="0"/>
              <w:jc w:val="left"/>
              <w:rPr>
                <w:color w:val="auto"/>
                <w:sz w:val="21"/>
                <w:highlight w:val="none"/>
              </w:rPr>
            </w:pPr>
          </w:p>
          <w:p>
            <w:pPr>
              <w:pStyle w:val="15"/>
              <w:widowControl w:val="0"/>
              <w:numPr>
                <w:ilvl w:val="0"/>
                <w:numId w:val="0"/>
              </w:numPr>
              <w:autoSpaceDE w:val="0"/>
              <w:autoSpaceDN w:val="0"/>
              <w:spacing w:before="109" w:after="0" w:line="240" w:lineRule="auto"/>
              <w:ind w:right="0" w:rightChars="0"/>
              <w:jc w:val="left"/>
              <w:rPr>
                <w:color w:val="auto"/>
                <w:sz w:val="21"/>
                <w:highlight w:val="none"/>
              </w:rPr>
            </w:pPr>
          </w:p>
          <w:p>
            <w:pPr>
              <w:pStyle w:val="15"/>
              <w:widowControl w:val="0"/>
              <w:numPr>
                <w:ilvl w:val="0"/>
                <w:numId w:val="0"/>
              </w:numPr>
              <w:autoSpaceDE w:val="0"/>
              <w:autoSpaceDN w:val="0"/>
              <w:spacing w:before="109" w:after="0" w:line="240" w:lineRule="auto"/>
              <w:ind w:right="0" w:rightChars="0"/>
              <w:jc w:val="left"/>
              <w:rPr>
                <w:color w:val="auto"/>
                <w:sz w:val="21"/>
                <w:highlight w:val="none"/>
              </w:rPr>
            </w:pPr>
          </w:p>
        </w:tc>
      </w:tr>
    </w:tbl>
    <w:p>
      <w:pPr>
        <w:spacing w:after="0"/>
        <w:rPr>
          <w:color w:val="auto"/>
          <w:sz w:val="21"/>
          <w:highlight w:val="none"/>
        </w:rPr>
        <w:sectPr>
          <w:pgSz w:w="11910" w:h="16840"/>
          <w:pgMar w:top="1580" w:right="1260" w:bottom="1780" w:left="1120" w:header="0" w:footer="1592" w:gutter="0"/>
          <w:pgNumType w:fmt="decimal"/>
          <w:cols w:space="720" w:num="1"/>
        </w:sectPr>
      </w:pPr>
    </w:p>
    <w:p>
      <w:pPr>
        <w:pStyle w:val="5"/>
        <w:spacing w:before="1"/>
        <w:rPr>
          <w:color w:val="auto"/>
          <w:sz w:val="29"/>
          <w:highlight w:val="none"/>
        </w:rPr>
      </w:pPr>
    </w:p>
    <w:p>
      <w:pPr>
        <w:spacing w:before="60"/>
        <w:ind w:left="5387" w:right="5393" w:firstLine="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六、代表性论文论著情况</w:t>
      </w:r>
    </w:p>
    <w:p>
      <w:pPr>
        <w:pStyle w:val="5"/>
        <w:spacing w:before="5"/>
        <w:rPr>
          <w:color w:val="auto"/>
          <w:sz w:val="29"/>
          <w:highlight w:val="none"/>
        </w:rPr>
      </w:pPr>
    </w:p>
    <w:p>
      <w:pPr>
        <w:spacing w:before="0" w:after="6"/>
        <w:ind w:left="534" w:right="0" w:firstLine="0"/>
        <w:jc w:val="left"/>
        <w:rPr>
          <w:color w:val="auto"/>
          <w:sz w:val="28"/>
          <w:highlight w:val="none"/>
        </w:rPr>
      </w:pPr>
      <w:r>
        <w:rPr>
          <w:rFonts w:ascii="Times New Roman" w:eastAsia="Times New Roman"/>
          <w:color w:val="auto"/>
          <w:sz w:val="28"/>
          <w:highlight w:val="none"/>
        </w:rPr>
        <w:t>1</w:t>
      </w:r>
      <w:r>
        <w:rPr>
          <w:color w:val="auto"/>
          <w:sz w:val="28"/>
          <w:highlight w:val="none"/>
        </w:rPr>
        <w:t xml:space="preserve">、代表性论文论著目录（不超过 </w:t>
      </w:r>
      <w:r>
        <w:rPr>
          <w:rFonts w:ascii="Times New Roman" w:eastAsia="Times New Roman"/>
          <w:color w:val="auto"/>
          <w:sz w:val="28"/>
          <w:highlight w:val="none"/>
        </w:rPr>
        <w:t xml:space="preserve">5 </w:t>
      </w:r>
      <w:r>
        <w:rPr>
          <w:color w:val="auto"/>
          <w:sz w:val="28"/>
          <w:highlight w:val="none"/>
        </w:rPr>
        <w:t>篇）</w:t>
      </w:r>
    </w:p>
    <w:tbl>
      <w:tblPr>
        <w:tblStyle w:val="9"/>
        <w:tblW w:w="14010" w:type="dxa"/>
        <w:tblInd w:w="12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643"/>
        <w:gridCol w:w="6254"/>
        <w:gridCol w:w="1700"/>
        <w:gridCol w:w="1779"/>
        <w:gridCol w:w="363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3" w:hRule="atLeast"/>
        </w:trPr>
        <w:tc>
          <w:tcPr>
            <w:tcW w:w="643" w:type="dxa"/>
            <w:tcBorders>
              <w:bottom w:val="single" w:color="000000" w:sz="4" w:space="0"/>
              <w:right w:val="single" w:color="000000" w:sz="4" w:space="0"/>
            </w:tcBorders>
          </w:tcPr>
          <w:p>
            <w:pPr>
              <w:pStyle w:val="15"/>
              <w:spacing w:before="10"/>
              <w:rPr>
                <w:rFonts w:hint="eastAsia" w:ascii="宋体" w:hAnsi="宋体" w:eastAsia="宋体" w:cs="宋体"/>
                <w:color w:val="auto"/>
                <w:sz w:val="21"/>
                <w:szCs w:val="21"/>
                <w:highlight w:val="none"/>
              </w:rPr>
            </w:pPr>
          </w:p>
          <w:p>
            <w:pPr>
              <w:pStyle w:val="15"/>
              <w:ind w:left="240" w:right="22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6254" w:type="dxa"/>
            <w:tcBorders>
              <w:left w:val="single" w:color="000000" w:sz="4" w:space="0"/>
              <w:bottom w:val="single" w:color="000000" w:sz="4" w:space="0"/>
              <w:right w:val="single" w:color="000000" w:sz="4" w:space="0"/>
            </w:tcBorders>
            <w:vAlign w:val="center"/>
          </w:tcPr>
          <w:p>
            <w:pPr>
              <w:pStyle w:val="15"/>
              <w:spacing w:before="10"/>
              <w:jc w:val="center"/>
              <w:rPr>
                <w:rFonts w:hint="eastAsia" w:ascii="宋体" w:hAnsi="宋体" w:eastAsia="宋体" w:cs="宋体"/>
                <w:color w:val="auto"/>
                <w:sz w:val="21"/>
                <w:szCs w:val="21"/>
                <w:highlight w:val="none"/>
              </w:rPr>
            </w:pPr>
          </w:p>
          <w:p>
            <w:pPr>
              <w:pStyle w:val="15"/>
              <w:ind w:left="2013" w:right="199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论文论著名称/刊名</w:t>
            </w:r>
          </w:p>
        </w:tc>
        <w:tc>
          <w:tcPr>
            <w:tcW w:w="1700" w:type="dxa"/>
            <w:tcBorders>
              <w:left w:val="single" w:color="000000" w:sz="4" w:space="0"/>
              <w:bottom w:val="single" w:color="000000" w:sz="4" w:space="0"/>
              <w:right w:val="single" w:color="000000" w:sz="4" w:space="0"/>
            </w:tcBorders>
            <w:vAlign w:val="center"/>
          </w:tcPr>
          <w:p>
            <w:pPr>
              <w:pStyle w:val="15"/>
              <w:spacing w:before="185"/>
              <w:ind w:right="514"/>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发表</w:t>
            </w:r>
            <w:r>
              <w:rPr>
                <w:rFonts w:hint="eastAsia" w:cs="宋体"/>
                <w:color w:val="auto"/>
                <w:sz w:val="21"/>
                <w:szCs w:val="21"/>
                <w:highlight w:val="none"/>
                <w:lang w:val="en-US" w:eastAsia="zh-CN"/>
              </w:rPr>
              <w:t>时</w:t>
            </w:r>
            <w:r>
              <w:rPr>
                <w:rFonts w:hint="eastAsia" w:ascii="宋体" w:hAnsi="宋体" w:eastAsia="宋体" w:cs="宋体"/>
                <w:color w:val="auto"/>
                <w:sz w:val="21"/>
                <w:szCs w:val="21"/>
                <w:highlight w:val="none"/>
              </w:rPr>
              <w:t>间（年/月</w:t>
            </w:r>
            <w:r>
              <w:rPr>
                <w:rFonts w:hint="eastAsia" w:cs="宋体"/>
                <w:color w:val="auto"/>
                <w:sz w:val="21"/>
                <w:szCs w:val="21"/>
                <w:highlight w:val="none"/>
                <w:lang w:val="en-US" w:eastAsia="zh-CN"/>
              </w:rPr>
              <w:t>/日</w:t>
            </w:r>
            <w:r>
              <w:rPr>
                <w:rFonts w:hint="eastAsia" w:ascii="宋体" w:hAnsi="宋体" w:eastAsia="宋体" w:cs="宋体"/>
                <w:color w:val="auto"/>
                <w:sz w:val="21"/>
                <w:szCs w:val="21"/>
                <w:highlight w:val="none"/>
              </w:rPr>
              <w:t>）</w:t>
            </w:r>
          </w:p>
        </w:tc>
        <w:tc>
          <w:tcPr>
            <w:tcW w:w="1779" w:type="dxa"/>
            <w:tcBorders>
              <w:left w:val="single" w:color="000000" w:sz="4" w:space="0"/>
              <w:bottom w:val="single" w:color="000000" w:sz="4" w:space="0"/>
              <w:right w:val="single" w:color="000000" w:sz="4" w:space="0"/>
            </w:tcBorders>
            <w:vAlign w:val="center"/>
          </w:tcPr>
          <w:p>
            <w:pPr>
              <w:pStyle w:val="15"/>
              <w:spacing w:before="10"/>
              <w:jc w:val="both"/>
              <w:rPr>
                <w:rFonts w:hint="eastAsia" w:ascii="宋体" w:hAnsi="宋体" w:eastAsia="宋体" w:cs="宋体"/>
                <w:color w:val="auto"/>
                <w:sz w:val="21"/>
                <w:szCs w:val="21"/>
                <w:highlight w:val="none"/>
              </w:rPr>
            </w:pPr>
          </w:p>
          <w:p>
            <w:pPr>
              <w:pStyle w:val="15"/>
              <w:tabs>
                <w:tab w:val="left" w:pos="444"/>
              </w:tabs>
              <w:ind w:left="2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作</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者</w:t>
            </w:r>
          </w:p>
        </w:tc>
        <w:tc>
          <w:tcPr>
            <w:tcW w:w="3634" w:type="dxa"/>
            <w:tcBorders>
              <w:left w:val="single" w:color="000000" w:sz="4" w:space="0"/>
              <w:bottom w:val="single" w:color="000000" w:sz="4" w:space="0"/>
            </w:tcBorders>
            <w:vAlign w:val="center"/>
          </w:tcPr>
          <w:p>
            <w:pPr>
              <w:pStyle w:val="15"/>
              <w:spacing w:before="10"/>
              <w:jc w:val="center"/>
              <w:rPr>
                <w:rFonts w:hint="eastAsia" w:ascii="宋体" w:hAnsi="宋体" w:eastAsia="宋体" w:cs="宋体"/>
                <w:color w:val="auto"/>
                <w:sz w:val="21"/>
                <w:szCs w:val="21"/>
                <w:highlight w:val="none"/>
              </w:rPr>
            </w:pPr>
          </w:p>
          <w:p>
            <w:pPr>
              <w:pStyle w:val="15"/>
              <w:tabs>
                <w:tab w:val="left" w:pos="445"/>
              </w:tabs>
              <w:ind w:left="23"/>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备</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注</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36" w:hRule="atLeast"/>
        </w:trPr>
        <w:tc>
          <w:tcPr>
            <w:tcW w:w="643" w:type="dxa"/>
            <w:tcBorders>
              <w:top w:val="single" w:color="000000" w:sz="4" w:space="0"/>
              <w:bottom w:val="single" w:color="000000" w:sz="4" w:space="0"/>
              <w:right w:val="single" w:color="000000" w:sz="4" w:space="0"/>
            </w:tcBorders>
          </w:tcPr>
          <w:p>
            <w:pPr>
              <w:pStyle w:val="15"/>
              <w:spacing w:before="227"/>
              <w:ind w:left="3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25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aps w:val="0"/>
                <w:color w:val="auto"/>
                <w:spacing w:val="0"/>
                <w:sz w:val="21"/>
                <w:szCs w:val="21"/>
                <w:highlight w:val="none"/>
                <w:u w:val="none"/>
              </w:rPr>
              <w:fldChar w:fldCharType="begin"/>
            </w:r>
            <w:r>
              <w:rPr>
                <w:rFonts w:hint="eastAsia" w:ascii="宋体" w:hAnsi="宋体" w:eastAsia="宋体" w:cs="宋体"/>
                <w:i w:val="0"/>
                <w:iCs w:val="0"/>
                <w:caps w:val="0"/>
                <w:color w:val="auto"/>
                <w:spacing w:val="0"/>
                <w:sz w:val="21"/>
                <w:szCs w:val="21"/>
                <w:highlight w:val="none"/>
                <w:u w:val="none"/>
              </w:rPr>
              <w:instrText xml:space="preserve"> HYPERLINK "https://kns.cnki.net/kcms/detail/detail.aspx?filename=XCJS201810006&amp;dbcode=CJFD&amp;dbname=CJFD2018&amp;v=AzzOUiHzMpdts95LfdD60sOTwDPH3ptkXmpqsJ2sZo_yV3fD3-rin-BCB3hPlgRd" \t "https://kns.cnki.net/kcms/detail/frame/kcmstarget" </w:instrText>
            </w:r>
            <w:r>
              <w:rPr>
                <w:rFonts w:hint="eastAsia" w:ascii="宋体" w:hAnsi="宋体" w:eastAsia="宋体" w:cs="宋体"/>
                <w:i w:val="0"/>
                <w:iCs w:val="0"/>
                <w:caps w:val="0"/>
                <w:color w:val="auto"/>
                <w:spacing w:val="0"/>
                <w:sz w:val="21"/>
                <w:szCs w:val="21"/>
                <w:highlight w:val="none"/>
                <w:u w:val="none"/>
              </w:rPr>
              <w:fldChar w:fldCharType="separate"/>
            </w:r>
            <w:r>
              <w:rPr>
                <w:rStyle w:val="12"/>
                <w:rFonts w:hint="eastAsia" w:ascii="宋体" w:hAnsi="宋体" w:eastAsia="宋体" w:cs="宋体"/>
                <w:i w:val="0"/>
                <w:iCs w:val="0"/>
                <w:caps w:val="0"/>
                <w:color w:val="auto"/>
                <w:spacing w:val="0"/>
                <w:sz w:val="21"/>
                <w:szCs w:val="21"/>
                <w:highlight w:val="none"/>
                <w:u w:val="none"/>
              </w:rPr>
              <w:t>“陪伴式”乡村规划与实践——以苏州市树山村特色田园乡村为例</w:t>
            </w:r>
            <w:r>
              <w:rPr>
                <w:rFonts w:hint="eastAsia" w:ascii="宋体" w:hAnsi="宋体" w:eastAsia="宋体" w:cs="宋体"/>
                <w:i w:val="0"/>
                <w:iCs w:val="0"/>
                <w:caps w:val="0"/>
                <w:color w:val="auto"/>
                <w:spacing w:val="0"/>
                <w:sz w:val="21"/>
                <w:szCs w:val="21"/>
                <w:highlight w:val="none"/>
                <w:u w:val="none"/>
              </w:rPr>
              <w:fldChar w:fldCharType="end"/>
            </w:r>
            <w:r>
              <w:rPr>
                <w:rFonts w:hint="eastAsia" w:ascii="宋体" w:hAnsi="宋体" w:eastAsia="宋体" w:cs="宋体"/>
                <w:i w:val="0"/>
                <w:iCs w:val="0"/>
                <w:caps w:val="0"/>
                <w:color w:val="auto"/>
                <w:spacing w:val="0"/>
                <w:sz w:val="21"/>
                <w:szCs w:val="21"/>
                <w:highlight w:val="none"/>
                <w:u w:val="none"/>
                <w:lang w:val="en-US" w:eastAsia="zh-CN"/>
              </w:rPr>
              <w:t>/</w:t>
            </w:r>
            <w:r>
              <w:rPr>
                <w:rFonts w:hint="eastAsia" w:ascii="宋体" w:hAnsi="宋体" w:eastAsia="宋体" w:cs="宋体"/>
                <w:i w:val="0"/>
                <w:iCs w:val="0"/>
                <w:caps w:val="0"/>
                <w:color w:val="auto"/>
                <w:spacing w:val="0"/>
                <w:sz w:val="21"/>
                <w:szCs w:val="21"/>
                <w:highlight w:val="none"/>
              </w:rPr>
              <w:t>小城镇建设</w:t>
            </w:r>
          </w:p>
        </w:tc>
        <w:tc>
          <w:tcPr>
            <w:tcW w:w="1700"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aps w:val="0"/>
                <w:color w:val="auto"/>
                <w:spacing w:val="0"/>
                <w:sz w:val="21"/>
                <w:szCs w:val="21"/>
                <w:highlight w:val="none"/>
              </w:rPr>
              <w:t xml:space="preserve">2018 </w:t>
            </w:r>
            <w:r>
              <w:rPr>
                <w:rFonts w:hint="eastAsia" w:ascii="宋体" w:hAnsi="宋体" w:eastAsia="宋体" w:cs="宋体"/>
                <w:i w:val="0"/>
                <w:iCs w:val="0"/>
                <w:caps w:val="0"/>
                <w:color w:val="auto"/>
                <w:spacing w:val="0"/>
                <w:sz w:val="21"/>
                <w:szCs w:val="21"/>
                <w:highlight w:val="none"/>
                <w:lang w:val="en-US" w:eastAsia="zh-CN"/>
              </w:rPr>
              <w:t>年</w:t>
            </w:r>
            <w:r>
              <w:rPr>
                <w:rFonts w:hint="eastAsia" w:ascii="宋体" w:hAnsi="宋体" w:eastAsia="宋体" w:cs="宋体"/>
                <w:i w:val="0"/>
                <w:iCs w:val="0"/>
                <w:caps w:val="0"/>
                <w:color w:val="auto"/>
                <w:spacing w:val="0"/>
                <w:sz w:val="21"/>
                <w:szCs w:val="21"/>
                <w:highlight w:val="none"/>
              </w:rPr>
              <w:t>10</w:t>
            </w:r>
            <w:r>
              <w:rPr>
                <w:rFonts w:hint="eastAsia" w:ascii="宋体" w:hAnsi="宋体" w:eastAsia="宋体" w:cs="宋体"/>
                <w:i w:val="0"/>
                <w:iCs w:val="0"/>
                <w:caps w:val="0"/>
                <w:color w:val="auto"/>
                <w:spacing w:val="0"/>
                <w:sz w:val="21"/>
                <w:szCs w:val="21"/>
                <w:highlight w:val="none"/>
                <w:lang w:val="en-US" w:eastAsia="zh-CN"/>
              </w:rPr>
              <w:t>月</w:t>
            </w:r>
          </w:p>
        </w:tc>
        <w:tc>
          <w:tcPr>
            <w:tcW w:w="1779"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sz w:val="21"/>
                <w:szCs w:val="21"/>
                <w:highlight w:val="none"/>
              </w:rPr>
              <w:t>彭锐,杨新海,芮勇</w:t>
            </w:r>
          </w:p>
        </w:tc>
        <w:tc>
          <w:tcPr>
            <w:tcW w:w="3634" w:type="dxa"/>
            <w:tcBorders>
              <w:top w:val="single" w:color="000000" w:sz="4" w:space="0"/>
              <w:left w:val="single" w:color="000000" w:sz="4" w:space="0"/>
              <w:bottom w:val="single" w:color="000000" w:sz="4" w:space="0"/>
            </w:tcBorders>
          </w:tcPr>
          <w:p>
            <w:pPr>
              <w:pStyle w:val="15"/>
              <w:rPr>
                <w:rFonts w:hint="eastAsia" w:ascii="宋体" w:hAnsi="宋体" w:eastAsia="宋体" w:cs="宋体"/>
                <w:color w:val="auto"/>
                <w:sz w:val="21"/>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36" w:hRule="atLeast"/>
        </w:trPr>
        <w:tc>
          <w:tcPr>
            <w:tcW w:w="643" w:type="dxa"/>
            <w:tcBorders>
              <w:top w:val="single" w:color="000000" w:sz="4" w:space="0"/>
              <w:bottom w:val="single" w:color="000000" w:sz="4" w:space="0"/>
              <w:right w:val="single" w:color="000000" w:sz="4" w:space="0"/>
            </w:tcBorders>
          </w:tcPr>
          <w:p>
            <w:pPr>
              <w:pStyle w:val="15"/>
              <w:spacing w:before="227"/>
              <w:ind w:left="3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625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i w:val="0"/>
                <w:iCs w:val="0"/>
                <w:caps w:val="0"/>
                <w:color w:val="auto"/>
                <w:spacing w:val="0"/>
                <w:sz w:val="21"/>
                <w:szCs w:val="21"/>
                <w:highlight w:val="none"/>
                <w:u w:val="none"/>
              </w:rPr>
              <w:fldChar w:fldCharType="begin"/>
            </w:r>
            <w:r>
              <w:rPr>
                <w:rFonts w:hint="eastAsia" w:ascii="宋体" w:hAnsi="宋体" w:eastAsia="宋体" w:cs="宋体"/>
                <w:i w:val="0"/>
                <w:iCs w:val="0"/>
                <w:caps w:val="0"/>
                <w:color w:val="auto"/>
                <w:spacing w:val="0"/>
                <w:sz w:val="21"/>
                <w:szCs w:val="21"/>
                <w:highlight w:val="none"/>
                <w:u w:val="none"/>
              </w:rPr>
              <w:instrText xml:space="preserve"> HYPERLINK "https://kns.cnki.net/kcms/detail/detail.aspx?filename=GHSI201909015&amp;dbcode=CJFD&amp;dbname=CJFD2019&amp;v=sZpw-bNhm-YdXnXYg01ydBxFXJ4RDJf9fscgyuXUW93ClTD_7YVh9I80LVcgFmoh" \t "https://kns.cnki.net/kcms/detail/frame/kcmstarget" </w:instrText>
            </w:r>
            <w:r>
              <w:rPr>
                <w:rFonts w:hint="eastAsia" w:ascii="宋体" w:hAnsi="宋体" w:eastAsia="宋体" w:cs="宋体"/>
                <w:i w:val="0"/>
                <w:iCs w:val="0"/>
                <w:caps w:val="0"/>
                <w:color w:val="auto"/>
                <w:spacing w:val="0"/>
                <w:sz w:val="21"/>
                <w:szCs w:val="21"/>
                <w:highlight w:val="none"/>
                <w:u w:val="none"/>
              </w:rPr>
              <w:fldChar w:fldCharType="separate"/>
            </w:r>
            <w:r>
              <w:rPr>
                <w:rStyle w:val="12"/>
                <w:rFonts w:hint="eastAsia" w:ascii="宋体" w:hAnsi="宋体" w:eastAsia="宋体" w:cs="宋体"/>
                <w:i w:val="0"/>
                <w:iCs w:val="0"/>
                <w:caps w:val="0"/>
                <w:color w:val="auto"/>
                <w:spacing w:val="0"/>
                <w:sz w:val="21"/>
                <w:szCs w:val="21"/>
                <w:highlight w:val="none"/>
                <w:u w:val="none"/>
              </w:rPr>
              <w:t>苏州市撤并镇区有机更新思路及实证研究</w:t>
            </w:r>
            <w:r>
              <w:rPr>
                <w:rFonts w:hint="eastAsia" w:ascii="宋体" w:hAnsi="宋体" w:eastAsia="宋体" w:cs="宋体"/>
                <w:i w:val="0"/>
                <w:iCs w:val="0"/>
                <w:caps w:val="0"/>
                <w:color w:val="auto"/>
                <w:spacing w:val="0"/>
                <w:sz w:val="21"/>
                <w:szCs w:val="21"/>
                <w:highlight w:val="none"/>
                <w:u w:val="none"/>
              </w:rPr>
              <w:fldChar w:fldCharType="end"/>
            </w:r>
            <w:r>
              <w:rPr>
                <w:rFonts w:hint="eastAsia" w:ascii="宋体" w:hAnsi="宋体" w:eastAsia="宋体" w:cs="宋体"/>
                <w:i w:val="0"/>
                <w:iCs w:val="0"/>
                <w:caps w:val="0"/>
                <w:color w:val="auto"/>
                <w:spacing w:val="0"/>
                <w:sz w:val="21"/>
                <w:szCs w:val="21"/>
                <w:highlight w:val="none"/>
                <w:u w:val="none"/>
                <w:lang w:val="en-US" w:eastAsia="zh-CN"/>
              </w:rPr>
              <w:t>/</w:t>
            </w:r>
            <w:r>
              <w:rPr>
                <w:rFonts w:hint="eastAsia" w:ascii="宋体" w:hAnsi="宋体" w:eastAsia="宋体" w:cs="宋体"/>
                <w:i w:val="0"/>
                <w:iCs w:val="0"/>
                <w:caps w:val="0"/>
                <w:color w:val="auto"/>
                <w:spacing w:val="0"/>
                <w:sz w:val="21"/>
                <w:szCs w:val="21"/>
                <w:highlight w:val="none"/>
              </w:rPr>
              <w:t>规划师</w:t>
            </w:r>
          </w:p>
        </w:tc>
        <w:tc>
          <w:tcPr>
            <w:tcW w:w="1700"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rPr>
            </w:pPr>
            <w:r>
              <w:rPr>
                <w:rFonts w:hint="eastAsia" w:ascii="宋体" w:hAnsi="宋体" w:eastAsia="宋体" w:cs="宋体"/>
                <w:i w:val="0"/>
                <w:iCs w:val="0"/>
                <w:caps w:val="0"/>
                <w:color w:val="auto"/>
                <w:spacing w:val="0"/>
                <w:sz w:val="21"/>
                <w:szCs w:val="21"/>
                <w:highlight w:val="none"/>
              </w:rPr>
              <w:t>2019</w:t>
            </w:r>
            <w:r>
              <w:rPr>
                <w:rFonts w:hint="eastAsia" w:ascii="宋体" w:hAnsi="宋体" w:eastAsia="宋体" w:cs="宋体"/>
                <w:i w:val="0"/>
                <w:iCs w:val="0"/>
                <w:caps w:val="0"/>
                <w:color w:val="auto"/>
                <w:spacing w:val="0"/>
                <w:sz w:val="21"/>
                <w:szCs w:val="21"/>
                <w:highlight w:val="none"/>
                <w:lang w:val="en-US" w:eastAsia="zh-CN"/>
              </w:rPr>
              <w:t>年9月</w:t>
            </w:r>
          </w:p>
        </w:tc>
        <w:tc>
          <w:tcPr>
            <w:tcW w:w="1779"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sz w:val="21"/>
                <w:szCs w:val="21"/>
                <w:highlight w:val="none"/>
              </w:rPr>
              <w:t>彭锐,张璐璐,秦振兴</w:t>
            </w:r>
          </w:p>
        </w:tc>
        <w:tc>
          <w:tcPr>
            <w:tcW w:w="3634" w:type="dxa"/>
            <w:tcBorders>
              <w:top w:val="single" w:color="000000" w:sz="4" w:space="0"/>
              <w:left w:val="single" w:color="000000" w:sz="4" w:space="0"/>
              <w:bottom w:val="single" w:color="000000" w:sz="4" w:space="0"/>
            </w:tcBorders>
          </w:tcPr>
          <w:p>
            <w:pPr>
              <w:pStyle w:val="15"/>
              <w:rPr>
                <w:rFonts w:hint="eastAsia" w:ascii="宋体" w:hAnsi="宋体" w:eastAsia="宋体" w:cs="宋体"/>
                <w:color w:val="auto"/>
                <w:sz w:val="21"/>
                <w:szCs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64" w:hRule="atLeast"/>
        </w:trPr>
        <w:tc>
          <w:tcPr>
            <w:tcW w:w="643" w:type="dxa"/>
            <w:tcBorders>
              <w:top w:val="single" w:color="000000" w:sz="4" w:space="0"/>
              <w:bottom w:val="single" w:color="000000" w:sz="4" w:space="0"/>
              <w:right w:val="single" w:color="000000" w:sz="4" w:space="0"/>
            </w:tcBorders>
          </w:tcPr>
          <w:p>
            <w:pPr>
              <w:pStyle w:val="15"/>
              <w:spacing w:before="227"/>
              <w:ind w:left="3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625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p>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《Re-exmaing the acculturation issue and community development of relocated farmers: an empirical evidence of Suzhou, China》</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ACSP</w:t>
            </w:r>
            <w:r>
              <w:rPr>
                <w:rFonts w:hint="eastAsia" w:ascii="宋体" w:hAnsi="宋体" w:eastAsia="宋体" w:cs="宋体"/>
                <w:color w:val="auto"/>
                <w:sz w:val="21"/>
                <w:szCs w:val="21"/>
                <w:highlight w:val="none"/>
                <w:lang w:val="en-US" w:eastAsia="zh-CN"/>
              </w:rPr>
              <w:t>2020(北美规划院校会议)</w:t>
            </w:r>
          </w:p>
          <w:p>
            <w:pPr>
              <w:pStyle w:val="15"/>
              <w:ind w:left="0" w:leftChars="0" w:right="0" w:rightChars="0"/>
              <w:jc w:val="center"/>
              <w:rPr>
                <w:rFonts w:hint="eastAsia" w:ascii="宋体" w:hAnsi="宋体" w:eastAsia="宋体" w:cs="宋体"/>
                <w:color w:val="auto"/>
                <w:sz w:val="21"/>
                <w:szCs w:val="21"/>
                <w:highlight w:val="none"/>
                <w:lang w:val="en-US" w:eastAsia="zh-CN"/>
              </w:rPr>
            </w:pPr>
          </w:p>
        </w:tc>
        <w:tc>
          <w:tcPr>
            <w:tcW w:w="1700"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2020年6月25日</w:t>
            </w:r>
          </w:p>
        </w:tc>
        <w:tc>
          <w:tcPr>
            <w:tcW w:w="1779"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彭锐</w:t>
            </w:r>
          </w:p>
        </w:tc>
        <w:tc>
          <w:tcPr>
            <w:tcW w:w="3634" w:type="dxa"/>
            <w:tcBorders>
              <w:top w:val="single" w:color="000000" w:sz="4" w:space="0"/>
              <w:left w:val="single" w:color="000000" w:sz="4" w:space="0"/>
              <w:bottom w:val="single" w:color="000000" w:sz="4" w:space="0"/>
            </w:tcBorders>
            <w:vAlign w:val="center"/>
          </w:tcPr>
          <w:p>
            <w:pPr>
              <w:pStyle w:val="15"/>
              <w:ind w:left="0"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被ACSP录用并进行了线上宣讲</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81" w:hRule="atLeast"/>
        </w:trPr>
        <w:tc>
          <w:tcPr>
            <w:tcW w:w="643" w:type="dxa"/>
            <w:tcBorders>
              <w:top w:val="single" w:color="000000" w:sz="4" w:space="0"/>
              <w:bottom w:val="single" w:color="000000" w:sz="4" w:space="0"/>
              <w:right w:val="single" w:color="000000" w:sz="4" w:space="0"/>
            </w:tcBorders>
          </w:tcPr>
          <w:p>
            <w:pPr>
              <w:pStyle w:val="15"/>
              <w:spacing w:before="229"/>
              <w:ind w:left="3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625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十年树山：陪伴式乡建历程回顾与思考</w:t>
            </w:r>
            <w:r>
              <w:rPr>
                <w:rFonts w:hint="eastAsia" w:ascii="宋体" w:hAnsi="宋体" w:eastAsia="宋体" w:cs="宋体"/>
                <w:color w:val="auto"/>
                <w:sz w:val="21"/>
                <w:szCs w:val="21"/>
                <w:highlight w:val="none"/>
                <w:lang w:val="en-US" w:eastAsia="zh-CN"/>
              </w:rPr>
              <w:t>/H+A华建筑</w:t>
            </w:r>
          </w:p>
        </w:tc>
        <w:tc>
          <w:tcPr>
            <w:tcW w:w="1700"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2020年10月</w:t>
            </w:r>
          </w:p>
        </w:tc>
        <w:tc>
          <w:tcPr>
            <w:tcW w:w="1779"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彭锐</w:t>
            </w:r>
          </w:p>
        </w:tc>
        <w:tc>
          <w:tcPr>
            <w:tcW w:w="3634" w:type="dxa"/>
            <w:tcBorders>
              <w:top w:val="single" w:color="000000" w:sz="4" w:space="0"/>
              <w:left w:val="single" w:color="000000" w:sz="4" w:space="0"/>
              <w:bottom w:val="single" w:color="000000" w:sz="4" w:space="0"/>
            </w:tcBorders>
          </w:tcPr>
          <w:p>
            <w:pPr>
              <w:pStyle w:val="15"/>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入选第二届“生态文明引领下的乡村振兴国际研讨会暨设计助力乡村建设青年论坛”优秀论文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078" w:hRule="atLeast"/>
        </w:trPr>
        <w:tc>
          <w:tcPr>
            <w:tcW w:w="643" w:type="dxa"/>
            <w:tcBorders>
              <w:top w:val="single" w:color="000000" w:sz="4" w:space="0"/>
              <w:bottom w:val="single" w:color="000000" w:sz="4" w:space="0"/>
              <w:right w:val="single" w:color="000000" w:sz="4" w:space="0"/>
            </w:tcBorders>
          </w:tcPr>
          <w:p>
            <w:pPr>
              <w:pStyle w:val="15"/>
              <w:spacing w:before="227"/>
              <w:ind w:left="38"/>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254"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1"/>
                <w:szCs w:val="21"/>
                <w:highlight w:val="none"/>
                <w:lang w:val="en-US" w:eastAsia="zh-CN" w:bidi="zh-CN"/>
              </w:rPr>
            </w:pPr>
            <w:r>
              <w:rPr>
                <w:rFonts w:hint="eastAsia" w:ascii="宋体" w:hAnsi="宋体" w:eastAsia="宋体" w:cs="宋体"/>
                <w:i w:val="0"/>
                <w:iCs w:val="0"/>
                <w:caps w:val="0"/>
                <w:color w:val="auto"/>
                <w:spacing w:val="0"/>
                <w:sz w:val="21"/>
                <w:szCs w:val="21"/>
                <w:highlight w:val="none"/>
                <w:u w:val="none"/>
              </w:rPr>
              <w:fldChar w:fldCharType="begin"/>
            </w:r>
            <w:r>
              <w:rPr>
                <w:rFonts w:hint="eastAsia" w:ascii="宋体" w:hAnsi="宋体" w:eastAsia="宋体" w:cs="宋体"/>
                <w:i w:val="0"/>
                <w:iCs w:val="0"/>
                <w:caps w:val="0"/>
                <w:color w:val="auto"/>
                <w:spacing w:val="0"/>
                <w:sz w:val="21"/>
                <w:szCs w:val="21"/>
                <w:highlight w:val="none"/>
                <w:u w:val="none"/>
              </w:rPr>
              <w:instrText xml:space="preserve"> HYPERLINK "https://kns.cnki.net/kcms/detail/detail.aspx?filename=ZGNZ202110002&amp;dbcode=CJFD&amp;dbname=CJFD2021&amp;v=lXP1LDpk_N3tudlFQvvM51PmuV2uYnOlhNjmzt0NjAAtCCiFMk-QepuMedr1oRxk" \t "https://kns.cnki.net/kcms/detail/frame/kcmstarget" </w:instrText>
            </w:r>
            <w:r>
              <w:rPr>
                <w:rFonts w:hint="eastAsia" w:ascii="宋体" w:hAnsi="宋体" w:eastAsia="宋体" w:cs="宋体"/>
                <w:i w:val="0"/>
                <w:iCs w:val="0"/>
                <w:caps w:val="0"/>
                <w:color w:val="auto"/>
                <w:spacing w:val="0"/>
                <w:sz w:val="21"/>
                <w:szCs w:val="21"/>
                <w:highlight w:val="none"/>
                <w:u w:val="none"/>
              </w:rPr>
              <w:fldChar w:fldCharType="separate"/>
            </w:r>
            <w:r>
              <w:rPr>
                <w:rStyle w:val="12"/>
                <w:rFonts w:hint="eastAsia" w:ascii="宋体" w:hAnsi="宋体" w:eastAsia="宋体" w:cs="宋体"/>
                <w:i w:val="0"/>
                <w:iCs w:val="0"/>
                <w:caps w:val="0"/>
                <w:color w:val="auto"/>
                <w:spacing w:val="0"/>
                <w:sz w:val="21"/>
                <w:szCs w:val="21"/>
                <w:highlight w:val="none"/>
                <w:u w:val="none"/>
              </w:rPr>
              <w:t>大城市近郊都市现代农业多功能实施路径探究——以苏州高新区通安现代农业示范园为例</w:t>
            </w:r>
            <w:r>
              <w:rPr>
                <w:rFonts w:hint="eastAsia" w:ascii="宋体" w:hAnsi="宋体" w:eastAsia="宋体" w:cs="宋体"/>
                <w:i w:val="0"/>
                <w:iCs w:val="0"/>
                <w:caps w:val="0"/>
                <w:color w:val="auto"/>
                <w:spacing w:val="0"/>
                <w:sz w:val="21"/>
                <w:szCs w:val="21"/>
                <w:highlight w:val="none"/>
                <w:u w:val="none"/>
              </w:rPr>
              <w:fldChar w:fldCharType="end"/>
            </w:r>
            <w:r>
              <w:rPr>
                <w:rFonts w:hint="eastAsia" w:ascii="宋体" w:hAnsi="宋体" w:eastAsia="宋体" w:cs="宋体"/>
                <w:i w:val="0"/>
                <w:iCs w:val="0"/>
                <w:caps w:val="0"/>
                <w:color w:val="auto"/>
                <w:spacing w:val="0"/>
                <w:sz w:val="21"/>
                <w:szCs w:val="21"/>
                <w:highlight w:val="none"/>
                <w:u w:val="none"/>
                <w:lang w:val="en-US" w:eastAsia="zh-CN"/>
              </w:rPr>
              <w:t>/</w:t>
            </w:r>
            <w:r>
              <w:rPr>
                <w:rFonts w:hint="eastAsia" w:ascii="宋体" w:hAnsi="宋体" w:eastAsia="宋体" w:cs="宋体"/>
                <w:i w:val="0"/>
                <w:iCs w:val="0"/>
                <w:caps w:val="0"/>
                <w:color w:val="auto"/>
                <w:spacing w:val="0"/>
                <w:sz w:val="21"/>
                <w:szCs w:val="21"/>
                <w:highlight w:val="none"/>
              </w:rPr>
              <w:t>中国农业资源与区划</w:t>
            </w:r>
          </w:p>
        </w:tc>
        <w:tc>
          <w:tcPr>
            <w:tcW w:w="1700"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1"/>
                <w:szCs w:val="21"/>
                <w:highlight w:val="none"/>
                <w:lang w:val="en-US" w:eastAsia="zh-CN" w:bidi="zh-CN"/>
              </w:rPr>
            </w:pPr>
            <w:r>
              <w:rPr>
                <w:rFonts w:hint="eastAsia" w:ascii="宋体" w:hAnsi="宋体" w:eastAsia="宋体" w:cs="宋体"/>
                <w:i w:val="0"/>
                <w:iCs w:val="0"/>
                <w:caps w:val="0"/>
                <w:color w:val="auto"/>
                <w:spacing w:val="0"/>
                <w:sz w:val="21"/>
                <w:szCs w:val="21"/>
                <w:highlight w:val="none"/>
              </w:rPr>
              <w:t>2021</w:t>
            </w:r>
            <w:r>
              <w:rPr>
                <w:rFonts w:hint="eastAsia" w:ascii="宋体" w:hAnsi="宋体" w:eastAsia="宋体" w:cs="宋体"/>
                <w:i w:val="0"/>
                <w:iCs w:val="0"/>
                <w:caps w:val="0"/>
                <w:color w:val="auto"/>
                <w:spacing w:val="0"/>
                <w:sz w:val="21"/>
                <w:szCs w:val="21"/>
                <w:highlight w:val="none"/>
                <w:lang w:val="en-US" w:eastAsia="zh-CN"/>
              </w:rPr>
              <w:t>年</w:t>
            </w:r>
            <w:r>
              <w:rPr>
                <w:rFonts w:hint="eastAsia" w:ascii="宋体" w:hAnsi="宋体" w:eastAsia="宋体" w:cs="宋体"/>
                <w:i w:val="0"/>
                <w:iCs w:val="0"/>
                <w:caps w:val="0"/>
                <w:color w:val="auto"/>
                <w:spacing w:val="0"/>
                <w:sz w:val="21"/>
                <w:szCs w:val="21"/>
                <w:highlight w:val="none"/>
              </w:rPr>
              <w:t>10</w:t>
            </w:r>
            <w:r>
              <w:rPr>
                <w:rFonts w:hint="eastAsia" w:ascii="宋体" w:hAnsi="宋体" w:eastAsia="宋体" w:cs="宋体"/>
                <w:i w:val="0"/>
                <w:iCs w:val="0"/>
                <w:caps w:val="0"/>
                <w:color w:val="auto"/>
                <w:spacing w:val="0"/>
                <w:sz w:val="21"/>
                <w:szCs w:val="21"/>
                <w:highlight w:val="none"/>
                <w:lang w:val="en-US" w:eastAsia="zh-CN"/>
              </w:rPr>
              <w:t>月</w:t>
            </w:r>
          </w:p>
        </w:tc>
        <w:tc>
          <w:tcPr>
            <w:tcW w:w="1779"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1"/>
                <w:szCs w:val="21"/>
                <w:highlight w:val="none"/>
                <w:lang w:val="en-US" w:eastAsia="zh-CN" w:bidi="zh-CN"/>
              </w:rPr>
            </w:pPr>
            <w:r>
              <w:rPr>
                <w:rFonts w:hint="eastAsia" w:ascii="宋体" w:hAnsi="宋体" w:eastAsia="宋体" w:cs="宋体"/>
                <w:i w:val="0"/>
                <w:iCs w:val="0"/>
                <w:caps w:val="0"/>
                <w:color w:val="auto"/>
                <w:spacing w:val="0"/>
                <w:sz w:val="21"/>
                <w:szCs w:val="21"/>
                <w:highlight w:val="none"/>
              </w:rPr>
              <w:t>彭锐,张婷,张秋玲,吴政文</w:t>
            </w:r>
          </w:p>
        </w:tc>
        <w:tc>
          <w:tcPr>
            <w:tcW w:w="3634" w:type="dxa"/>
            <w:tcBorders>
              <w:top w:val="single" w:color="000000" w:sz="4" w:space="0"/>
              <w:left w:val="single" w:color="000000" w:sz="4" w:space="0"/>
              <w:bottom w:val="single" w:color="000000" w:sz="4" w:space="0"/>
            </w:tcBorders>
            <w:vAlign w:val="top"/>
          </w:tcPr>
          <w:p>
            <w:pPr>
              <w:pStyle w:val="15"/>
              <w:ind w:left="0" w:leftChars="0" w:right="0" w:rightChars="0"/>
              <w:rPr>
                <w:rFonts w:hint="eastAsia" w:ascii="宋体" w:hAnsi="宋体" w:eastAsia="宋体" w:cs="宋体"/>
                <w:color w:val="auto"/>
                <w:sz w:val="21"/>
                <w:szCs w:val="21"/>
                <w:highlight w:val="none"/>
                <w:lang w:val="zh-CN" w:eastAsia="zh-CN" w:bidi="zh-CN"/>
              </w:rPr>
            </w:pPr>
          </w:p>
        </w:tc>
      </w:tr>
    </w:tbl>
    <w:p>
      <w:pPr>
        <w:spacing w:before="47" w:line="285" w:lineRule="auto"/>
        <w:ind w:left="534" w:right="535" w:firstLine="526"/>
        <w:jc w:val="both"/>
        <w:rPr>
          <w:b/>
          <w:color w:val="auto"/>
          <w:sz w:val="21"/>
          <w:highlight w:val="none"/>
        </w:rPr>
      </w:pPr>
      <w:r>
        <w:rPr>
          <w:color w:val="auto"/>
          <w:spacing w:val="-11"/>
          <w:sz w:val="21"/>
          <w:highlight w:val="none"/>
        </w:rPr>
        <w:t>承诺：上述论文论著知识产权归国内所有且无争议。以下情况和规定已向所有未列入项目主要完成人的作者明确告知并征得同意：①上述</w:t>
      </w:r>
      <w:r>
        <w:rPr>
          <w:color w:val="auto"/>
          <w:spacing w:val="-7"/>
          <w:sz w:val="21"/>
          <w:highlight w:val="none"/>
        </w:rPr>
        <w:t>论文论著用于推荐江苏省建设科技创新成果；②江苏省建设科技创新成果获奖项目所用论文专著不得再次参评。其中，未列入项目主要完成人</w:t>
      </w:r>
      <w:r>
        <w:rPr>
          <w:color w:val="auto"/>
          <w:spacing w:val="-5"/>
          <w:sz w:val="21"/>
          <w:highlight w:val="none"/>
        </w:rPr>
        <w:t>的第一作者、通讯作者</w:t>
      </w:r>
      <w:r>
        <w:rPr>
          <w:color w:val="auto"/>
          <w:spacing w:val="-3"/>
          <w:sz w:val="21"/>
          <w:highlight w:val="none"/>
        </w:rPr>
        <w:t>（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hint="eastAsia"/>
          <w:color w:val="auto"/>
          <w:spacing w:val="-3"/>
          <w:sz w:val="21"/>
          <w:highlight w:val="none"/>
          <w:lang w:val="en-US" w:eastAsia="zh-CN"/>
        </w:rPr>
        <w:t xml:space="preserve">                                                                </w:t>
      </w:r>
      <w:r>
        <w:rPr>
          <w:b/>
          <w:color w:val="auto"/>
          <w:sz w:val="21"/>
          <w:highlight w:val="none"/>
        </w:rPr>
        <w:t>第一完成人签名：</w:t>
      </w:r>
    </w:p>
    <w:p>
      <w:pPr>
        <w:spacing w:after="0"/>
        <w:jc w:val="left"/>
        <w:rPr>
          <w:rFonts w:hint="eastAsia" w:eastAsia="宋体"/>
          <w:color w:val="auto"/>
          <w:sz w:val="21"/>
          <w:highlight w:val="none"/>
          <w:lang w:eastAsia="zh-CN"/>
        </w:rPr>
        <w:sectPr>
          <w:footerReference r:id="rId7" w:type="default"/>
          <w:footerReference r:id="rId8" w:type="even"/>
          <w:pgSz w:w="16840" w:h="11910" w:orient="landscape"/>
          <w:pgMar w:top="1100" w:right="1440" w:bottom="1780" w:left="1280" w:header="0" w:footer="1592" w:gutter="0"/>
          <w:pgNumType w:fmt="decimal"/>
          <w:cols w:space="720" w:num="1"/>
        </w:sectPr>
      </w:pPr>
    </w:p>
    <w:p>
      <w:pPr>
        <w:pStyle w:val="5"/>
        <w:rPr>
          <w:b/>
          <w:color w:val="auto"/>
          <w:sz w:val="20"/>
          <w:highlight w:val="none"/>
        </w:rPr>
      </w:pPr>
    </w:p>
    <w:p>
      <w:pPr>
        <w:pStyle w:val="5"/>
        <w:rPr>
          <w:b/>
          <w:color w:val="auto"/>
          <w:sz w:val="20"/>
          <w:highlight w:val="none"/>
        </w:rPr>
      </w:pPr>
    </w:p>
    <w:p>
      <w:pPr>
        <w:pStyle w:val="5"/>
        <w:rPr>
          <w:b/>
          <w:color w:val="auto"/>
          <w:sz w:val="25"/>
          <w:highlight w:val="none"/>
        </w:rPr>
      </w:pPr>
    </w:p>
    <w:p>
      <w:pPr>
        <w:spacing w:before="70" w:after="6"/>
        <w:ind w:left="534" w:right="0" w:firstLine="0"/>
        <w:jc w:val="left"/>
        <w:rPr>
          <w:color w:val="auto"/>
          <w:sz w:val="28"/>
          <w:highlight w:val="none"/>
        </w:rPr>
      </w:pPr>
      <w:r>
        <w:rPr>
          <w:rFonts w:ascii="Times New Roman" w:eastAsia="Times New Roman"/>
          <w:color w:val="auto"/>
          <w:sz w:val="28"/>
          <w:highlight w:val="none"/>
        </w:rPr>
        <w:t>2</w:t>
      </w:r>
      <w:r>
        <w:rPr>
          <w:color w:val="auto"/>
          <w:sz w:val="28"/>
          <w:highlight w:val="none"/>
        </w:rPr>
        <w:t xml:space="preserve">、代表性论文论著被他人引用的情况（不超过 </w:t>
      </w:r>
      <w:r>
        <w:rPr>
          <w:rFonts w:ascii="Times New Roman" w:eastAsia="Times New Roman"/>
          <w:color w:val="auto"/>
          <w:sz w:val="28"/>
          <w:highlight w:val="none"/>
        </w:rPr>
        <w:t xml:space="preserve">5 </w:t>
      </w:r>
      <w:r>
        <w:rPr>
          <w:color w:val="auto"/>
          <w:sz w:val="28"/>
          <w:highlight w:val="none"/>
        </w:rPr>
        <w:t>篇）</w:t>
      </w:r>
    </w:p>
    <w:tbl>
      <w:tblPr>
        <w:tblStyle w:val="9"/>
        <w:tblW w:w="0" w:type="auto"/>
        <w:tblInd w:w="18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62"/>
        <w:gridCol w:w="3625"/>
        <w:gridCol w:w="3513"/>
        <w:gridCol w:w="2517"/>
        <w:gridCol w:w="30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62" w:type="dxa"/>
          </w:tcPr>
          <w:p>
            <w:pPr>
              <w:pStyle w:val="15"/>
              <w:spacing w:before="12"/>
              <w:rPr>
                <w:color w:val="auto"/>
                <w:sz w:val="15"/>
                <w:highlight w:val="none"/>
              </w:rPr>
            </w:pPr>
          </w:p>
          <w:p>
            <w:pPr>
              <w:pStyle w:val="15"/>
              <w:spacing w:before="1"/>
              <w:ind w:left="303" w:right="293"/>
              <w:jc w:val="both"/>
              <w:rPr>
                <w:rFonts w:hint="eastAsia" w:eastAsia="宋体"/>
                <w:color w:val="auto"/>
                <w:sz w:val="21"/>
                <w:highlight w:val="none"/>
                <w:lang w:val="en-US" w:eastAsia="zh-CN"/>
              </w:rPr>
            </w:pPr>
            <w:r>
              <w:rPr>
                <w:rFonts w:hint="eastAsia"/>
                <w:color w:val="auto"/>
                <w:sz w:val="21"/>
                <w:highlight w:val="none"/>
                <w:lang w:val="en-US" w:eastAsia="zh-CN"/>
              </w:rPr>
              <w:t>序号</w:t>
            </w:r>
          </w:p>
        </w:tc>
        <w:tc>
          <w:tcPr>
            <w:tcW w:w="3625" w:type="dxa"/>
          </w:tcPr>
          <w:p>
            <w:pPr>
              <w:pStyle w:val="15"/>
              <w:spacing w:before="12"/>
              <w:jc w:val="center"/>
              <w:rPr>
                <w:color w:val="auto"/>
                <w:sz w:val="15"/>
                <w:highlight w:val="none"/>
              </w:rPr>
            </w:pPr>
          </w:p>
          <w:p>
            <w:pPr>
              <w:pStyle w:val="15"/>
              <w:spacing w:before="1"/>
              <w:ind w:left="626"/>
              <w:jc w:val="both"/>
              <w:rPr>
                <w:color w:val="auto"/>
                <w:sz w:val="21"/>
                <w:highlight w:val="none"/>
              </w:rPr>
            </w:pPr>
            <w:r>
              <w:rPr>
                <w:color w:val="auto"/>
                <w:sz w:val="21"/>
                <w:highlight w:val="none"/>
              </w:rPr>
              <w:t>被引代表性论文论著题目</w:t>
            </w:r>
          </w:p>
        </w:tc>
        <w:tc>
          <w:tcPr>
            <w:tcW w:w="3513" w:type="dxa"/>
          </w:tcPr>
          <w:p>
            <w:pPr>
              <w:pStyle w:val="15"/>
              <w:spacing w:before="12"/>
              <w:jc w:val="center"/>
              <w:rPr>
                <w:color w:val="auto"/>
                <w:sz w:val="15"/>
                <w:highlight w:val="none"/>
              </w:rPr>
            </w:pPr>
          </w:p>
          <w:p>
            <w:pPr>
              <w:pStyle w:val="15"/>
              <w:spacing w:before="1"/>
              <w:ind w:left="625" w:firstLine="210" w:firstLineChars="100"/>
              <w:jc w:val="both"/>
              <w:rPr>
                <w:color w:val="auto"/>
                <w:sz w:val="21"/>
                <w:highlight w:val="none"/>
              </w:rPr>
            </w:pPr>
            <w:r>
              <w:rPr>
                <w:color w:val="auto"/>
                <w:sz w:val="21"/>
                <w:highlight w:val="none"/>
              </w:rPr>
              <w:t>引文题目</w:t>
            </w:r>
            <w:r>
              <w:rPr>
                <w:rFonts w:ascii="Times New Roman" w:eastAsia="Times New Roman"/>
                <w:color w:val="auto"/>
                <w:sz w:val="21"/>
                <w:highlight w:val="none"/>
              </w:rPr>
              <w:t>/</w:t>
            </w:r>
            <w:r>
              <w:rPr>
                <w:color w:val="auto"/>
                <w:sz w:val="21"/>
                <w:highlight w:val="none"/>
              </w:rPr>
              <w:t>作者</w:t>
            </w:r>
          </w:p>
        </w:tc>
        <w:tc>
          <w:tcPr>
            <w:tcW w:w="2517" w:type="dxa"/>
          </w:tcPr>
          <w:p>
            <w:pPr>
              <w:pStyle w:val="15"/>
              <w:spacing w:before="12"/>
              <w:jc w:val="center"/>
              <w:rPr>
                <w:color w:val="auto"/>
                <w:sz w:val="15"/>
                <w:highlight w:val="none"/>
              </w:rPr>
            </w:pPr>
          </w:p>
          <w:p>
            <w:pPr>
              <w:pStyle w:val="15"/>
              <w:spacing w:before="1"/>
              <w:jc w:val="both"/>
              <w:rPr>
                <w:color w:val="auto"/>
                <w:sz w:val="21"/>
                <w:highlight w:val="none"/>
              </w:rPr>
            </w:pPr>
            <w:r>
              <w:rPr>
                <w:color w:val="auto"/>
                <w:sz w:val="21"/>
                <w:highlight w:val="none"/>
              </w:rPr>
              <w:t>引文刊名</w:t>
            </w:r>
            <w:r>
              <w:rPr>
                <w:rFonts w:ascii="Times New Roman" w:eastAsia="Times New Roman"/>
                <w:color w:val="auto"/>
                <w:sz w:val="21"/>
                <w:highlight w:val="none"/>
              </w:rPr>
              <w:t>/</w:t>
            </w:r>
            <w:r>
              <w:rPr>
                <w:color w:val="auto"/>
                <w:sz w:val="21"/>
                <w:highlight w:val="none"/>
              </w:rPr>
              <w:t>影响因子</w:t>
            </w:r>
          </w:p>
        </w:tc>
        <w:tc>
          <w:tcPr>
            <w:tcW w:w="3073" w:type="dxa"/>
          </w:tcPr>
          <w:p>
            <w:pPr>
              <w:pStyle w:val="15"/>
              <w:spacing w:before="12"/>
              <w:jc w:val="center"/>
              <w:rPr>
                <w:color w:val="auto"/>
                <w:sz w:val="15"/>
                <w:highlight w:val="none"/>
              </w:rPr>
            </w:pPr>
          </w:p>
          <w:p>
            <w:pPr>
              <w:pStyle w:val="15"/>
              <w:spacing w:before="1"/>
              <w:jc w:val="both"/>
              <w:rPr>
                <w:color w:val="auto"/>
                <w:sz w:val="21"/>
                <w:highlight w:val="none"/>
              </w:rPr>
            </w:pPr>
            <w:r>
              <w:rPr>
                <w:color w:val="auto"/>
                <w:sz w:val="21"/>
                <w:highlight w:val="none"/>
              </w:rPr>
              <w:t>引文发表时间（年月日）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62" w:type="dxa"/>
          </w:tcPr>
          <w:p>
            <w:pPr>
              <w:pStyle w:val="15"/>
              <w:spacing w:before="200"/>
              <w:ind w:left="34"/>
              <w:jc w:val="center"/>
              <w:rPr>
                <w:rFonts w:ascii="Times New Roman"/>
                <w:color w:val="auto"/>
                <w:sz w:val="24"/>
                <w:highlight w:val="none"/>
              </w:rPr>
            </w:pPr>
            <w:r>
              <w:rPr>
                <w:rFonts w:ascii="Times New Roman"/>
                <w:color w:val="auto"/>
                <w:sz w:val="24"/>
                <w:highlight w:val="none"/>
              </w:rPr>
              <w:t>1</w:t>
            </w:r>
          </w:p>
        </w:tc>
        <w:tc>
          <w:tcPr>
            <w:tcW w:w="3625" w:type="dxa"/>
            <w:vAlign w:val="center"/>
          </w:tcPr>
          <w:p>
            <w:pPr>
              <w:pStyle w:val="15"/>
              <w:jc w:val="left"/>
              <w:rPr>
                <w:rFonts w:ascii="Times New Roman"/>
                <w:color w:val="auto"/>
                <w:sz w:val="21"/>
                <w:szCs w:val="21"/>
                <w:highlight w:val="none"/>
              </w:rPr>
            </w:pPr>
            <w:r>
              <w:rPr>
                <w:color w:val="auto"/>
                <w:highlight w:val="none"/>
              </w:rPr>
              <w:fldChar w:fldCharType="begin"/>
            </w:r>
            <w:r>
              <w:rPr>
                <w:color w:val="auto"/>
                <w:highlight w:val="none"/>
              </w:rPr>
              <w:instrText xml:space="preserve"> HYPERLINK "https://kns.cnki.net/kcms/detail/detail.aspx?filename=XCJS201810006&amp;dbcode=CJFD&amp;dbname=CJFD2018&amp;v=AzzOUiHzMpdts95LfdD60sOTwDPH3ptkXmpqsJ2sZo_yV3fD3-rin-BCB3hPlgRd" \t "https://kns.cnki.net/kcms/detail/frame/kcmstarget" </w:instrText>
            </w:r>
            <w:r>
              <w:rPr>
                <w:color w:val="auto"/>
                <w:highlight w:val="none"/>
              </w:rPr>
              <w:fldChar w:fldCharType="separate"/>
            </w:r>
            <w:r>
              <w:rPr>
                <w:rStyle w:val="12"/>
                <w:rFonts w:hint="eastAsia"/>
                <w:color w:val="auto"/>
                <w:sz w:val="21"/>
                <w:szCs w:val="21"/>
                <w:highlight w:val="none"/>
                <w:u w:val="none"/>
              </w:rPr>
              <w:t>“陪伴式”乡村规划与实践——以苏州市树山村特色田园乡村为例</w:t>
            </w:r>
            <w:r>
              <w:rPr>
                <w:rStyle w:val="12"/>
                <w:rFonts w:hint="eastAsia"/>
                <w:color w:val="auto"/>
                <w:sz w:val="21"/>
                <w:szCs w:val="21"/>
                <w:highlight w:val="none"/>
                <w:u w:val="none"/>
              </w:rPr>
              <w:fldChar w:fldCharType="end"/>
            </w:r>
          </w:p>
        </w:tc>
        <w:tc>
          <w:tcPr>
            <w:tcW w:w="3513" w:type="dxa"/>
            <w:vAlign w:val="center"/>
          </w:tcPr>
          <w:p>
            <w:pPr>
              <w:pStyle w:val="15"/>
              <w:jc w:val="left"/>
              <w:rPr>
                <w:rFonts w:ascii="Times New Roman"/>
                <w:color w:val="auto"/>
                <w:sz w:val="21"/>
                <w:szCs w:val="21"/>
                <w:highlight w:val="none"/>
                <w:lang w:val="en-US"/>
              </w:rPr>
            </w:pPr>
            <w:r>
              <w:rPr>
                <w:rFonts w:hint="eastAsia" w:ascii="Times New Roman"/>
                <w:color w:val="auto"/>
                <w:sz w:val="21"/>
                <w:szCs w:val="21"/>
                <w:highlight w:val="none"/>
                <w:lang w:val="en-US"/>
              </w:rPr>
              <w:t>基于“共同缔造”理念的乡村规划建设模式研究——以溧阳市塘马村为例/陈超</w:t>
            </w:r>
          </w:p>
        </w:tc>
        <w:tc>
          <w:tcPr>
            <w:tcW w:w="2517" w:type="dxa"/>
            <w:vAlign w:val="center"/>
          </w:tcPr>
          <w:p>
            <w:pPr>
              <w:pStyle w:val="15"/>
              <w:jc w:val="left"/>
              <w:rPr>
                <w:rFonts w:ascii="Times New Roman"/>
                <w:color w:val="auto"/>
                <w:sz w:val="21"/>
                <w:szCs w:val="21"/>
                <w:highlight w:val="none"/>
              </w:rPr>
            </w:pPr>
            <w:r>
              <w:rPr>
                <w:rFonts w:hint="eastAsia" w:ascii="Times New Roman"/>
                <w:color w:val="auto"/>
                <w:sz w:val="21"/>
                <w:szCs w:val="21"/>
                <w:highlight w:val="none"/>
              </w:rPr>
              <w:t>城市规划/</w:t>
            </w:r>
            <w:r>
              <w:rPr>
                <w:rFonts w:ascii="Times New Roman"/>
                <w:color w:val="auto"/>
                <w:sz w:val="21"/>
                <w:szCs w:val="21"/>
                <w:highlight w:val="none"/>
              </w:rPr>
              <w:t>3.227</w:t>
            </w:r>
          </w:p>
        </w:tc>
        <w:tc>
          <w:tcPr>
            <w:tcW w:w="3073" w:type="dxa"/>
            <w:vAlign w:val="center"/>
          </w:tcPr>
          <w:p>
            <w:pPr>
              <w:pStyle w:val="15"/>
              <w:jc w:val="left"/>
              <w:rPr>
                <w:rFonts w:ascii="Times New Roman"/>
                <w:color w:val="auto"/>
                <w:sz w:val="21"/>
                <w:szCs w:val="21"/>
                <w:highlight w:val="none"/>
              </w:rPr>
            </w:pPr>
            <w:r>
              <w:rPr>
                <w:rFonts w:hint="eastAsia" w:ascii="Times New Roman"/>
                <w:color w:val="auto"/>
                <w:sz w:val="21"/>
                <w:szCs w:val="21"/>
                <w:highlight w:val="none"/>
              </w:rPr>
              <w:t>2</w:t>
            </w:r>
            <w:r>
              <w:rPr>
                <w:rFonts w:ascii="Times New Roman"/>
                <w:color w:val="auto"/>
                <w:sz w:val="21"/>
                <w:szCs w:val="21"/>
                <w:highlight w:val="none"/>
              </w:rPr>
              <w:t>020年</w:t>
            </w:r>
            <w:r>
              <w:rPr>
                <w:rFonts w:hint="eastAsia" w:ascii="Times New Roman"/>
                <w:color w:val="auto"/>
                <w:sz w:val="21"/>
                <w:szCs w:val="21"/>
                <w:highlight w:val="none"/>
              </w:rPr>
              <w:t>4</w:t>
            </w:r>
            <w:r>
              <w:rPr>
                <w:rFonts w:ascii="Times New Roman"/>
                <w:color w:val="auto"/>
                <w:sz w:val="21"/>
                <w:szCs w:val="21"/>
                <w:highlight w:val="none"/>
              </w:rPr>
              <w:t>4期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862" w:type="dxa"/>
          </w:tcPr>
          <w:p>
            <w:pPr>
              <w:pStyle w:val="15"/>
              <w:spacing w:before="198"/>
              <w:ind w:left="34"/>
              <w:jc w:val="center"/>
              <w:rPr>
                <w:rFonts w:ascii="Times New Roman"/>
                <w:color w:val="auto"/>
                <w:sz w:val="24"/>
                <w:highlight w:val="none"/>
              </w:rPr>
            </w:pPr>
            <w:r>
              <w:rPr>
                <w:rFonts w:ascii="Times New Roman"/>
                <w:color w:val="auto"/>
                <w:sz w:val="24"/>
                <w:highlight w:val="none"/>
              </w:rPr>
              <w:t>2</w:t>
            </w:r>
          </w:p>
        </w:tc>
        <w:tc>
          <w:tcPr>
            <w:tcW w:w="3625" w:type="dxa"/>
            <w:vAlign w:val="center"/>
          </w:tcPr>
          <w:p>
            <w:pPr>
              <w:pStyle w:val="15"/>
              <w:jc w:val="left"/>
              <w:rPr>
                <w:rFonts w:ascii="Times New Roman"/>
                <w:color w:val="auto"/>
                <w:sz w:val="21"/>
                <w:szCs w:val="21"/>
                <w:highlight w:val="none"/>
              </w:rPr>
            </w:pPr>
            <w:r>
              <w:rPr>
                <w:color w:val="auto"/>
                <w:highlight w:val="none"/>
              </w:rPr>
              <w:fldChar w:fldCharType="begin"/>
            </w:r>
            <w:r>
              <w:rPr>
                <w:color w:val="auto"/>
                <w:highlight w:val="none"/>
              </w:rPr>
              <w:instrText xml:space="preserve"> HYPERLINK "https://kns.cnki.net/kcms/detail/detail.aspx?filename=XCJS201810006&amp;dbcode=CJFD&amp;dbname=CJFD2018&amp;v=AzzOUiHzMpdts95LfdD60sOTwDPH3ptkXmpqsJ2sZo_yV3fD3-rin-BCB3hPlgRd" \t "https://kns.cnki.net/kcms/detail/frame/kcmstarget" </w:instrText>
            </w:r>
            <w:r>
              <w:rPr>
                <w:color w:val="auto"/>
                <w:highlight w:val="none"/>
              </w:rPr>
              <w:fldChar w:fldCharType="separate"/>
            </w:r>
            <w:r>
              <w:rPr>
                <w:rStyle w:val="12"/>
                <w:rFonts w:hint="eastAsia"/>
                <w:color w:val="auto"/>
                <w:sz w:val="21"/>
                <w:szCs w:val="21"/>
                <w:highlight w:val="none"/>
                <w:u w:val="none"/>
              </w:rPr>
              <w:t>“陪伴式”乡村规划与实践——以苏州市树山村特色田园乡村为例</w:t>
            </w:r>
            <w:r>
              <w:rPr>
                <w:rStyle w:val="12"/>
                <w:rFonts w:hint="eastAsia"/>
                <w:color w:val="auto"/>
                <w:sz w:val="21"/>
                <w:szCs w:val="21"/>
                <w:highlight w:val="none"/>
                <w:u w:val="none"/>
              </w:rPr>
              <w:fldChar w:fldCharType="end"/>
            </w:r>
          </w:p>
        </w:tc>
        <w:tc>
          <w:tcPr>
            <w:tcW w:w="3513" w:type="dxa"/>
            <w:vAlign w:val="center"/>
          </w:tcPr>
          <w:p>
            <w:pPr>
              <w:pStyle w:val="15"/>
              <w:jc w:val="left"/>
              <w:rPr>
                <w:rFonts w:ascii="Times New Roman"/>
                <w:color w:val="auto"/>
                <w:sz w:val="21"/>
                <w:szCs w:val="21"/>
                <w:highlight w:val="none"/>
                <w:lang w:val="en-US"/>
              </w:rPr>
            </w:pPr>
            <w:r>
              <w:rPr>
                <w:rFonts w:hint="eastAsia" w:ascii="Times New Roman"/>
                <w:color w:val="auto"/>
                <w:sz w:val="21"/>
                <w:szCs w:val="21"/>
                <w:highlight w:val="none"/>
                <w:lang w:val="en-US"/>
              </w:rPr>
              <w:t>陪伴式乡村规划建设模式与路径研究/潘斌</w:t>
            </w:r>
          </w:p>
        </w:tc>
        <w:tc>
          <w:tcPr>
            <w:tcW w:w="2517" w:type="dxa"/>
            <w:vAlign w:val="center"/>
          </w:tcPr>
          <w:p>
            <w:pPr>
              <w:pStyle w:val="15"/>
              <w:jc w:val="left"/>
              <w:rPr>
                <w:rFonts w:ascii="Times New Roman"/>
                <w:color w:val="auto"/>
                <w:sz w:val="21"/>
                <w:szCs w:val="21"/>
                <w:highlight w:val="none"/>
              </w:rPr>
            </w:pPr>
            <w:r>
              <w:rPr>
                <w:rFonts w:ascii="Times New Roman"/>
                <w:color w:val="auto"/>
                <w:sz w:val="21"/>
                <w:szCs w:val="21"/>
                <w:highlight w:val="none"/>
              </w:rPr>
              <w:t>规划师</w:t>
            </w:r>
            <w:r>
              <w:rPr>
                <w:rFonts w:hint="eastAsia" w:ascii="Times New Roman"/>
                <w:color w:val="auto"/>
                <w:sz w:val="21"/>
                <w:szCs w:val="21"/>
                <w:highlight w:val="none"/>
              </w:rPr>
              <w:t>/</w:t>
            </w:r>
            <w:r>
              <w:rPr>
                <w:rFonts w:ascii="Times New Roman"/>
                <w:color w:val="auto"/>
                <w:sz w:val="21"/>
                <w:szCs w:val="21"/>
                <w:highlight w:val="none"/>
              </w:rPr>
              <w:t>2.453</w:t>
            </w:r>
          </w:p>
        </w:tc>
        <w:tc>
          <w:tcPr>
            <w:tcW w:w="3073" w:type="dxa"/>
            <w:vAlign w:val="center"/>
          </w:tcPr>
          <w:p>
            <w:pPr>
              <w:pStyle w:val="15"/>
              <w:jc w:val="left"/>
              <w:rPr>
                <w:rFonts w:ascii="Times New Roman"/>
                <w:color w:val="auto"/>
                <w:sz w:val="21"/>
                <w:szCs w:val="21"/>
                <w:highlight w:val="none"/>
              </w:rPr>
            </w:pPr>
            <w:r>
              <w:rPr>
                <w:rFonts w:hint="eastAsia" w:ascii="Times New Roman"/>
                <w:color w:val="auto"/>
                <w:sz w:val="21"/>
                <w:szCs w:val="21"/>
                <w:highlight w:val="none"/>
              </w:rPr>
              <w:t>2</w:t>
            </w:r>
            <w:r>
              <w:rPr>
                <w:rFonts w:ascii="Times New Roman"/>
                <w:color w:val="auto"/>
                <w:sz w:val="21"/>
                <w:szCs w:val="21"/>
                <w:highlight w:val="none"/>
              </w:rPr>
              <w:t>022年</w:t>
            </w:r>
            <w:r>
              <w:rPr>
                <w:rFonts w:hint="eastAsia" w:ascii="Times New Roman"/>
                <w:color w:val="auto"/>
                <w:sz w:val="21"/>
                <w:szCs w:val="21"/>
                <w:highlight w:val="none"/>
              </w:rPr>
              <w:t>0</w:t>
            </w:r>
            <w:r>
              <w:rPr>
                <w:rFonts w:ascii="Times New Roman"/>
                <w:color w:val="auto"/>
                <w:sz w:val="21"/>
                <w:szCs w:val="21"/>
                <w:highlight w:val="none"/>
              </w:rPr>
              <w:t>4期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62" w:type="dxa"/>
          </w:tcPr>
          <w:p>
            <w:pPr>
              <w:pStyle w:val="15"/>
              <w:spacing w:before="200"/>
              <w:ind w:left="34"/>
              <w:jc w:val="center"/>
              <w:rPr>
                <w:rFonts w:ascii="Times New Roman"/>
                <w:color w:val="auto"/>
                <w:sz w:val="24"/>
                <w:highlight w:val="none"/>
              </w:rPr>
            </w:pPr>
            <w:r>
              <w:rPr>
                <w:rFonts w:ascii="Times New Roman"/>
                <w:color w:val="auto"/>
                <w:sz w:val="24"/>
                <w:highlight w:val="none"/>
              </w:rPr>
              <w:t>3</w:t>
            </w:r>
          </w:p>
        </w:tc>
        <w:tc>
          <w:tcPr>
            <w:tcW w:w="3625" w:type="dxa"/>
            <w:vAlign w:val="center"/>
          </w:tcPr>
          <w:p>
            <w:pPr>
              <w:pStyle w:val="15"/>
              <w:jc w:val="left"/>
              <w:rPr>
                <w:rFonts w:ascii="Times New Roman"/>
                <w:color w:val="auto"/>
                <w:sz w:val="21"/>
                <w:szCs w:val="21"/>
                <w:highlight w:val="none"/>
              </w:rPr>
            </w:pPr>
            <w:r>
              <w:rPr>
                <w:color w:val="auto"/>
                <w:highlight w:val="none"/>
              </w:rPr>
              <w:fldChar w:fldCharType="begin"/>
            </w:r>
            <w:r>
              <w:rPr>
                <w:color w:val="auto"/>
                <w:highlight w:val="none"/>
              </w:rPr>
              <w:instrText xml:space="preserve"> HYPERLINK "https://kns.cnki.net/kcms/detail/detail.aspx?filename=GHSI201909015&amp;dbcode=CJFD&amp;dbname=CJFD2019&amp;v=sZpw-bNhm-YdXnXYg01ydBxFXJ4RDJf9fscgyuXUW93ClTD_7YVh9I80LVcgFmoh" \t "https://kns.cnki.net/kcms/detail/frame/kcmstarget" </w:instrText>
            </w:r>
            <w:r>
              <w:rPr>
                <w:color w:val="auto"/>
                <w:highlight w:val="none"/>
              </w:rPr>
              <w:fldChar w:fldCharType="separate"/>
            </w:r>
            <w:r>
              <w:rPr>
                <w:rStyle w:val="12"/>
                <w:rFonts w:hint="eastAsia"/>
                <w:color w:val="auto"/>
                <w:sz w:val="21"/>
                <w:szCs w:val="21"/>
                <w:highlight w:val="none"/>
                <w:u w:val="none"/>
              </w:rPr>
              <w:t>苏州市撤并镇区有机更新思路及实证研究</w:t>
            </w:r>
            <w:r>
              <w:rPr>
                <w:rStyle w:val="12"/>
                <w:rFonts w:hint="eastAsia"/>
                <w:color w:val="auto"/>
                <w:sz w:val="21"/>
                <w:szCs w:val="21"/>
                <w:highlight w:val="none"/>
                <w:u w:val="none"/>
              </w:rPr>
              <w:fldChar w:fldCharType="end"/>
            </w:r>
          </w:p>
        </w:tc>
        <w:tc>
          <w:tcPr>
            <w:tcW w:w="3513" w:type="dxa"/>
            <w:vAlign w:val="center"/>
          </w:tcPr>
          <w:p>
            <w:pPr>
              <w:pStyle w:val="15"/>
              <w:jc w:val="left"/>
              <w:rPr>
                <w:rFonts w:ascii="Times New Roman"/>
                <w:color w:val="auto"/>
                <w:sz w:val="21"/>
                <w:szCs w:val="21"/>
                <w:highlight w:val="none"/>
                <w:lang w:val="en-US"/>
              </w:rPr>
            </w:pPr>
            <w:r>
              <w:rPr>
                <w:rFonts w:hint="eastAsia" w:ascii="Times New Roman"/>
                <w:color w:val="auto"/>
                <w:sz w:val="21"/>
                <w:szCs w:val="21"/>
                <w:highlight w:val="none"/>
                <w:lang w:val="en-US"/>
              </w:rPr>
              <w:t>乡村振兴背景下上海远郊区撤制镇区发展问题与对策研究——以松江区为例/陶成刚</w:t>
            </w:r>
          </w:p>
        </w:tc>
        <w:tc>
          <w:tcPr>
            <w:tcW w:w="2517" w:type="dxa"/>
            <w:vAlign w:val="center"/>
          </w:tcPr>
          <w:p>
            <w:pPr>
              <w:pStyle w:val="15"/>
              <w:jc w:val="left"/>
              <w:rPr>
                <w:rFonts w:ascii="Times New Roman"/>
                <w:color w:val="auto"/>
                <w:sz w:val="21"/>
                <w:szCs w:val="21"/>
                <w:highlight w:val="none"/>
                <w:lang w:val="en-US"/>
              </w:rPr>
            </w:pPr>
            <w:r>
              <w:rPr>
                <w:rFonts w:ascii="Times New Roman"/>
                <w:color w:val="auto"/>
                <w:sz w:val="21"/>
                <w:szCs w:val="21"/>
                <w:highlight w:val="none"/>
                <w:lang w:val="en-US"/>
              </w:rPr>
              <w:t>上海城市规划</w:t>
            </w:r>
            <w:r>
              <w:rPr>
                <w:rFonts w:hint="eastAsia" w:ascii="Times New Roman"/>
                <w:color w:val="auto"/>
                <w:sz w:val="21"/>
                <w:szCs w:val="21"/>
                <w:highlight w:val="none"/>
                <w:lang w:val="en-US"/>
              </w:rPr>
              <w:t>/</w:t>
            </w:r>
            <w:r>
              <w:rPr>
                <w:rFonts w:ascii="Times New Roman"/>
                <w:color w:val="auto"/>
                <w:sz w:val="21"/>
                <w:szCs w:val="21"/>
                <w:highlight w:val="none"/>
                <w:lang w:val="en-US"/>
              </w:rPr>
              <w:t>1.582</w:t>
            </w:r>
          </w:p>
        </w:tc>
        <w:tc>
          <w:tcPr>
            <w:tcW w:w="3073" w:type="dxa"/>
            <w:vAlign w:val="center"/>
          </w:tcPr>
          <w:p>
            <w:pPr>
              <w:pStyle w:val="15"/>
              <w:jc w:val="left"/>
              <w:rPr>
                <w:rFonts w:ascii="Times New Roman"/>
                <w:color w:val="auto"/>
                <w:sz w:val="21"/>
                <w:szCs w:val="21"/>
                <w:highlight w:val="none"/>
              </w:rPr>
            </w:pPr>
            <w:r>
              <w:rPr>
                <w:rFonts w:hint="eastAsia" w:ascii="Times New Roman"/>
                <w:color w:val="auto"/>
                <w:sz w:val="21"/>
                <w:szCs w:val="21"/>
                <w:highlight w:val="none"/>
              </w:rPr>
              <w:t>2</w:t>
            </w:r>
            <w:r>
              <w:rPr>
                <w:rFonts w:ascii="Times New Roman"/>
                <w:color w:val="auto"/>
                <w:sz w:val="21"/>
                <w:szCs w:val="21"/>
                <w:highlight w:val="none"/>
              </w:rPr>
              <w:t>021年</w:t>
            </w:r>
            <w:r>
              <w:rPr>
                <w:rFonts w:hint="eastAsia" w:ascii="Times New Roman"/>
                <w:color w:val="auto"/>
                <w:sz w:val="21"/>
                <w:szCs w:val="21"/>
                <w:highlight w:val="none"/>
              </w:rPr>
              <w:t>0</w:t>
            </w:r>
            <w:r>
              <w:rPr>
                <w:rFonts w:ascii="Times New Roman"/>
                <w:color w:val="auto"/>
                <w:sz w:val="21"/>
                <w:szCs w:val="21"/>
                <w:highlight w:val="none"/>
              </w:rPr>
              <w:t>5期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862" w:type="dxa"/>
          </w:tcPr>
          <w:p>
            <w:pPr>
              <w:pStyle w:val="15"/>
              <w:spacing w:before="198"/>
              <w:ind w:left="34"/>
              <w:jc w:val="center"/>
              <w:rPr>
                <w:rFonts w:ascii="Times New Roman"/>
                <w:color w:val="auto"/>
                <w:sz w:val="24"/>
                <w:highlight w:val="none"/>
              </w:rPr>
            </w:pPr>
            <w:r>
              <w:rPr>
                <w:rFonts w:ascii="Times New Roman"/>
                <w:color w:val="auto"/>
                <w:sz w:val="24"/>
                <w:highlight w:val="none"/>
              </w:rPr>
              <w:t>4</w:t>
            </w:r>
          </w:p>
        </w:tc>
        <w:tc>
          <w:tcPr>
            <w:tcW w:w="3625" w:type="dxa"/>
            <w:vAlign w:val="center"/>
          </w:tcPr>
          <w:p>
            <w:pPr>
              <w:pStyle w:val="15"/>
              <w:jc w:val="left"/>
              <w:rPr>
                <w:rFonts w:ascii="Times New Roman"/>
                <w:color w:val="auto"/>
                <w:sz w:val="21"/>
                <w:szCs w:val="21"/>
                <w:highlight w:val="none"/>
              </w:rPr>
            </w:pPr>
            <w:r>
              <w:rPr>
                <w:color w:val="auto"/>
                <w:highlight w:val="none"/>
              </w:rPr>
              <w:fldChar w:fldCharType="begin"/>
            </w:r>
            <w:r>
              <w:rPr>
                <w:color w:val="auto"/>
                <w:highlight w:val="none"/>
              </w:rPr>
              <w:instrText xml:space="preserve"> HYPERLINK "https://kns.cnki.net/kcms/detail/detail.aspx?filename=XCJS201810006&amp;dbcode=CJFD&amp;dbname=CJFD2018&amp;v=AzzOUiHzMpdts95LfdD60sOTwDPH3ptkXmpqsJ2sZo_yV3fD3-rin-BCB3hPlgRd" \t "https://kns.cnki.net/kcms/detail/frame/kcmstarget" </w:instrText>
            </w:r>
            <w:r>
              <w:rPr>
                <w:color w:val="auto"/>
                <w:highlight w:val="none"/>
              </w:rPr>
              <w:fldChar w:fldCharType="separate"/>
            </w:r>
            <w:r>
              <w:rPr>
                <w:rStyle w:val="12"/>
                <w:rFonts w:hint="eastAsia"/>
                <w:color w:val="auto"/>
                <w:sz w:val="21"/>
                <w:szCs w:val="21"/>
                <w:highlight w:val="none"/>
                <w:u w:val="none"/>
              </w:rPr>
              <w:t>“陪伴式”乡村规划与实践——以苏州市树山村特色田园乡村为例</w:t>
            </w:r>
            <w:r>
              <w:rPr>
                <w:rStyle w:val="12"/>
                <w:rFonts w:hint="eastAsia"/>
                <w:color w:val="auto"/>
                <w:sz w:val="21"/>
                <w:szCs w:val="21"/>
                <w:highlight w:val="none"/>
                <w:u w:val="none"/>
              </w:rPr>
              <w:fldChar w:fldCharType="end"/>
            </w:r>
          </w:p>
        </w:tc>
        <w:tc>
          <w:tcPr>
            <w:tcW w:w="3513" w:type="dxa"/>
            <w:vAlign w:val="center"/>
          </w:tcPr>
          <w:p>
            <w:pPr>
              <w:pStyle w:val="15"/>
              <w:jc w:val="left"/>
              <w:rPr>
                <w:rFonts w:ascii="Times New Roman"/>
                <w:color w:val="auto"/>
                <w:sz w:val="21"/>
                <w:szCs w:val="21"/>
                <w:highlight w:val="none"/>
                <w:lang w:val="en-US"/>
              </w:rPr>
            </w:pPr>
            <w:r>
              <w:rPr>
                <w:rFonts w:hint="eastAsia" w:ascii="Times New Roman"/>
                <w:color w:val="auto"/>
                <w:sz w:val="21"/>
                <w:szCs w:val="21"/>
                <w:highlight w:val="none"/>
                <w:lang w:val="en-US"/>
              </w:rPr>
              <w:t>江苏省特色田园乡村建设的众包模式应用策略探析/刘海健</w:t>
            </w:r>
          </w:p>
        </w:tc>
        <w:tc>
          <w:tcPr>
            <w:tcW w:w="2517" w:type="dxa"/>
            <w:vAlign w:val="center"/>
          </w:tcPr>
          <w:p>
            <w:pPr>
              <w:pStyle w:val="15"/>
              <w:jc w:val="left"/>
              <w:rPr>
                <w:rFonts w:ascii="Times New Roman"/>
                <w:color w:val="auto"/>
                <w:sz w:val="21"/>
                <w:szCs w:val="21"/>
                <w:highlight w:val="none"/>
              </w:rPr>
            </w:pPr>
            <w:r>
              <w:rPr>
                <w:rFonts w:ascii="Times New Roman"/>
                <w:color w:val="auto"/>
                <w:sz w:val="21"/>
                <w:szCs w:val="21"/>
                <w:highlight w:val="none"/>
              </w:rPr>
              <w:t>小城镇建设</w:t>
            </w:r>
            <w:r>
              <w:rPr>
                <w:rFonts w:hint="eastAsia" w:ascii="Times New Roman"/>
                <w:color w:val="auto"/>
                <w:sz w:val="21"/>
                <w:szCs w:val="21"/>
                <w:highlight w:val="none"/>
              </w:rPr>
              <w:t>/</w:t>
            </w:r>
            <w:r>
              <w:rPr>
                <w:rFonts w:ascii="Times New Roman"/>
                <w:color w:val="auto"/>
                <w:sz w:val="21"/>
                <w:szCs w:val="21"/>
                <w:highlight w:val="none"/>
              </w:rPr>
              <w:t>1.354</w:t>
            </w:r>
          </w:p>
        </w:tc>
        <w:tc>
          <w:tcPr>
            <w:tcW w:w="3073" w:type="dxa"/>
            <w:vAlign w:val="center"/>
          </w:tcPr>
          <w:p>
            <w:pPr>
              <w:pStyle w:val="15"/>
              <w:jc w:val="left"/>
              <w:rPr>
                <w:rFonts w:ascii="Times New Roman"/>
                <w:color w:val="auto"/>
                <w:sz w:val="21"/>
                <w:szCs w:val="21"/>
                <w:highlight w:val="none"/>
              </w:rPr>
            </w:pPr>
            <w:r>
              <w:rPr>
                <w:rFonts w:hint="eastAsia" w:ascii="Times New Roman"/>
                <w:color w:val="auto"/>
                <w:sz w:val="21"/>
                <w:szCs w:val="21"/>
                <w:highlight w:val="none"/>
              </w:rPr>
              <w:t>2</w:t>
            </w:r>
            <w:r>
              <w:rPr>
                <w:rFonts w:ascii="Times New Roman"/>
                <w:color w:val="auto"/>
                <w:sz w:val="21"/>
                <w:szCs w:val="21"/>
                <w:highlight w:val="none"/>
              </w:rPr>
              <w:t>020年</w:t>
            </w:r>
            <w:r>
              <w:rPr>
                <w:rFonts w:hint="eastAsia" w:ascii="Times New Roman"/>
                <w:color w:val="auto"/>
                <w:sz w:val="21"/>
                <w:szCs w:val="21"/>
                <w:highlight w:val="none"/>
              </w:rPr>
              <w:t>3</w:t>
            </w:r>
            <w:r>
              <w:rPr>
                <w:rFonts w:ascii="Times New Roman"/>
                <w:color w:val="auto"/>
                <w:sz w:val="21"/>
                <w:szCs w:val="21"/>
                <w:highlight w:val="none"/>
              </w:rPr>
              <w:t>8期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1" w:hRule="atLeast"/>
        </w:trPr>
        <w:tc>
          <w:tcPr>
            <w:tcW w:w="862" w:type="dxa"/>
          </w:tcPr>
          <w:p>
            <w:pPr>
              <w:pStyle w:val="15"/>
              <w:spacing w:before="200"/>
              <w:ind w:left="34"/>
              <w:jc w:val="center"/>
              <w:rPr>
                <w:rFonts w:ascii="Times New Roman"/>
                <w:color w:val="auto"/>
                <w:sz w:val="24"/>
                <w:highlight w:val="none"/>
              </w:rPr>
            </w:pPr>
            <w:r>
              <w:rPr>
                <w:rFonts w:ascii="Times New Roman"/>
                <w:color w:val="auto"/>
                <w:sz w:val="24"/>
                <w:highlight w:val="none"/>
              </w:rPr>
              <w:t>5</w:t>
            </w:r>
          </w:p>
        </w:tc>
        <w:tc>
          <w:tcPr>
            <w:tcW w:w="3625" w:type="dxa"/>
            <w:vAlign w:val="center"/>
          </w:tcPr>
          <w:p>
            <w:pPr>
              <w:pStyle w:val="15"/>
              <w:jc w:val="left"/>
              <w:rPr>
                <w:rFonts w:ascii="Times New Roman"/>
                <w:color w:val="auto"/>
                <w:sz w:val="21"/>
                <w:szCs w:val="21"/>
                <w:highlight w:val="none"/>
              </w:rPr>
            </w:pPr>
            <w:r>
              <w:rPr>
                <w:color w:val="auto"/>
                <w:highlight w:val="none"/>
              </w:rPr>
              <w:fldChar w:fldCharType="begin"/>
            </w:r>
            <w:r>
              <w:rPr>
                <w:color w:val="auto"/>
                <w:highlight w:val="none"/>
              </w:rPr>
              <w:instrText xml:space="preserve"> HYPERLINK "https://kns.cnki.net/kcms/detail/detail.aspx?filename=XCJS201810006&amp;dbcode=CJFD&amp;dbname=CJFD2018&amp;v=AzzOUiHzMpdts95LfdD60sOTwDPH3ptkXmpqsJ2sZo_yV3fD3-rin-BCB3hPlgRd" \t "https://kns.cnki.net/kcms/detail/frame/kcmstarget" </w:instrText>
            </w:r>
            <w:r>
              <w:rPr>
                <w:color w:val="auto"/>
                <w:highlight w:val="none"/>
              </w:rPr>
              <w:fldChar w:fldCharType="separate"/>
            </w:r>
            <w:r>
              <w:rPr>
                <w:rStyle w:val="12"/>
                <w:rFonts w:hint="eastAsia"/>
                <w:color w:val="auto"/>
                <w:sz w:val="21"/>
                <w:szCs w:val="21"/>
                <w:highlight w:val="none"/>
                <w:u w:val="none"/>
              </w:rPr>
              <w:t>“陪伴式”乡村规划与实践——以苏州市树山村特色田园乡村为例</w:t>
            </w:r>
            <w:r>
              <w:rPr>
                <w:rStyle w:val="12"/>
                <w:rFonts w:hint="eastAsia"/>
                <w:color w:val="auto"/>
                <w:sz w:val="21"/>
                <w:szCs w:val="21"/>
                <w:highlight w:val="none"/>
                <w:u w:val="none"/>
              </w:rPr>
              <w:fldChar w:fldCharType="end"/>
            </w:r>
          </w:p>
        </w:tc>
        <w:tc>
          <w:tcPr>
            <w:tcW w:w="3513" w:type="dxa"/>
            <w:vAlign w:val="center"/>
          </w:tcPr>
          <w:p>
            <w:pPr>
              <w:pStyle w:val="15"/>
              <w:jc w:val="left"/>
              <w:rPr>
                <w:rFonts w:ascii="Times New Roman"/>
                <w:color w:val="auto"/>
                <w:sz w:val="21"/>
                <w:szCs w:val="21"/>
                <w:highlight w:val="none"/>
                <w:lang w:val="en-US"/>
              </w:rPr>
            </w:pPr>
            <w:r>
              <w:rPr>
                <w:rFonts w:hint="eastAsia" w:ascii="Times New Roman"/>
                <w:color w:val="auto"/>
                <w:sz w:val="21"/>
                <w:szCs w:val="21"/>
                <w:highlight w:val="none"/>
                <w:lang w:val="en-US"/>
              </w:rPr>
              <w:t>陪伴渐进式村庄建设规划及实施的经验探索——以常州市龙王庙特色田园乡村创建为例/栾峰</w:t>
            </w:r>
          </w:p>
        </w:tc>
        <w:tc>
          <w:tcPr>
            <w:tcW w:w="2517" w:type="dxa"/>
            <w:vAlign w:val="center"/>
          </w:tcPr>
          <w:p>
            <w:pPr>
              <w:pStyle w:val="15"/>
              <w:jc w:val="left"/>
              <w:rPr>
                <w:rFonts w:ascii="Times New Roman"/>
                <w:color w:val="auto"/>
                <w:sz w:val="21"/>
                <w:szCs w:val="21"/>
                <w:highlight w:val="none"/>
              </w:rPr>
            </w:pPr>
            <w:r>
              <w:rPr>
                <w:rFonts w:ascii="Times New Roman"/>
                <w:color w:val="auto"/>
                <w:sz w:val="21"/>
                <w:szCs w:val="21"/>
                <w:highlight w:val="none"/>
              </w:rPr>
              <w:t>小城镇建设</w:t>
            </w:r>
            <w:r>
              <w:rPr>
                <w:rFonts w:hint="eastAsia" w:ascii="Times New Roman"/>
                <w:color w:val="auto"/>
                <w:sz w:val="21"/>
                <w:szCs w:val="21"/>
                <w:highlight w:val="none"/>
              </w:rPr>
              <w:t>/</w:t>
            </w:r>
            <w:r>
              <w:rPr>
                <w:rFonts w:ascii="Times New Roman"/>
                <w:color w:val="auto"/>
                <w:sz w:val="21"/>
                <w:szCs w:val="21"/>
                <w:highlight w:val="none"/>
              </w:rPr>
              <w:t>1.354</w:t>
            </w:r>
          </w:p>
        </w:tc>
        <w:tc>
          <w:tcPr>
            <w:tcW w:w="3073" w:type="dxa"/>
            <w:vAlign w:val="center"/>
          </w:tcPr>
          <w:p>
            <w:pPr>
              <w:pStyle w:val="15"/>
              <w:jc w:val="left"/>
              <w:rPr>
                <w:rFonts w:ascii="Times New Roman"/>
                <w:color w:val="auto"/>
                <w:sz w:val="21"/>
                <w:szCs w:val="21"/>
                <w:highlight w:val="none"/>
              </w:rPr>
            </w:pPr>
            <w:r>
              <w:rPr>
                <w:rFonts w:hint="eastAsia" w:ascii="Times New Roman"/>
                <w:color w:val="auto"/>
                <w:sz w:val="21"/>
                <w:szCs w:val="21"/>
                <w:highlight w:val="none"/>
              </w:rPr>
              <w:t>2</w:t>
            </w:r>
            <w:r>
              <w:rPr>
                <w:rFonts w:ascii="Times New Roman"/>
                <w:color w:val="auto"/>
                <w:sz w:val="21"/>
                <w:szCs w:val="21"/>
                <w:highlight w:val="none"/>
              </w:rPr>
              <w:t>020年</w:t>
            </w:r>
            <w:r>
              <w:rPr>
                <w:rFonts w:hint="eastAsia" w:ascii="Times New Roman"/>
                <w:color w:val="auto"/>
                <w:sz w:val="21"/>
                <w:szCs w:val="21"/>
                <w:highlight w:val="none"/>
              </w:rPr>
              <w:t>3</w:t>
            </w:r>
            <w:r>
              <w:rPr>
                <w:rFonts w:ascii="Times New Roman"/>
                <w:color w:val="auto"/>
                <w:sz w:val="21"/>
                <w:szCs w:val="21"/>
                <w:highlight w:val="none"/>
              </w:rPr>
              <w:t>8期</w:t>
            </w:r>
          </w:p>
        </w:tc>
      </w:tr>
    </w:tbl>
    <w:p>
      <w:pPr>
        <w:spacing w:after="0"/>
        <w:rPr>
          <w:rFonts w:ascii="Times New Roman"/>
          <w:color w:val="auto"/>
          <w:sz w:val="22"/>
          <w:highlight w:val="none"/>
        </w:rPr>
        <w:sectPr>
          <w:pgSz w:w="16840" w:h="11910" w:orient="landscape"/>
          <w:pgMar w:top="1100" w:right="1440" w:bottom="1780" w:left="1280" w:header="0" w:footer="1592" w:gutter="0"/>
          <w:pgNumType w:fmt="decimal"/>
          <w:cols w:space="720" w:num="1"/>
        </w:sectPr>
      </w:pPr>
    </w:p>
    <w:p>
      <w:pPr>
        <w:pStyle w:val="5"/>
        <w:rPr>
          <w:color w:val="auto"/>
          <w:sz w:val="20"/>
          <w:highlight w:val="none"/>
        </w:rPr>
      </w:pPr>
    </w:p>
    <w:p>
      <w:pPr>
        <w:pStyle w:val="5"/>
        <w:rPr>
          <w:color w:val="auto"/>
          <w:sz w:val="20"/>
          <w:highlight w:val="none"/>
        </w:rPr>
      </w:pPr>
    </w:p>
    <w:p>
      <w:pPr>
        <w:pStyle w:val="5"/>
        <w:spacing w:before="11"/>
        <w:rPr>
          <w:color w:val="auto"/>
          <w:sz w:val="15"/>
          <w:highlight w:val="none"/>
        </w:rPr>
      </w:pPr>
    </w:p>
    <w:p>
      <w:pPr>
        <w:spacing w:before="60"/>
        <w:ind w:left="691" w:right="0" w:firstLine="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七、主要知识产权目录</w:t>
      </w:r>
    </w:p>
    <w:p>
      <w:pPr>
        <w:pStyle w:val="5"/>
        <w:spacing w:before="2"/>
        <w:rPr>
          <w:color w:val="auto"/>
          <w:sz w:val="17"/>
          <w:highlight w:val="none"/>
        </w:rPr>
      </w:pPr>
    </w:p>
    <w:tbl>
      <w:tblPr>
        <w:tblStyle w:val="9"/>
        <w:tblW w:w="0" w:type="auto"/>
        <w:tblInd w:w="1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79"/>
        <w:gridCol w:w="943"/>
        <w:gridCol w:w="1901"/>
        <w:gridCol w:w="1250"/>
        <w:gridCol w:w="1070"/>
        <w:gridCol w:w="1134"/>
        <w:gridCol w:w="1259"/>
        <w:gridCol w:w="943"/>
        <w:gridCol w:w="89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165" w:hRule="atLeast"/>
        </w:trPr>
        <w:tc>
          <w:tcPr>
            <w:tcW w:w="579" w:type="dxa"/>
            <w:tcBorders>
              <w:bottom w:val="single" w:color="000000" w:sz="4" w:space="0"/>
              <w:right w:val="single" w:color="000000" w:sz="4" w:space="0"/>
            </w:tcBorders>
          </w:tcPr>
          <w:p>
            <w:pPr>
              <w:pStyle w:val="15"/>
              <w:spacing w:before="5"/>
              <w:rPr>
                <w:color w:val="auto"/>
                <w:sz w:val="24"/>
                <w:highlight w:val="none"/>
              </w:rPr>
            </w:pPr>
          </w:p>
          <w:p>
            <w:pPr>
              <w:pStyle w:val="15"/>
              <w:spacing w:line="266" w:lineRule="auto"/>
              <w:ind w:left="182" w:right="168"/>
              <w:rPr>
                <w:color w:val="auto"/>
                <w:sz w:val="21"/>
                <w:highlight w:val="none"/>
              </w:rPr>
            </w:pPr>
            <w:r>
              <w:rPr>
                <w:color w:val="auto"/>
                <w:sz w:val="21"/>
                <w:highlight w:val="none"/>
              </w:rPr>
              <w:t>序号</w:t>
            </w:r>
          </w:p>
        </w:tc>
        <w:tc>
          <w:tcPr>
            <w:tcW w:w="943" w:type="dxa"/>
            <w:tcBorders>
              <w:left w:val="single" w:color="000000" w:sz="4" w:space="0"/>
              <w:bottom w:val="single" w:color="000000" w:sz="4" w:space="0"/>
              <w:right w:val="single" w:color="000000" w:sz="4" w:space="0"/>
            </w:tcBorders>
          </w:tcPr>
          <w:p>
            <w:pPr>
              <w:pStyle w:val="15"/>
              <w:spacing w:before="161" w:line="266" w:lineRule="auto"/>
              <w:ind w:left="266" w:right="242"/>
              <w:jc w:val="both"/>
              <w:rPr>
                <w:color w:val="auto"/>
                <w:sz w:val="21"/>
                <w:highlight w:val="none"/>
              </w:rPr>
            </w:pPr>
            <w:r>
              <w:rPr>
                <w:color w:val="auto"/>
                <w:sz w:val="21"/>
                <w:highlight w:val="none"/>
              </w:rPr>
              <w:t>知识产权类别</w:t>
            </w:r>
          </w:p>
        </w:tc>
        <w:tc>
          <w:tcPr>
            <w:tcW w:w="1901" w:type="dxa"/>
            <w:tcBorders>
              <w:left w:val="single" w:color="000000" w:sz="4" w:space="0"/>
              <w:bottom w:val="single" w:color="000000" w:sz="4" w:space="0"/>
              <w:right w:val="single" w:color="000000" w:sz="4" w:space="0"/>
            </w:tcBorders>
          </w:tcPr>
          <w:p>
            <w:pPr>
              <w:pStyle w:val="15"/>
              <w:rPr>
                <w:color w:val="auto"/>
                <w:sz w:val="24"/>
                <w:highlight w:val="none"/>
              </w:rPr>
            </w:pPr>
          </w:p>
          <w:p>
            <w:pPr>
              <w:pStyle w:val="15"/>
              <w:spacing w:before="154"/>
              <w:ind w:left="115"/>
              <w:rPr>
                <w:color w:val="auto"/>
                <w:sz w:val="21"/>
                <w:highlight w:val="none"/>
              </w:rPr>
            </w:pPr>
            <w:r>
              <w:rPr>
                <w:color w:val="auto"/>
                <w:sz w:val="21"/>
                <w:highlight w:val="none"/>
              </w:rPr>
              <w:t>知识产权具体名称</w:t>
            </w:r>
          </w:p>
        </w:tc>
        <w:tc>
          <w:tcPr>
            <w:tcW w:w="1250" w:type="dxa"/>
            <w:tcBorders>
              <w:left w:val="single" w:color="000000" w:sz="4" w:space="0"/>
              <w:bottom w:val="single" w:color="000000" w:sz="4" w:space="0"/>
              <w:right w:val="single" w:color="000000" w:sz="4" w:space="0"/>
            </w:tcBorders>
          </w:tcPr>
          <w:p>
            <w:pPr>
              <w:pStyle w:val="15"/>
              <w:spacing w:before="5"/>
              <w:rPr>
                <w:color w:val="auto"/>
                <w:sz w:val="24"/>
                <w:highlight w:val="none"/>
              </w:rPr>
            </w:pPr>
          </w:p>
          <w:p>
            <w:pPr>
              <w:pStyle w:val="15"/>
              <w:ind w:left="188" w:right="170"/>
              <w:jc w:val="center"/>
              <w:rPr>
                <w:color w:val="auto"/>
                <w:sz w:val="21"/>
                <w:highlight w:val="none"/>
              </w:rPr>
            </w:pPr>
            <w:r>
              <w:rPr>
                <w:color w:val="auto"/>
                <w:sz w:val="21"/>
                <w:highlight w:val="none"/>
              </w:rPr>
              <w:t>国家</w:t>
            </w:r>
          </w:p>
          <w:p>
            <w:pPr>
              <w:pStyle w:val="15"/>
              <w:spacing w:before="31"/>
              <w:ind w:left="190" w:right="170"/>
              <w:jc w:val="center"/>
              <w:rPr>
                <w:color w:val="auto"/>
                <w:sz w:val="21"/>
                <w:highlight w:val="none"/>
              </w:rPr>
            </w:pPr>
            <w:r>
              <w:rPr>
                <w:color w:val="auto"/>
                <w:sz w:val="21"/>
                <w:highlight w:val="none"/>
              </w:rPr>
              <w:t>（地区）</w:t>
            </w:r>
          </w:p>
        </w:tc>
        <w:tc>
          <w:tcPr>
            <w:tcW w:w="1070" w:type="dxa"/>
            <w:tcBorders>
              <w:left w:val="single" w:color="000000" w:sz="4" w:space="0"/>
              <w:bottom w:val="single" w:color="000000" w:sz="4" w:space="0"/>
              <w:right w:val="single" w:color="000000" w:sz="4" w:space="0"/>
            </w:tcBorders>
          </w:tcPr>
          <w:p>
            <w:pPr>
              <w:pStyle w:val="15"/>
              <w:rPr>
                <w:color w:val="auto"/>
                <w:sz w:val="24"/>
                <w:highlight w:val="none"/>
              </w:rPr>
            </w:pPr>
          </w:p>
          <w:p>
            <w:pPr>
              <w:pStyle w:val="15"/>
              <w:spacing w:before="154"/>
              <w:ind w:left="223"/>
              <w:rPr>
                <w:color w:val="auto"/>
                <w:sz w:val="21"/>
                <w:highlight w:val="none"/>
              </w:rPr>
            </w:pPr>
            <w:r>
              <w:rPr>
                <w:color w:val="auto"/>
                <w:sz w:val="21"/>
                <w:highlight w:val="none"/>
              </w:rPr>
              <w:t>授权号</w:t>
            </w:r>
          </w:p>
        </w:tc>
        <w:tc>
          <w:tcPr>
            <w:tcW w:w="1134" w:type="dxa"/>
            <w:tcBorders>
              <w:left w:val="single" w:color="000000" w:sz="4" w:space="0"/>
              <w:bottom w:val="single" w:color="000000" w:sz="4" w:space="0"/>
              <w:right w:val="single" w:color="000000" w:sz="4" w:space="0"/>
            </w:tcBorders>
          </w:tcPr>
          <w:p>
            <w:pPr>
              <w:pStyle w:val="15"/>
              <w:rPr>
                <w:color w:val="auto"/>
                <w:sz w:val="24"/>
                <w:highlight w:val="none"/>
              </w:rPr>
            </w:pPr>
          </w:p>
          <w:p>
            <w:pPr>
              <w:pStyle w:val="15"/>
              <w:spacing w:before="154"/>
              <w:ind w:left="152"/>
              <w:rPr>
                <w:color w:val="auto"/>
                <w:sz w:val="21"/>
                <w:highlight w:val="none"/>
              </w:rPr>
            </w:pPr>
            <w:r>
              <w:rPr>
                <w:color w:val="auto"/>
                <w:sz w:val="21"/>
                <w:highlight w:val="none"/>
              </w:rPr>
              <w:t>授权日期</w:t>
            </w:r>
          </w:p>
        </w:tc>
        <w:tc>
          <w:tcPr>
            <w:tcW w:w="1259" w:type="dxa"/>
            <w:tcBorders>
              <w:left w:val="single" w:color="000000" w:sz="4" w:space="0"/>
              <w:bottom w:val="single" w:color="000000" w:sz="4" w:space="0"/>
              <w:right w:val="single" w:color="000000" w:sz="4" w:space="0"/>
            </w:tcBorders>
          </w:tcPr>
          <w:p>
            <w:pPr>
              <w:pStyle w:val="15"/>
              <w:rPr>
                <w:color w:val="auto"/>
                <w:sz w:val="24"/>
                <w:highlight w:val="none"/>
              </w:rPr>
            </w:pPr>
          </w:p>
          <w:p>
            <w:pPr>
              <w:pStyle w:val="15"/>
              <w:spacing w:before="154"/>
              <w:ind w:left="216"/>
              <w:rPr>
                <w:color w:val="auto"/>
                <w:sz w:val="21"/>
                <w:highlight w:val="none"/>
              </w:rPr>
            </w:pPr>
            <w:r>
              <w:rPr>
                <w:color w:val="auto"/>
                <w:sz w:val="21"/>
                <w:highlight w:val="none"/>
              </w:rPr>
              <w:t>证书编号</w:t>
            </w:r>
          </w:p>
        </w:tc>
        <w:tc>
          <w:tcPr>
            <w:tcW w:w="943" w:type="dxa"/>
            <w:tcBorders>
              <w:left w:val="single" w:color="000000" w:sz="4" w:space="0"/>
              <w:bottom w:val="single" w:color="000000" w:sz="4" w:space="0"/>
              <w:right w:val="single" w:color="000000" w:sz="4" w:space="0"/>
            </w:tcBorders>
          </w:tcPr>
          <w:p>
            <w:pPr>
              <w:pStyle w:val="15"/>
              <w:rPr>
                <w:color w:val="auto"/>
                <w:sz w:val="24"/>
                <w:highlight w:val="none"/>
              </w:rPr>
            </w:pPr>
          </w:p>
          <w:p>
            <w:pPr>
              <w:pStyle w:val="15"/>
              <w:spacing w:before="154"/>
              <w:ind w:left="164"/>
              <w:rPr>
                <w:color w:val="auto"/>
                <w:sz w:val="21"/>
                <w:highlight w:val="none"/>
              </w:rPr>
            </w:pPr>
            <w:r>
              <w:rPr>
                <w:color w:val="auto"/>
                <w:sz w:val="21"/>
                <w:highlight w:val="none"/>
              </w:rPr>
              <w:t>权利人</w:t>
            </w:r>
          </w:p>
        </w:tc>
        <w:tc>
          <w:tcPr>
            <w:tcW w:w="892" w:type="dxa"/>
            <w:tcBorders>
              <w:left w:val="single" w:color="000000" w:sz="4" w:space="0"/>
              <w:bottom w:val="single" w:color="000000" w:sz="4" w:space="0"/>
            </w:tcBorders>
          </w:tcPr>
          <w:p>
            <w:pPr>
              <w:pStyle w:val="15"/>
              <w:rPr>
                <w:color w:val="auto"/>
                <w:sz w:val="24"/>
                <w:highlight w:val="none"/>
              </w:rPr>
            </w:pPr>
          </w:p>
          <w:p>
            <w:pPr>
              <w:pStyle w:val="15"/>
              <w:spacing w:before="154"/>
              <w:ind w:left="138"/>
              <w:rPr>
                <w:color w:val="auto"/>
                <w:sz w:val="21"/>
                <w:highlight w:val="none"/>
              </w:rPr>
            </w:pPr>
            <w:r>
              <w:rPr>
                <w:color w:val="auto"/>
                <w:sz w:val="21"/>
                <w:highlight w:val="none"/>
              </w:rPr>
              <w:t>发明人</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9" w:hRule="atLeast"/>
        </w:trPr>
        <w:tc>
          <w:tcPr>
            <w:tcW w:w="579" w:type="dxa"/>
            <w:tcBorders>
              <w:top w:val="single" w:color="000000" w:sz="4" w:space="0"/>
              <w:bottom w:val="single" w:color="000000" w:sz="4" w:space="0"/>
              <w:right w:val="single" w:color="000000" w:sz="4" w:space="0"/>
            </w:tcBorders>
          </w:tcPr>
          <w:p>
            <w:pPr>
              <w:pStyle w:val="15"/>
              <w:spacing w:before="10"/>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1</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hint="default" w:ascii="Times New Roman" w:eastAsia="宋体"/>
                <w:color w:val="auto"/>
                <w:sz w:val="22"/>
                <w:highlight w:val="none"/>
                <w:lang w:val="en-US" w:eastAsia="zh-CN"/>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2" w:hRule="atLeast"/>
        </w:trPr>
        <w:tc>
          <w:tcPr>
            <w:tcW w:w="579" w:type="dxa"/>
            <w:tcBorders>
              <w:top w:val="single" w:color="000000" w:sz="4" w:space="0"/>
              <w:bottom w:val="single" w:color="000000" w:sz="4" w:space="0"/>
              <w:right w:val="single" w:color="000000" w:sz="4" w:space="0"/>
            </w:tcBorders>
          </w:tcPr>
          <w:p>
            <w:pPr>
              <w:pStyle w:val="15"/>
              <w:spacing w:before="10"/>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2</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atLeast"/>
        </w:trPr>
        <w:tc>
          <w:tcPr>
            <w:tcW w:w="579" w:type="dxa"/>
            <w:tcBorders>
              <w:top w:val="single" w:color="000000" w:sz="4" w:space="0"/>
              <w:bottom w:val="single" w:color="000000" w:sz="4" w:space="0"/>
              <w:right w:val="single" w:color="000000" w:sz="4" w:space="0"/>
            </w:tcBorders>
          </w:tcPr>
          <w:p>
            <w:pPr>
              <w:pStyle w:val="15"/>
              <w:spacing w:before="10"/>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3</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atLeast"/>
        </w:trPr>
        <w:tc>
          <w:tcPr>
            <w:tcW w:w="579" w:type="dxa"/>
            <w:tcBorders>
              <w:top w:val="single" w:color="000000" w:sz="4" w:space="0"/>
              <w:bottom w:val="single" w:color="000000" w:sz="4" w:space="0"/>
              <w:right w:val="single" w:color="000000" w:sz="4" w:space="0"/>
            </w:tcBorders>
          </w:tcPr>
          <w:p>
            <w:pPr>
              <w:pStyle w:val="15"/>
              <w:spacing w:before="10"/>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4</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9" w:hRule="atLeast"/>
        </w:trPr>
        <w:tc>
          <w:tcPr>
            <w:tcW w:w="579" w:type="dxa"/>
            <w:tcBorders>
              <w:top w:val="single" w:color="000000" w:sz="4" w:space="0"/>
              <w:bottom w:val="single" w:color="000000" w:sz="4" w:space="0"/>
              <w:right w:val="single" w:color="000000" w:sz="4" w:space="0"/>
            </w:tcBorders>
          </w:tcPr>
          <w:p>
            <w:pPr>
              <w:pStyle w:val="15"/>
              <w:spacing w:before="10"/>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5</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atLeast"/>
        </w:trPr>
        <w:tc>
          <w:tcPr>
            <w:tcW w:w="579" w:type="dxa"/>
            <w:tcBorders>
              <w:top w:val="single" w:color="000000" w:sz="4" w:space="0"/>
              <w:bottom w:val="single" w:color="000000" w:sz="4" w:space="0"/>
              <w:right w:val="single" w:color="000000" w:sz="4" w:space="0"/>
            </w:tcBorders>
          </w:tcPr>
          <w:p>
            <w:pPr>
              <w:pStyle w:val="15"/>
              <w:spacing w:before="10"/>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6</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2" w:hRule="atLeast"/>
        </w:trPr>
        <w:tc>
          <w:tcPr>
            <w:tcW w:w="579" w:type="dxa"/>
            <w:tcBorders>
              <w:top w:val="single" w:color="000000" w:sz="4" w:space="0"/>
              <w:bottom w:val="single" w:color="000000" w:sz="4" w:space="0"/>
              <w:right w:val="single" w:color="000000" w:sz="4" w:space="0"/>
            </w:tcBorders>
          </w:tcPr>
          <w:p>
            <w:pPr>
              <w:pStyle w:val="15"/>
              <w:spacing w:before="11"/>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7</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atLeast"/>
        </w:trPr>
        <w:tc>
          <w:tcPr>
            <w:tcW w:w="579" w:type="dxa"/>
            <w:tcBorders>
              <w:top w:val="single" w:color="000000" w:sz="4" w:space="0"/>
              <w:bottom w:val="single" w:color="000000" w:sz="4" w:space="0"/>
              <w:right w:val="single" w:color="000000" w:sz="4" w:space="0"/>
            </w:tcBorders>
          </w:tcPr>
          <w:p>
            <w:pPr>
              <w:pStyle w:val="15"/>
              <w:spacing w:before="10"/>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8</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9" w:hRule="atLeast"/>
        </w:trPr>
        <w:tc>
          <w:tcPr>
            <w:tcW w:w="579" w:type="dxa"/>
            <w:tcBorders>
              <w:top w:val="single" w:color="000000" w:sz="4" w:space="0"/>
              <w:bottom w:val="single" w:color="000000" w:sz="4" w:space="0"/>
              <w:right w:val="single" w:color="000000" w:sz="4" w:space="0"/>
            </w:tcBorders>
          </w:tcPr>
          <w:p>
            <w:pPr>
              <w:pStyle w:val="15"/>
              <w:spacing w:before="10"/>
              <w:rPr>
                <w:color w:val="auto"/>
                <w:sz w:val="21"/>
                <w:highlight w:val="none"/>
              </w:rPr>
            </w:pPr>
          </w:p>
          <w:p>
            <w:pPr>
              <w:pStyle w:val="15"/>
              <w:ind w:left="11"/>
              <w:jc w:val="center"/>
              <w:rPr>
                <w:rFonts w:ascii="Times New Roman"/>
                <w:color w:val="auto"/>
                <w:sz w:val="24"/>
                <w:highlight w:val="none"/>
              </w:rPr>
            </w:pPr>
            <w:r>
              <w:rPr>
                <w:rFonts w:ascii="Times New Roman"/>
                <w:color w:val="auto"/>
                <w:sz w:val="24"/>
                <w:highlight w:val="none"/>
              </w:rPr>
              <w:t>9</w:t>
            </w: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bottom w:val="single" w:color="000000" w:sz="4" w:space="0"/>
            </w:tcBorders>
          </w:tcPr>
          <w:p>
            <w:pPr>
              <w:pStyle w:val="15"/>
              <w:rPr>
                <w:rFonts w:ascii="Times New Roman"/>
                <w:color w:val="auto"/>
                <w:sz w:val="22"/>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51" w:hRule="atLeast"/>
        </w:trPr>
        <w:tc>
          <w:tcPr>
            <w:tcW w:w="579" w:type="dxa"/>
            <w:tcBorders>
              <w:top w:val="single" w:color="000000" w:sz="4" w:space="0"/>
              <w:right w:val="single" w:color="000000" w:sz="4" w:space="0"/>
            </w:tcBorders>
          </w:tcPr>
          <w:p>
            <w:pPr>
              <w:pStyle w:val="15"/>
              <w:spacing w:before="10"/>
              <w:rPr>
                <w:color w:val="auto"/>
                <w:sz w:val="21"/>
                <w:highlight w:val="none"/>
              </w:rPr>
            </w:pPr>
          </w:p>
          <w:p>
            <w:pPr>
              <w:pStyle w:val="15"/>
              <w:ind w:left="147" w:right="136"/>
              <w:jc w:val="center"/>
              <w:rPr>
                <w:rFonts w:ascii="Times New Roman"/>
                <w:color w:val="auto"/>
                <w:sz w:val="24"/>
                <w:highlight w:val="none"/>
              </w:rPr>
            </w:pPr>
            <w:r>
              <w:rPr>
                <w:rFonts w:ascii="Times New Roman"/>
                <w:color w:val="auto"/>
                <w:sz w:val="24"/>
                <w:highlight w:val="none"/>
              </w:rPr>
              <w:t>10</w:t>
            </w:r>
          </w:p>
        </w:tc>
        <w:tc>
          <w:tcPr>
            <w:tcW w:w="943" w:type="dxa"/>
            <w:tcBorders>
              <w:top w:val="single" w:color="000000" w:sz="4" w:space="0"/>
              <w:left w:val="single" w:color="000000" w:sz="4" w:space="0"/>
              <w:right w:val="single" w:color="000000" w:sz="4" w:space="0"/>
            </w:tcBorders>
          </w:tcPr>
          <w:p>
            <w:pPr>
              <w:pStyle w:val="15"/>
              <w:rPr>
                <w:rFonts w:ascii="Times New Roman"/>
                <w:color w:val="auto"/>
                <w:sz w:val="22"/>
                <w:highlight w:val="none"/>
              </w:rPr>
            </w:pPr>
          </w:p>
        </w:tc>
        <w:tc>
          <w:tcPr>
            <w:tcW w:w="1901" w:type="dxa"/>
            <w:tcBorders>
              <w:top w:val="single" w:color="000000" w:sz="4" w:space="0"/>
              <w:left w:val="single" w:color="000000" w:sz="4" w:space="0"/>
              <w:right w:val="single" w:color="000000" w:sz="4" w:space="0"/>
            </w:tcBorders>
          </w:tcPr>
          <w:p>
            <w:pPr>
              <w:pStyle w:val="15"/>
              <w:rPr>
                <w:rFonts w:ascii="Times New Roman"/>
                <w:color w:val="auto"/>
                <w:sz w:val="22"/>
                <w:highlight w:val="none"/>
              </w:rPr>
            </w:pPr>
          </w:p>
        </w:tc>
        <w:tc>
          <w:tcPr>
            <w:tcW w:w="1250" w:type="dxa"/>
            <w:tcBorders>
              <w:top w:val="single" w:color="000000" w:sz="4" w:space="0"/>
              <w:left w:val="single" w:color="000000" w:sz="4" w:space="0"/>
              <w:right w:val="single" w:color="000000" w:sz="4" w:space="0"/>
            </w:tcBorders>
          </w:tcPr>
          <w:p>
            <w:pPr>
              <w:pStyle w:val="15"/>
              <w:rPr>
                <w:rFonts w:ascii="Times New Roman"/>
                <w:color w:val="auto"/>
                <w:sz w:val="22"/>
                <w:highlight w:val="none"/>
              </w:rPr>
            </w:pPr>
          </w:p>
        </w:tc>
        <w:tc>
          <w:tcPr>
            <w:tcW w:w="1070" w:type="dxa"/>
            <w:tcBorders>
              <w:top w:val="single" w:color="000000" w:sz="4" w:space="0"/>
              <w:left w:val="single" w:color="000000" w:sz="4" w:space="0"/>
              <w:right w:val="single" w:color="000000" w:sz="4" w:space="0"/>
            </w:tcBorders>
          </w:tcPr>
          <w:p>
            <w:pPr>
              <w:pStyle w:val="15"/>
              <w:rPr>
                <w:rFonts w:ascii="Times New Roman"/>
                <w:color w:val="auto"/>
                <w:sz w:val="22"/>
                <w:highlight w:val="none"/>
              </w:rPr>
            </w:pPr>
          </w:p>
        </w:tc>
        <w:tc>
          <w:tcPr>
            <w:tcW w:w="1134" w:type="dxa"/>
            <w:tcBorders>
              <w:top w:val="single" w:color="000000" w:sz="4" w:space="0"/>
              <w:left w:val="single" w:color="000000" w:sz="4" w:space="0"/>
              <w:right w:val="single" w:color="000000" w:sz="4" w:space="0"/>
            </w:tcBorders>
          </w:tcPr>
          <w:p>
            <w:pPr>
              <w:pStyle w:val="15"/>
              <w:rPr>
                <w:rFonts w:ascii="Times New Roman"/>
                <w:color w:val="auto"/>
                <w:sz w:val="22"/>
                <w:highlight w:val="none"/>
              </w:rPr>
            </w:pPr>
          </w:p>
        </w:tc>
        <w:tc>
          <w:tcPr>
            <w:tcW w:w="1259" w:type="dxa"/>
            <w:tcBorders>
              <w:top w:val="single" w:color="000000" w:sz="4" w:space="0"/>
              <w:left w:val="single" w:color="000000" w:sz="4" w:space="0"/>
              <w:right w:val="single" w:color="000000" w:sz="4" w:space="0"/>
            </w:tcBorders>
          </w:tcPr>
          <w:p>
            <w:pPr>
              <w:pStyle w:val="15"/>
              <w:rPr>
                <w:rFonts w:ascii="Times New Roman"/>
                <w:color w:val="auto"/>
                <w:sz w:val="22"/>
                <w:highlight w:val="none"/>
              </w:rPr>
            </w:pPr>
          </w:p>
        </w:tc>
        <w:tc>
          <w:tcPr>
            <w:tcW w:w="943" w:type="dxa"/>
            <w:tcBorders>
              <w:top w:val="single" w:color="000000" w:sz="4" w:space="0"/>
              <w:left w:val="single" w:color="000000" w:sz="4" w:space="0"/>
              <w:right w:val="single" w:color="000000" w:sz="4" w:space="0"/>
            </w:tcBorders>
          </w:tcPr>
          <w:p>
            <w:pPr>
              <w:pStyle w:val="15"/>
              <w:rPr>
                <w:rFonts w:ascii="Times New Roman"/>
                <w:color w:val="auto"/>
                <w:sz w:val="22"/>
                <w:highlight w:val="none"/>
              </w:rPr>
            </w:pPr>
          </w:p>
        </w:tc>
        <w:tc>
          <w:tcPr>
            <w:tcW w:w="892" w:type="dxa"/>
            <w:tcBorders>
              <w:top w:val="single" w:color="000000" w:sz="4" w:space="0"/>
              <w:left w:val="single" w:color="000000" w:sz="4" w:space="0"/>
            </w:tcBorders>
          </w:tcPr>
          <w:p>
            <w:pPr>
              <w:pStyle w:val="15"/>
              <w:rPr>
                <w:rFonts w:ascii="Times New Roman"/>
                <w:color w:val="auto"/>
                <w:sz w:val="22"/>
                <w:highlight w:val="none"/>
              </w:rPr>
            </w:pPr>
          </w:p>
        </w:tc>
      </w:tr>
    </w:tbl>
    <w:p>
      <w:pPr>
        <w:pStyle w:val="5"/>
        <w:spacing w:before="6"/>
        <w:rPr>
          <w:color w:val="auto"/>
          <w:sz w:val="50"/>
          <w:highlight w:val="none"/>
        </w:rPr>
      </w:pPr>
    </w:p>
    <w:p>
      <w:pPr>
        <w:spacing w:before="0" w:line="288" w:lineRule="auto"/>
        <w:ind w:left="691" w:right="687" w:firstLine="420"/>
        <w:jc w:val="left"/>
        <w:rPr>
          <w:color w:val="auto"/>
          <w:sz w:val="21"/>
          <w:highlight w:val="none"/>
        </w:rPr>
      </w:pPr>
      <w:r>
        <w:rPr>
          <w:color w:val="auto"/>
          <w:sz w:val="21"/>
          <w:highlight w:val="none"/>
        </w:rPr>
        <w:t>承诺：上述知识产权和标准规范等用于推荐江苏省建设科技创新成果的情况，已征得未列入项目主要完成人的权利人（发明专利指发明人）的同意。</w:t>
      </w:r>
    </w:p>
    <w:p>
      <w:pPr>
        <w:pStyle w:val="5"/>
        <w:spacing w:before="7"/>
        <w:rPr>
          <w:color w:val="auto"/>
          <w:sz w:val="24"/>
          <w:highlight w:val="none"/>
        </w:rPr>
      </w:pPr>
    </w:p>
    <w:p>
      <w:pPr>
        <w:spacing w:before="0"/>
        <w:ind w:left="4036" w:right="3614" w:firstLine="0"/>
        <w:jc w:val="center"/>
        <w:rPr>
          <w:b/>
          <w:color w:val="auto"/>
          <w:sz w:val="21"/>
          <w:highlight w:val="none"/>
        </w:rPr>
      </w:pPr>
      <w:r>
        <w:rPr>
          <w:b/>
          <w:color w:val="auto"/>
          <w:sz w:val="21"/>
          <w:highlight w:val="none"/>
        </w:rPr>
        <w:t>第一完成人签名：</w:t>
      </w:r>
    </w:p>
    <w:p>
      <w:pPr>
        <w:spacing w:after="0"/>
        <w:jc w:val="center"/>
        <w:rPr>
          <w:color w:val="auto"/>
          <w:sz w:val="21"/>
          <w:highlight w:val="none"/>
        </w:rPr>
        <w:sectPr>
          <w:footerReference r:id="rId9" w:type="default"/>
          <w:footerReference r:id="rId10" w:type="even"/>
          <w:pgSz w:w="11910" w:h="16840"/>
          <w:pgMar w:top="1580" w:right="840" w:bottom="1780" w:left="840" w:header="0" w:footer="1592" w:gutter="0"/>
          <w:pgNumType w:fmt="decimal" w:start="20"/>
          <w:cols w:space="720" w:num="1"/>
        </w:sectPr>
      </w:pPr>
    </w:p>
    <w:p>
      <w:pPr>
        <w:pStyle w:val="5"/>
        <w:rPr>
          <w:b/>
          <w:color w:val="auto"/>
          <w:sz w:val="20"/>
          <w:highlight w:val="none"/>
        </w:rPr>
      </w:pPr>
    </w:p>
    <w:p>
      <w:pPr>
        <w:spacing w:before="200"/>
        <w:ind w:left="3755" w:right="3754" w:firstLine="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八、完成人情况</w:t>
      </w:r>
    </w:p>
    <w:p>
      <w:pPr>
        <w:pStyle w:val="5"/>
        <w:rPr>
          <w:color w:val="auto"/>
          <w:sz w:val="17"/>
          <w:highlight w:val="none"/>
        </w:rPr>
      </w:pPr>
    </w:p>
    <w:tbl>
      <w:tblPr>
        <w:tblStyle w:val="9"/>
        <w:tblW w:w="0" w:type="auto"/>
        <w:tblInd w:w="59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3"/>
        <w:gridCol w:w="456"/>
        <w:gridCol w:w="1473"/>
        <w:gridCol w:w="1568"/>
        <w:gridCol w:w="447"/>
        <w:gridCol w:w="623"/>
        <w:gridCol w:w="1548"/>
        <w:gridCol w:w="177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姓名</w:t>
            </w:r>
          </w:p>
        </w:tc>
        <w:tc>
          <w:tcPr>
            <w:tcW w:w="1473" w:type="dxa"/>
            <w:tcBorders>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彭</w:t>
            </w:r>
            <w:r>
              <w:rPr>
                <w:rFonts w:hint="eastAsia" w:cs="宋体"/>
                <w:color w:val="auto"/>
                <w:sz w:val="21"/>
                <w:szCs w:val="21"/>
                <w:highlight w:val="none"/>
                <w:lang w:val="en-US" w:eastAsia="zh-CN"/>
              </w:rPr>
              <w:t xml:space="preserve"> </w:t>
            </w:r>
            <w:r>
              <w:rPr>
                <w:rFonts w:hint="eastAsia" w:ascii="宋体" w:hAnsi="宋体" w:eastAsia="宋体" w:cs="宋体"/>
                <w:color w:val="auto"/>
                <w:sz w:val="21"/>
                <w:szCs w:val="21"/>
                <w:highlight w:val="none"/>
                <w:lang w:val="en-US" w:eastAsia="zh-CN"/>
              </w:rPr>
              <w:t>锐</w:t>
            </w:r>
          </w:p>
        </w:tc>
        <w:tc>
          <w:tcPr>
            <w:tcW w:w="1568" w:type="dxa"/>
            <w:tcBorders>
              <w:left w:val="single" w:color="000000" w:sz="4" w:space="0"/>
              <w:bottom w:val="single" w:color="000000" w:sz="4" w:space="0"/>
              <w:right w:val="single" w:color="000000" w:sz="4" w:space="0"/>
            </w:tcBorders>
            <w:vAlign w:val="center"/>
          </w:tcPr>
          <w:p>
            <w:pPr>
              <w:pStyle w:val="15"/>
              <w:spacing w:before="149"/>
              <w:ind w:left="80"/>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性</w:t>
            </w:r>
            <w:r>
              <w:rPr>
                <w:rFonts w:hint="eastAsia" w:ascii="宋体" w:hAnsi="宋体" w:eastAsia="宋体" w:cs="宋体"/>
                <w:color w:val="auto"/>
                <w:w w:val="100"/>
                <w:sz w:val="21"/>
                <w:szCs w:val="21"/>
                <w:highlight w:val="none"/>
                <w:lang w:val="en-US" w:eastAsia="zh-CN"/>
              </w:rPr>
              <w:t xml:space="preserve">    </w:t>
            </w:r>
            <w:r>
              <w:rPr>
                <w:rFonts w:hint="eastAsia" w:ascii="宋体" w:hAnsi="宋体" w:eastAsia="宋体" w:cs="宋体"/>
                <w:color w:val="auto"/>
                <w:w w:val="100"/>
                <w:sz w:val="21"/>
                <w:szCs w:val="21"/>
                <w:highlight w:val="none"/>
              </w:rPr>
              <w:t>别</w:t>
            </w:r>
          </w:p>
        </w:tc>
        <w:tc>
          <w:tcPr>
            <w:tcW w:w="1070" w:type="dxa"/>
            <w:gridSpan w:val="2"/>
            <w:tcBorders>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男</w:t>
            </w:r>
          </w:p>
        </w:tc>
        <w:tc>
          <w:tcPr>
            <w:tcW w:w="1548" w:type="dxa"/>
            <w:tcBorders>
              <w:left w:val="single" w:color="000000" w:sz="4" w:space="0"/>
              <w:bottom w:val="single" w:color="000000" w:sz="4" w:space="0"/>
              <w:right w:val="single" w:color="000000" w:sz="4" w:space="0"/>
            </w:tcBorders>
            <w:vAlign w:val="center"/>
          </w:tcPr>
          <w:p>
            <w:pPr>
              <w:pStyle w:val="15"/>
              <w:tabs>
                <w:tab w:val="left" w:pos="643"/>
              </w:tabs>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排</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名</w:t>
            </w:r>
          </w:p>
        </w:tc>
        <w:tc>
          <w:tcPr>
            <w:tcW w:w="1777" w:type="dxa"/>
            <w:tcBorders>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出生年月</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1980.2</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tabs>
                <w:tab w:val="left" w:pos="643"/>
              </w:tabs>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民</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族</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国籍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中华人民共和国</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居 住 地</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苏州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行政职务</w:t>
            </w:r>
          </w:p>
        </w:tc>
        <w:tc>
          <w:tcPr>
            <w:tcW w:w="1473" w:type="dxa"/>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c>
          <w:tcPr>
            <w:tcW w:w="156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3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归国人员</w:t>
            </w:r>
          </w:p>
        </w:tc>
        <w:tc>
          <w:tcPr>
            <w:tcW w:w="1070" w:type="dxa"/>
            <w:gridSpan w:val="2"/>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归国时间</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工作单位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209" w:leftChars="95" w:firstLine="0" w:firstLineChars="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启迪设计集团股份有限公司</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办公电话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苏州工业园区星海街9号</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sz w:val="21"/>
                <w:szCs w:val="21"/>
                <w:highlight w:val="none"/>
                <w:shd w:val="clear" w:fill="FFFFFF"/>
              </w:rPr>
              <w:t>215124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8"/>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715620858</w:t>
            </w:r>
            <w:r>
              <w:rPr>
                <w:rFonts w:hint="eastAsia" w:ascii="宋体" w:hAnsi="宋体" w:eastAsia="宋体" w:cs="宋体"/>
                <w:color w:val="auto"/>
                <w:sz w:val="21"/>
                <w:szCs w:val="21"/>
                <w:highlight w:val="none"/>
                <w:lang w:val="en-US" w:eastAsia="zh-CN"/>
              </w:rPr>
              <w:t>@qq.com</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8"/>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18662291007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2822" w:type="dxa"/>
            <w:gridSpan w:val="3"/>
            <w:tcBorders>
              <w:top w:val="single" w:color="000000" w:sz="4" w:space="0"/>
              <w:bottom w:val="single" w:color="000000" w:sz="4" w:space="0"/>
              <w:right w:val="single" w:color="000000" w:sz="4" w:space="0"/>
            </w:tcBorders>
            <w:vAlign w:val="center"/>
          </w:tcPr>
          <w:p>
            <w:pPr>
              <w:pStyle w:val="15"/>
              <w:spacing w:before="109"/>
              <w:ind w:right="1010" w:firstLine="630" w:firstLineChars="3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val="en-US" w:eastAsia="zh-CN"/>
              </w:rPr>
              <w:t>职</w:t>
            </w:r>
            <w:r>
              <w:rPr>
                <w:rFonts w:hint="eastAsia" w:ascii="宋体" w:hAnsi="宋体" w:eastAsia="宋体" w:cs="宋体"/>
                <w:color w:val="auto"/>
                <w:sz w:val="21"/>
                <w:szCs w:val="21"/>
                <w:highlight w:val="none"/>
              </w:rPr>
              <w:t>称</w:t>
            </w:r>
          </w:p>
        </w:tc>
        <w:tc>
          <w:tcPr>
            <w:tcW w:w="2638" w:type="dxa"/>
            <w:gridSpan w:val="3"/>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高级规划师</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0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最高学位</w:t>
            </w:r>
          </w:p>
        </w:tc>
        <w:tc>
          <w:tcPr>
            <w:tcW w:w="1777" w:type="dxa"/>
            <w:tcBorders>
              <w:top w:val="single" w:color="000000" w:sz="4" w:space="0"/>
              <w:left w:val="single" w:color="000000" w:sz="4" w:space="0"/>
              <w:bottom w:val="single" w:color="000000" w:sz="4" w:space="0"/>
            </w:tcBorders>
            <w:vAlign w:val="center"/>
          </w:tcPr>
          <w:p>
            <w:pPr>
              <w:pStyle w:val="15"/>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博士研究生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46" w:hRule="atLeast"/>
        </w:trPr>
        <w:tc>
          <w:tcPr>
            <w:tcW w:w="2822" w:type="dxa"/>
            <w:gridSpan w:val="3"/>
            <w:tcBorders>
              <w:top w:val="single" w:color="000000" w:sz="4" w:space="0"/>
              <w:bottom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spacing w:before="2"/>
              <w:rPr>
                <w:color w:val="auto"/>
                <w:sz w:val="17"/>
                <w:highlight w:val="none"/>
              </w:rPr>
            </w:pPr>
          </w:p>
          <w:p>
            <w:pPr>
              <w:pStyle w:val="15"/>
              <w:ind w:left="738"/>
              <w:rPr>
                <w:color w:val="auto"/>
                <w:sz w:val="21"/>
                <w:highlight w:val="none"/>
              </w:rPr>
            </w:pPr>
            <w:r>
              <w:rPr>
                <w:color w:val="auto"/>
                <w:sz w:val="21"/>
                <w:highlight w:val="none"/>
              </w:rPr>
              <w:t>曾获科技奖励情况</w:t>
            </w:r>
          </w:p>
        </w:tc>
        <w:tc>
          <w:tcPr>
            <w:tcW w:w="5963" w:type="dxa"/>
            <w:gridSpan w:val="5"/>
            <w:tcBorders>
              <w:top w:val="single" w:color="000000" w:sz="4" w:space="0"/>
              <w:left w:val="single" w:color="000000" w:sz="4" w:space="0"/>
              <w:bottom w:val="single" w:color="000000" w:sz="4" w:space="0"/>
            </w:tcBorders>
          </w:tcPr>
          <w:p>
            <w:pPr>
              <w:pStyle w:val="15"/>
              <w:ind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1、2013年《苏州城乡一体化过程中农民安置问题及空间规划对策研究》获评江苏省优秀工程设计三等奖、江苏省城乡建设系统勘察设计二等奖 </w:t>
            </w:r>
          </w:p>
          <w:p>
            <w:pPr>
              <w:pStyle w:val="15"/>
              <w:ind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2、2019年《苏州高新区树山村村庄规划》获评江苏省优秀工程设计二等奖、江苏省城乡建设系统勘察设计二等奖</w:t>
            </w:r>
          </w:p>
          <w:p>
            <w:pPr>
              <w:pStyle w:val="15"/>
              <w:ind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3、2019年《兴化市唐堡书院—村民公共活动中心》获评江苏省城乡建设系统优秀勘察设计二等奖 、建筑类唯一的 “卓越设计奖”</w:t>
            </w:r>
          </w:p>
          <w:p>
            <w:pPr>
              <w:pStyle w:val="15"/>
              <w:ind w:firstLine="210" w:firstLineChars="100"/>
              <w:jc w:val="left"/>
              <w:rPr>
                <w:rFonts w:hint="default" w:cs="宋体"/>
                <w:color w:val="auto"/>
                <w:sz w:val="21"/>
                <w:szCs w:val="21"/>
                <w:highlight w:val="none"/>
                <w:lang w:val="en-US" w:eastAsia="zh-CN"/>
              </w:rPr>
            </w:pPr>
            <w:r>
              <w:rPr>
                <w:rFonts w:hint="eastAsia" w:cs="宋体"/>
                <w:color w:val="auto"/>
                <w:sz w:val="21"/>
                <w:szCs w:val="21"/>
                <w:highlight w:val="none"/>
                <w:lang w:val="en-US" w:eastAsia="zh-CN"/>
              </w:rPr>
              <w:t>4、2021年《望亭镇迎湖村南河港特色田园乡村》获评苏州市城乡建设系统优秀勘察设计二等奖</w:t>
            </w:r>
          </w:p>
          <w:p>
            <w:pPr>
              <w:pStyle w:val="15"/>
              <w:ind w:firstLine="210" w:firstLineChars="100"/>
              <w:jc w:val="left"/>
              <w:rPr>
                <w:rFonts w:hint="eastAsia" w:cs="宋体"/>
                <w:color w:val="auto"/>
                <w:sz w:val="21"/>
                <w:szCs w:val="21"/>
                <w:highlight w:val="none"/>
                <w:lang w:val="en-US" w:eastAsia="zh-CN"/>
              </w:rPr>
            </w:pPr>
            <w:r>
              <w:rPr>
                <w:rFonts w:hint="eastAsia" w:cs="宋体"/>
                <w:color w:val="auto"/>
                <w:sz w:val="21"/>
                <w:szCs w:val="21"/>
                <w:highlight w:val="none"/>
                <w:lang w:val="en-US" w:eastAsia="zh-CN"/>
              </w:rPr>
              <w:t>5、2021年《树山村改造提升工程》获评江苏省优秀工程咔嚓设计行业奖传统建筑设计专业表扬奖</w:t>
            </w:r>
          </w:p>
          <w:p>
            <w:pPr>
              <w:pStyle w:val="15"/>
              <w:ind w:firstLine="210" w:firstLineChars="100"/>
              <w:jc w:val="left"/>
              <w:rPr>
                <w:rFonts w:hint="default" w:cs="宋体"/>
                <w:color w:val="auto"/>
                <w:sz w:val="21"/>
                <w:szCs w:val="21"/>
                <w:highlight w:val="none"/>
                <w:lang w:val="en-US" w:eastAsia="zh-CN"/>
              </w:rPr>
            </w:pPr>
            <w:r>
              <w:rPr>
                <w:rFonts w:hint="eastAsia" w:cs="宋体"/>
                <w:color w:val="auto"/>
                <w:sz w:val="21"/>
                <w:szCs w:val="21"/>
                <w:highlight w:val="none"/>
                <w:lang w:val="en-US" w:eastAsia="zh-CN"/>
              </w:rPr>
              <w:t>6、2021年《树山村改造提升工程》获评江苏省城乡建设系统优秀勘察设计三等奖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822" w:type="dxa"/>
            <w:gridSpan w:val="3"/>
            <w:tcBorders>
              <w:top w:val="single" w:color="000000" w:sz="4" w:space="0"/>
              <w:bottom w:val="single" w:color="000000" w:sz="4" w:space="0"/>
              <w:right w:val="single" w:color="000000" w:sz="4" w:space="0"/>
            </w:tcBorders>
          </w:tcPr>
          <w:p>
            <w:pPr>
              <w:pStyle w:val="15"/>
              <w:spacing w:before="150"/>
              <w:ind w:left="832"/>
              <w:rPr>
                <w:color w:val="auto"/>
                <w:sz w:val="21"/>
                <w:highlight w:val="none"/>
              </w:rPr>
            </w:pPr>
            <w:r>
              <w:rPr>
                <w:color w:val="auto"/>
                <w:sz w:val="21"/>
                <w:highlight w:val="none"/>
              </w:rPr>
              <w:t>参加起止时间</w:t>
            </w:r>
          </w:p>
        </w:tc>
        <w:tc>
          <w:tcPr>
            <w:tcW w:w="5963" w:type="dxa"/>
            <w:gridSpan w:val="5"/>
            <w:tcBorders>
              <w:top w:val="single" w:color="000000" w:sz="4" w:space="0"/>
              <w:left w:val="single" w:color="000000" w:sz="4" w:space="0"/>
              <w:bottom w:val="single" w:color="000000" w:sz="4" w:space="0"/>
            </w:tcBorders>
            <w:vAlign w:val="center"/>
          </w:tcPr>
          <w:p>
            <w:pPr>
              <w:pStyle w:val="15"/>
              <w:jc w:val="center"/>
              <w:rPr>
                <w:rFonts w:hint="default" w:ascii="Times New Roman" w:eastAsia="宋体"/>
                <w:color w:val="auto"/>
                <w:sz w:val="20"/>
                <w:highlight w:val="none"/>
                <w:lang w:val="en-US" w:eastAsia="zh-CN"/>
              </w:rPr>
            </w:pPr>
            <w:r>
              <w:rPr>
                <w:rFonts w:hint="eastAsia" w:cs="宋体"/>
                <w:color w:val="auto"/>
                <w:sz w:val="21"/>
                <w:szCs w:val="21"/>
                <w:highlight w:val="none"/>
                <w:lang w:val="en-US" w:eastAsia="zh-CN"/>
              </w:rPr>
              <w:t>年     月-     年     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58" w:hRule="atLeast"/>
        </w:trPr>
        <w:tc>
          <w:tcPr>
            <w:tcW w:w="8785" w:type="dxa"/>
            <w:gridSpan w:val="8"/>
            <w:tcBorders>
              <w:top w:val="single" w:color="000000" w:sz="4" w:space="0"/>
              <w:bottom w:val="single" w:color="000000" w:sz="4" w:space="0"/>
            </w:tcBorders>
          </w:tcPr>
          <w:p>
            <w:pPr>
              <w:pStyle w:val="15"/>
              <w:spacing w:before="109"/>
              <w:ind w:left="107"/>
              <w:rPr>
                <w:color w:val="auto"/>
                <w:w w:val="100"/>
                <w:sz w:val="21"/>
                <w:highlight w:val="none"/>
              </w:rPr>
            </w:pPr>
            <w:r>
              <w:rPr>
                <w:color w:val="auto"/>
                <w:spacing w:val="-23"/>
                <w:w w:val="100"/>
                <w:sz w:val="21"/>
                <w:highlight w:val="none"/>
              </w:rPr>
              <w:t>主要贡献：</w:t>
            </w:r>
          </w:p>
          <w:p>
            <w:pPr>
              <w:pStyle w:val="15"/>
              <w:keepNext w:val="0"/>
              <w:keepLines w:val="0"/>
              <w:pageBreakBefore w:val="0"/>
              <w:widowControl w:val="0"/>
              <w:kinsoku/>
              <w:wordWrap/>
              <w:overflowPunct/>
              <w:topLinePunct w:val="0"/>
              <w:autoSpaceDE w:val="0"/>
              <w:autoSpaceDN w:val="0"/>
              <w:bidi w:val="0"/>
              <w:adjustRightInd/>
              <w:snapToGrid/>
              <w:spacing w:line="400" w:lineRule="exact"/>
              <w:ind w:firstLine="630" w:firstLineChars="300"/>
              <w:jc w:val="left"/>
              <w:textAlignment w:val="auto"/>
              <w:rPr>
                <w:rFonts w:hint="default" w:eastAsia="宋体"/>
                <w:color w:val="auto"/>
                <w:w w:val="100"/>
                <w:sz w:val="21"/>
                <w:highlight w:val="none"/>
                <w:lang w:val="en-US" w:eastAsia="zh-CN"/>
              </w:rPr>
            </w:pPr>
            <w:r>
              <w:rPr>
                <w:rFonts w:hint="eastAsia" w:cs="宋体"/>
                <w:color w:val="auto"/>
                <w:sz w:val="21"/>
                <w:szCs w:val="21"/>
                <w:highlight w:val="none"/>
                <w:lang w:val="en-US" w:eastAsia="zh-CN"/>
              </w:rPr>
              <w:t>彭锐同志具有丰富的乡村规划建设从业经验，近年来以乡村规划建设为研究和工程实践方向成果显著。作为项目负责人，确定了项目研究的主要内容与研究范围，并提出了研究框架与研究内容、研究路线，以及“村庄设计”的概念界定。并对项目安排进行总体部署，带领团队开展项目实践，从实践中总结经验，指导团队开展研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60" w:hRule="atLeast"/>
        </w:trPr>
        <w:tc>
          <w:tcPr>
            <w:tcW w:w="893" w:type="dxa"/>
            <w:vMerge w:val="restart"/>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7"/>
              <w:rPr>
                <w:color w:val="auto"/>
                <w:sz w:val="29"/>
                <w:highlight w:val="none"/>
              </w:rPr>
            </w:pPr>
          </w:p>
          <w:p>
            <w:pPr>
              <w:pStyle w:val="15"/>
              <w:spacing w:before="1" w:line="712" w:lineRule="auto"/>
              <w:ind w:left="340" w:right="324"/>
              <w:jc w:val="center"/>
              <w:rPr>
                <w:color w:val="auto"/>
                <w:sz w:val="21"/>
                <w:highlight w:val="none"/>
              </w:rPr>
            </w:pPr>
            <w:r>
              <w:rPr>
                <w:color w:val="auto"/>
                <w:sz w:val="21"/>
                <w:highlight w:val="none"/>
              </w:rPr>
              <w:t>声明</w:t>
            </w:r>
          </w:p>
        </w:tc>
        <w:tc>
          <w:tcPr>
            <w:tcW w:w="7892" w:type="dxa"/>
            <w:gridSpan w:val="7"/>
            <w:tcBorders>
              <w:top w:val="single" w:color="000000" w:sz="4" w:space="0"/>
              <w:left w:val="single" w:color="000000" w:sz="4" w:space="0"/>
              <w:bottom w:val="single" w:color="000000" w:sz="4" w:space="0"/>
            </w:tcBorders>
          </w:tcPr>
          <w:p>
            <w:pPr>
              <w:pStyle w:val="15"/>
              <w:spacing w:before="109" w:line="357" w:lineRule="auto"/>
              <w:ind w:left="112" w:right="88" w:firstLine="403"/>
              <w:jc w:val="both"/>
              <w:rPr>
                <w:color w:val="auto"/>
                <w:sz w:val="21"/>
                <w:highlight w:val="none"/>
              </w:rPr>
            </w:pPr>
            <w:r>
              <w:rPr>
                <w:color w:val="auto"/>
                <w:spacing w:val="-3"/>
                <w:sz w:val="21"/>
                <w:highlight w:val="none"/>
              </w:rPr>
              <w:t>本人严格按照《江苏省建设科技创新成果推荐及评审工作细则（</w:t>
            </w:r>
            <w:r>
              <w:rPr>
                <w:color w:val="auto"/>
                <w:sz w:val="21"/>
                <w:highlight w:val="none"/>
              </w:rPr>
              <w:t>试行</w:t>
            </w:r>
            <w:r>
              <w:rPr>
                <w:color w:val="auto"/>
                <w:spacing w:val="-106"/>
                <w:sz w:val="21"/>
                <w:highlight w:val="none"/>
              </w:rPr>
              <w:t>）</w:t>
            </w:r>
            <w:r>
              <w:rPr>
                <w:color w:val="auto"/>
                <w:spacing w:val="-3"/>
                <w:sz w:val="21"/>
                <w:highlight w:val="none"/>
              </w:rPr>
              <w:t>》和江苏</w:t>
            </w:r>
            <w:r>
              <w:rPr>
                <w:color w:val="auto"/>
                <w:spacing w:val="-8"/>
                <w:sz w:val="21"/>
                <w:highlight w:val="none"/>
              </w:rPr>
              <w:t>省住房城乡建设厅对推荐工作的具体要求，如实提供了本推荐书及相关材料，且不存</w:t>
            </w:r>
            <w:r>
              <w:rPr>
                <w:color w:val="auto"/>
                <w:spacing w:val="-11"/>
                <w:sz w:val="21"/>
                <w:highlight w:val="none"/>
              </w:rPr>
              <w:t>在任何违反《中华人民共和国保守国家秘密法》和《科学技术保密规定》等相关法律</w:t>
            </w:r>
            <w:r>
              <w:rPr>
                <w:color w:val="auto"/>
                <w:spacing w:val="-10"/>
                <w:sz w:val="21"/>
                <w:highlight w:val="none"/>
              </w:rPr>
              <w:t>法规及侵犯他人知识产权的情形。如被推荐成果发生争议，将积极配合工作，协助调</w:t>
            </w:r>
            <w:r>
              <w:rPr>
                <w:color w:val="auto"/>
                <w:spacing w:val="-6"/>
                <w:sz w:val="21"/>
                <w:highlight w:val="none"/>
              </w:rPr>
              <w:t>查处理。</w:t>
            </w:r>
          </w:p>
          <w:p>
            <w:pPr>
              <w:pStyle w:val="15"/>
              <w:spacing w:line="262" w:lineRule="exact"/>
              <w:ind w:left="515"/>
              <w:rPr>
                <w:color w:val="auto"/>
                <w:sz w:val="21"/>
                <w:highlight w:val="none"/>
              </w:rPr>
            </w:pPr>
            <w:r>
              <w:rPr>
                <w:color w:val="auto"/>
                <w:sz w:val="21"/>
                <w:highlight w:val="none"/>
              </w:rPr>
              <w:t>如有不符，本人愿意承担相关后果并接受相应的处理。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0" w:hRule="atLeast"/>
        </w:trPr>
        <w:tc>
          <w:tcPr>
            <w:tcW w:w="893" w:type="dxa"/>
            <w:vMerge w:val="continue"/>
            <w:tcBorders>
              <w:top w:val="nil"/>
              <w:right w:val="single" w:color="000000" w:sz="4" w:space="0"/>
            </w:tcBorders>
          </w:tcPr>
          <w:p>
            <w:pPr>
              <w:rPr>
                <w:color w:val="auto"/>
                <w:sz w:val="2"/>
                <w:szCs w:val="2"/>
                <w:highlight w:val="none"/>
              </w:rPr>
            </w:pPr>
          </w:p>
        </w:tc>
        <w:tc>
          <w:tcPr>
            <w:tcW w:w="3944" w:type="dxa"/>
            <w:gridSpan w:val="4"/>
            <w:tcBorders>
              <w:top w:val="single" w:color="000000" w:sz="4" w:space="0"/>
              <w:left w:val="single" w:color="000000" w:sz="4" w:space="0"/>
              <w:right w:val="single" w:color="000000" w:sz="4" w:space="0"/>
            </w:tcBorders>
          </w:tcPr>
          <w:p>
            <w:pPr>
              <w:pStyle w:val="15"/>
              <w:spacing w:before="106"/>
              <w:ind w:left="690"/>
              <w:rPr>
                <w:color w:val="auto"/>
                <w:sz w:val="21"/>
                <w:highlight w:val="none"/>
              </w:rPr>
            </w:pPr>
            <w:r>
              <w:rPr>
                <w:color w:val="auto"/>
                <w:sz w:val="21"/>
                <w:highlight w:val="none"/>
              </w:rPr>
              <w:t>本人签名：</w:t>
            </w:r>
          </w:p>
          <w:p>
            <w:pPr>
              <w:pStyle w:val="15"/>
              <w:spacing w:before="106"/>
              <w:ind w:left="690"/>
              <w:rPr>
                <w:color w:val="auto"/>
                <w:sz w:val="21"/>
                <w:highlight w:val="none"/>
              </w:rPr>
            </w:pPr>
          </w:p>
          <w:p>
            <w:pPr>
              <w:pStyle w:val="15"/>
              <w:spacing w:before="106"/>
              <w:ind w:left="690"/>
              <w:rPr>
                <w:color w:val="auto"/>
                <w:sz w:val="21"/>
                <w:highlight w:val="none"/>
              </w:rPr>
            </w:pPr>
          </w:p>
          <w:p>
            <w:pPr>
              <w:pStyle w:val="15"/>
              <w:spacing w:before="106"/>
              <w:ind w:left="690"/>
              <w:rPr>
                <w:color w:val="auto"/>
                <w:sz w:val="21"/>
                <w:highlight w:val="none"/>
              </w:rPr>
            </w:pPr>
          </w:p>
          <w:p>
            <w:pPr>
              <w:pStyle w:val="15"/>
              <w:rPr>
                <w:rFonts w:hint="default" w:ascii="Times New Roman" w:eastAsia="宋体"/>
                <w:color w:val="auto"/>
                <w:sz w:val="20"/>
                <w:highlight w:val="none"/>
                <w:lang w:val="en-US" w:eastAsia="zh-CN"/>
              </w:rPr>
            </w:pPr>
            <w:r>
              <w:rPr>
                <w:rFonts w:hint="eastAsia" w:ascii="Times New Roman"/>
                <w:color w:val="auto"/>
                <w:sz w:val="20"/>
                <w:highlight w:val="none"/>
                <w:lang w:val="en-US" w:eastAsia="zh-CN"/>
              </w:rPr>
              <w:t xml:space="preserve">                              年        月            日</w:t>
            </w:r>
          </w:p>
          <w:p>
            <w:pPr>
              <w:pStyle w:val="15"/>
              <w:rPr>
                <w:rFonts w:ascii="Times New Roman"/>
                <w:color w:val="auto"/>
                <w:sz w:val="20"/>
                <w:highlight w:val="none"/>
              </w:rPr>
            </w:pPr>
          </w:p>
        </w:tc>
        <w:tc>
          <w:tcPr>
            <w:tcW w:w="3948" w:type="dxa"/>
            <w:gridSpan w:val="3"/>
            <w:tcBorders>
              <w:top w:val="single" w:color="000000" w:sz="4" w:space="0"/>
              <w:left w:val="single" w:color="000000" w:sz="4" w:space="0"/>
            </w:tcBorders>
          </w:tcPr>
          <w:p>
            <w:pPr>
              <w:pStyle w:val="15"/>
              <w:spacing w:before="106"/>
              <w:ind w:left="238"/>
              <w:rPr>
                <w:color w:val="auto"/>
                <w:w w:val="100"/>
                <w:sz w:val="21"/>
                <w:highlight w:val="none"/>
              </w:rPr>
            </w:pPr>
            <w:r>
              <w:rPr>
                <w:color w:val="auto"/>
                <w:w w:val="100"/>
                <w:sz w:val="21"/>
                <w:highlight w:val="none"/>
              </w:rPr>
              <w:t>单位</w:t>
            </w:r>
            <w:r>
              <w:rPr>
                <w:color w:val="auto"/>
                <w:spacing w:val="-3"/>
                <w:w w:val="100"/>
                <w:sz w:val="21"/>
                <w:highlight w:val="none"/>
              </w:rPr>
              <w:t>（</w:t>
            </w:r>
            <w:r>
              <w:rPr>
                <w:color w:val="auto"/>
                <w:spacing w:val="-2"/>
                <w:w w:val="100"/>
                <w:sz w:val="21"/>
                <w:highlight w:val="none"/>
              </w:rPr>
              <w:t>公章</w:t>
            </w:r>
            <w:r>
              <w:rPr>
                <w:color w:val="auto"/>
                <w:spacing w:val="-106"/>
                <w:w w:val="100"/>
                <w:sz w:val="21"/>
                <w:highlight w:val="none"/>
              </w:rPr>
              <w:t>）</w:t>
            </w:r>
            <w:r>
              <w:rPr>
                <w:color w:val="auto"/>
                <w:w w:val="100"/>
                <w:sz w:val="21"/>
                <w:highlight w:val="none"/>
              </w:rPr>
              <w:t>：</w:t>
            </w:r>
          </w:p>
          <w:p>
            <w:pPr>
              <w:pStyle w:val="15"/>
              <w:spacing w:before="106"/>
              <w:ind w:left="238"/>
              <w:rPr>
                <w:color w:val="auto"/>
                <w:w w:val="100"/>
                <w:sz w:val="21"/>
                <w:highlight w:val="none"/>
              </w:rPr>
            </w:pPr>
          </w:p>
          <w:p>
            <w:pPr>
              <w:pStyle w:val="15"/>
              <w:spacing w:before="106"/>
              <w:ind w:left="238"/>
              <w:rPr>
                <w:color w:val="auto"/>
                <w:w w:val="100"/>
                <w:sz w:val="21"/>
                <w:highlight w:val="none"/>
              </w:rPr>
            </w:pPr>
          </w:p>
          <w:p>
            <w:pPr>
              <w:pStyle w:val="15"/>
              <w:spacing w:before="106"/>
              <w:ind w:left="238"/>
              <w:rPr>
                <w:color w:val="auto"/>
                <w:w w:val="100"/>
                <w:sz w:val="21"/>
                <w:highlight w:val="none"/>
              </w:rPr>
            </w:pPr>
          </w:p>
          <w:p>
            <w:pPr>
              <w:pStyle w:val="15"/>
              <w:ind w:left="132"/>
              <w:rPr>
                <w:color w:val="auto"/>
                <w:sz w:val="21"/>
                <w:highlight w:val="none"/>
              </w:rPr>
            </w:pPr>
            <w:r>
              <w:rPr>
                <w:rFonts w:hint="eastAsia" w:ascii="Times New Roman"/>
                <w:color w:val="auto"/>
                <w:sz w:val="20"/>
                <w:highlight w:val="none"/>
                <w:lang w:val="en-US" w:eastAsia="zh-CN"/>
              </w:rPr>
              <w:t xml:space="preserve">                       年       月        日</w:t>
            </w:r>
          </w:p>
        </w:tc>
      </w:tr>
    </w:tbl>
    <w:p>
      <w:pPr>
        <w:spacing w:after="0"/>
        <w:rPr>
          <w:color w:val="auto"/>
          <w:sz w:val="21"/>
          <w:highlight w:val="none"/>
        </w:rPr>
        <w:sectPr>
          <w:pgSz w:w="11910" w:h="16840"/>
          <w:pgMar w:top="1580" w:right="840" w:bottom="1780" w:left="840" w:header="0" w:footer="1592" w:gutter="0"/>
          <w:pgNumType w:fmt="decimal"/>
          <w:cols w:space="720" w:num="1"/>
        </w:sectPr>
      </w:pPr>
    </w:p>
    <w:tbl>
      <w:tblPr>
        <w:tblStyle w:val="9"/>
        <w:tblpPr w:leftFromText="180" w:rightFromText="180" w:vertAnchor="text" w:horzAnchor="page" w:tblpX="1295" w:tblpY="122"/>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3"/>
        <w:gridCol w:w="456"/>
        <w:gridCol w:w="1473"/>
        <w:gridCol w:w="1568"/>
        <w:gridCol w:w="447"/>
        <w:gridCol w:w="623"/>
        <w:gridCol w:w="1548"/>
        <w:gridCol w:w="177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姓名</w:t>
            </w:r>
          </w:p>
        </w:tc>
        <w:tc>
          <w:tcPr>
            <w:tcW w:w="1473" w:type="dxa"/>
            <w:tcBorders>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吴树馨</w:t>
            </w:r>
          </w:p>
        </w:tc>
        <w:tc>
          <w:tcPr>
            <w:tcW w:w="1568" w:type="dxa"/>
            <w:tcBorders>
              <w:left w:val="single" w:color="000000" w:sz="4" w:space="0"/>
              <w:bottom w:val="single" w:color="000000" w:sz="4" w:space="0"/>
              <w:right w:val="single" w:color="000000" w:sz="4" w:space="0"/>
            </w:tcBorders>
            <w:vAlign w:val="center"/>
          </w:tcPr>
          <w:p>
            <w:pPr>
              <w:pStyle w:val="15"/>
              <w:spacing w:before="149"/>
              <w:ind w:left="80"/>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性</w:t>
            </w:r>
            <w:r>
              <w:rPr>
                <w:rFonts w:hint="eastAsia" w:ascii="宋体" w:hAnsi="宋体" w:eastAsia="宋体" w:cs="宋体"/>
                <w:color w:val="auto"/>
                <w:w w:val="100"/>
                <w:sz w:val="21"/>
                <w:szCs w:val="21"/>
                <w:highlight w:val="none"/>
                <w:lang w:val="en-US" w:eastAsia="zh-CN"/>
              </w:rPr>
              <w:t xml:space="preserve">    </w:t>
            </w:r>
            <w:r>
              <w:rPr>
                <w:rFonts w:hint="eastAsia" w:ascii="宋体" w:hAnsi="宋体" w:eastAsia="宋体" w:cs="宋体"/>
                <w:color w:val="auto"/>
                <w:w w:val="100"/>
                <w:sz w:val="21"/>
                <w:szCs w:val="21"/>
                <w:highlight w:val="none"/>
              </w:rPr>
              <w:t>别</w:t>
            </w:r>
          </w:p>
        </w:tc>
        <w:tc>
          <w:tcPr>
            <w:tcW w:w="1070" w:type="dxa"/>
            <w:gridSpan w:val="2"/>
            <w:tcBorders>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男</w:t>
            </w:r>
          </w:p>
        </w:tc>
        <w:tc>
          <w:tcPr>
            <w:tcW w:w="1548" w:type="dxa"/>
            <w:tcBorders>
              <w:left w:val="single" w:color="000000" w:sz="4" w:space="0"/>
              <w:bottom w:val="single" w:color="000000" w:sz="4" w:space="0"/>
              <w:right w:val="single" w:color="000000" w:sz="4" w:space="0"/>
            </w:tcBorders>
            <w:vAlign w:val="center"/>
          </w:tcPr>
          <w:p>
            <w:pPr>
              <w:pStyle w:val="15"/>
              <w:tabs>
                <w:tab w:val="left" w:pos="643"/>
              </w:tabs>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排</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名</w:t>
            </w:r>
          </w:p>
        </w:tc>
        <w:tc>
          <w:tcPr>
            <w:tcW w:w="1777" w:type="dxa"/>
            <w:tcBorders>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出生年月</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1980.</w:t>
            </w:r>
            <w:r>
              <w:rPr>
                <w:rFonts w:hint="eastAsia" w:cs="宋体"/>
                <w:color w:val="auto"/>
                <w:sz w:val="21"/>
                <w:szCs w:val="21"/>
                <w:highlight w:val="none"/>
                <w:lang w:val="en-US" w:eastAsia="zh-CN"/>
              </w:rPr>
              <w:t>9</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tabs>
                <w:tab w:val="left" w:pos="643"/>
              </w:tabs>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民</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族</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国籍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中华人民共和国</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居 住 地</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苏州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行政职务</w:t>
            </w:r>
          </w:p>
        </w:tc>
        <w:tc>
          <w:tcPr>
            <w:tcW w:w="1473" w:type="dxa"/>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c>
          <w:tcPr>
            <w:tcW w:w="156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3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归国人员</w:t>
            </w:r>
          </w:p>
        </w:tc>
        <w:tc>
          <w:tcPr>
            <w:tcW w:w="1070" w:type="dxa"/>
            <w:gridSpan w:val="2"/>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归国时间</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工作单位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209" w:leftChars="95" w:right="0" w:rightChars="0" w:firstLine="0" w:firstLineChars="0"/>
              <w:jc w:val="center"/>
              <w:rPr>
                <w:rFonts w:hint="default" w:ascii="宋体" w:hAnsi="宋体" w:eastAsia="宋体" w:cs="宋体"/>
                <w:color w:val="auto"/>
                <w:sz w:val="21"/>
                <w:szCs w:val="21"/>
                <w:highlight w:val="none"/>
                <w:lang w:val="en-US" w:eastAsia="zh-CN" w:bidi="zh-CN"/>
              </w:rPr>
            </w:pPr>
            <w:r>
              <w:rPr>
                <w:rFonts w:hint="eastAsia" w:cs="宋体"/>
                <w:color w:val="auto"/>
                <w:sz w:val="21"/>
                <w:szCs w:val="21"/>
                <w:highlight w:val="none"/>
                <w:lang w:val="en-US" w:eastAsia="zh-CN"/>
              </w:rPr>
              <w:t>启迪设计集团股份有限公司</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leftChars="0" w:right="0" w:rightChars="0"/>
              <w:jc w:val="center"/>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rPr>
              <w:t>办公电话</w:t>
            </w:r>
          </w:p>
        </w:tc>
        <w:tc>
          <w:tcPr>
            <w:tcW w:w="1777" w:type="dxa"/>
            <w:tcBorders>
              <w:top w:val="single" w:color="000000" w:sz="4" w:space="0"/>
              <w:left w:val="single" w:color="000000" w:sz="4" w:space="0"/>
              <w:bottom w:val="single" w:color="000000" w:sz="4" w:space="0"/>
            </w:tcBorders>
            <w:vAlign w:val="center"/>
          </w:tcPr>
          <w:p>
            <w:pPr>
              <w:pStyle w:val="15"/>
              <w:ind w:left="0" w:leftChars="0" w:right="0" w:rightChars="0" w:firstLine="210" w:firstLineChars="100"/>
              <w:jc w:val="center"/>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firstLine="210" w:firstLineChars="100"/>
              <w:jc w:val="center"/>
              <w:rPr>
                <w:rFonts w:hint="default" w:ascii="宋体" w:hAnsi="宋体" w:eastAsia="宋体" w:cs="宋体"/>
                <w:color w:val="auto"/>
                <w:sz w:val="21"/>
                <w:szCs w:val="21"/>
                <w:highlight w:val="none"/>
                <w:lang w:val="en-US" w:eastAsia="zh-CN" w:bidi="zh-CN"/>
              </w:rPr>
            </w:pPr>
            <w:r>
              <w:rPr>
                <w:rFonts w:hint="eastAsia" w:cs="宋体"/>
                <w:color w:val="auto"/>
                <w:sz w:val="21"/>
                <w:szCs w:val="21"/>
                <w:highlight w:val="none"/>
                <w:lang w:val="en-US" w:eastAsia="zh-CN"/>
              </w:rPr>
              <w:t>苏州工业园区星海街9号</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leftChars="0" w:right="0" w:rightChars="0"/>
              <w:jc w:val="center"/>
              <w:rPr>
                <w:rFonts w:hint="eastAsia" w:ascii="宋体" w:hAnsi="宋体" w:eastAsia="宋体" w:cs="宋体"/>
                <w:color w:val="auto"/>
                <w:sz w:val="21"/>
                <w:szCs w:val="21"/>
                <w:highlight w:val="none"/>
                <w:lang w:val="zh-CN" w:eastAsia="zh-CN" w:bidi="zh-CN"/>
              </w:rPr>
            </w:pPr>
            <w:r>
              <w:rPr>
                <w:rFonts w:hint="eastAsia" w:ascii="宋体" w:hAnsi="宋体" w:eastAsia="宋体" w:cs="宋体"/>
                <w:color w:val="auto"/>
                <w:sz w:val="21"/>
                <w:szCs w:val="21"/>
                <w:highlight w:val="none"/>
              </w:rPr>
              <w:t>邮政编码</w:t>
            </w:r>
          </w:p>
        </w:tc>
        <w:tc>
          <w:tcPr>
            <w:tcW w:w="1777" w:type="dxa"/>
            <w:tcBorders>
              <w:top w:val="single" w:color="000000" w:sz="4" w:space="0"/>
              <w:left w:val="single" w:color="000000" w:sz="4" w:space="0"/>
              <w:bottom w:val="single" w:color="000000" w:sz="4" w:space="0"/>
            </w:tcBorders>
            <w:vAlign w:val="center"/>
          </w:tcPr>
          <w:p>
            <w:pPr>
              <w:pStyle w:val="15"/>
              <w:ind w:left="0" w:leftChars="0" w:right="0" w:rightChars="0" w:firstLine="210" w:firstLineChars="100"/>
              <w:jc w:val="center"/>
              <w:rPr>
                <w:rFonts w:hint="default" w:ascii="宋体" w:hAnsi="宋体" w:eastAsia="宋体" w:cs="宋体"/>
                <w:color w:val="auto"/>
                <w:sz w:val="21"/>
                <w:szCs w:val="21"/>
                <w:highlight w:val="none"/>
                <w:lang w:val="en-US" w:eastAsia="zh-CN" w:bidi="zh-CN"/>
              </w:rPr>
            </w:pPr>
            <w:r>
              <w:rPr>
                <w:rFonts w:hint="eastAsia" w:ascii="宋体" w:hAnsi="宋体" w:eastAsia="宋体" w:cs="宋体"/>
                <w:i w:val="0"/>
                <w:iCs w:val="0"/>
                <w:caps w:val="0"/>
                <w:color w:val="auto"/>
                <w:spacing w:val="0"/>
                <w:sz w:val="21"/>
                <w:szCs w:val="21"/>
                <w:highlight w:val="none"/>
                <w:shd w:val="clear" w:fill="FFFFFF"/>
              </w:rPr>
              <w:t>215124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8"/>
              <w:ind w:left="309"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93114257</w:t>
            </w:r>
            <w:r>
              <w:rPr>
                <w:rFonts w:hint="eastAsia" w:ascii="宋体" w:hAnsi="宋体" w:eastAsia="宋体" w:cs="宋体"/>
                <w:color w:val="auto"/>
                <w:sz w:val="21"/>
                <w:szCs w:val="21"/>
                <w:highlight w:val="none"/>
                <w:lang w:val="en-US" w:eastAsia="zh-CN"/>
              </w:rPr>
              <w:t>@qq.com</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8"/>
              <w:ind w:left="12"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移动电话</w:t>
            </w:r>
          </w:p>
        </w:tc>
        <w:tc>
          <w:tcPr>
            <w:tcW w:w="1777" w:type="dxa"/>
            <w:tcBorders>
              <w:top w:val="single" w:color="000000" w:sz="4" w:space="0"/>
              <w:left w:val="single" w:color="000000" w:sz="4" w:space="0"/>
              <w:bottom w:val="single" w:color="000000" w:sz="4" w:space="0"/>
            </w:tcBorders>
            <w:vAlign w:val="center"/>
          </w:tcPr>
          <w:p>
            <w:pPr>
              <w:pStyle w:val="15"/>
              <w:ind w:left="0" w:leftChars="0" w:right="0" w:rightChars="0" w:firstLine="210" w:firstLineChars="10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1866</w:t>
            </w:r>
            <w:r>
              <w:rPr>
                <w:rFonts w:hint="eastAsia" w:cs="宋体"/>
                <w:color w:val="auto"/>
                <w:sz w:val="21"/>
                <w:szCs w:val="21"/>
                <w:highlight w:val="none"/>
                <w:lang w:val="en-US" w:eastAsia="zh-CN"/>
              </w:rPr>
              <w:t>2146097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2822" w:type="dxa"/>
            <w:gridSpan w:val="3"/>
            <w:tcBorders>
              <w:top w:val="single" w:color="000000" w:sz="4" w:space="0"/>
              <w:bottom w:val="single" w:color="000000" w:sz="4" w:space="0"/>
              <w:right w:val="single" w:color="000000" w:sz="4" w:space="0"/>
            </w:tcBorders>
            <w:vAlign w:val="center"/>
          </w:tcPr>
          <w:p>
            <w:pPr>
              <w:pStyle w:val="15"/>
              <w:spacing w:before="109"/>
              <w:ind w:left="0" w:leftChars="0" w:right="1010" w:rightChars="0" w:firstLine="630" w:firstLineChars="3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val="en-US" w:eastAsia="zh-CN"/>
              </w:rPr>
              <w:t>职</w:t>
            </w:r>
            <w:r>
              <w:rPr>
                <w:rFonts w:hint="eastAsia" w:ascii="宋体" w:hAnsi="宋体" w:eastAsia="宋体" w:cs="宋体"/>
                <w:color w:val="auto"/>
                <w:sz w:val="21"/>
                <w:szCs w:val="21"/>
                <w:highlight w:val="none"/>
              </w:rPr>
              <w:t>称</w:t>
            </w:r>
          </w:p>
        </w:tc>
        <w:tc>
          <w:tcPr>
            <w:tcW w:w="2638" w:type="dxa"/>
            <w:gridSpan w:val="3"/>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firstLine="210" w:firstLineChars="100"/>
              <w:jc w:val="center"/>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eastAsia="zh-CN"/>
              </w:rPr>
              <w:t>高级</w:t>
            </w:r>
            <w:r>
              <w:rPr>
                <w:rFonts w:hint="eastAsia" w:cs="宋体"/>
                <w:color w:val="auto"/>
                <w:sz w:val="21"/>
                <w:szCs w:val="21"/>
                <w:highlight w:val="none"/>
                <w:lang w:val="en-US" w:eastAsia="zh-CN"/>
              </w:rPr>
              <w:t>工程师</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09"/>
              <w:ind w:left="12" w:leftChars="0" w:right="0" w:right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最高学位</w:t>
            </w:r>
          </w:p>
        </w:tc>
        <w:tc>
          <w:tcPr>
            <w:tcW w:w="1777" w:type="dxa"/>
            <w:tcBorders>
              <w:top w:val="single" w:color="000000" w:sz="4" w:space="0"/>
              <w:left w:val="single" w:color="000000" w:sz="4" w:space="0"/>
              <w:bottom w:val="single" w:color="000000" w:sz="4" w:space="0"/>
            </w:tcBorders>
            <w:vAlign w:val="center"/>
          </w:tcPr>
          <w:p>
            <w:pPr>
              <w:pStyle w:val="15"/>
              <w:ind w:left="0" w:leftChars="0" w:right="0" w:rightChars="0"/>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本科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46" w:hRule="atLeast"/>
        </w:trPr>
        <w:tc>
          <w:tcPr>
            <w:tcW w:w="2822" w:type="dxa"/>
            <w:gridSpan w:val="3"/>
            <w:tcBorders>
              <w:top w:val="single" w:color="000000" w:sz="4" w:space="0"/>
              <w:bottom w:val="single" w:color="000000" w:sz="4" w:space="0"/>
              <w:right w:val="single" w:color="000000" w:sz="4" w:space="0"/>
            </w:tcBorders>
            <w:vAlign w:val="top"/>
          </w:tcPr>
          <w:p>
            <w:pPr>
              <w:pStyle w:val="15"/>
              <w:rPr>
                <w:color w:val="auto"/>
                <w:sz w:val="20"/>
                <w:highlight w:val="none"/>
              </w:rPr>
            </w:pPr>
          </w:p>
          <w:p>
            <w:pPr>
              <w:pStyle w:val="15"/>
              <w:rPr>
                <w:color w:val="auto"/>
                <w:sz w:val="20"/>
                <w:highlight w:val="none"/>
              </w:rPr>
            </w:pPr>
          </w:p>
          <w:p>
            <w:pPr>
              <w:pStyle w:val="15"/>
              <w:spacing w:before="2"/>
              <w:rPr>
                <w:color w:val="auto"/>
                <w:sz w:val="17"/>
                <w:highlight w:val="none"/>
              </w:rPr>
            </w:pPr>
          </w:p>
          <w:p>
            <w:pPr>
              <w:pStyle w:val="15"/>
              <w:ind w:left="738" w:leftChars="0" w:right="0" w:rightChars="0"/>
              <w:rPr>
                <w:color w:val="auto"/>
                <w:sz w:val="21"/>
                <w:highlight w:val="none"/>
              </w:rPr>
            </w:pPr>
            <w:r>
              <w:rPr>
                <w:color w:val="auto"/>
                <w:sz w:val="21"/>
                <w:highlight w:val="none"/>
              </w:rPr>
              <w:t>曾获科技奖励情况</w:t>
            </w:r>
          </w:p>
        </w:tc>
        <w:tc>
          <w:tcPr>
            <w:tcW w:w="5963" w:type="dxa"/>
            <w:gridSpan w:val="5"/>
            <w:tcBorders>
              <w:top w:val="single" w:color="000000" w:sz="4" w:space="0"/>
              <w:left w:val="single" w:color="000000" w:sz="4" w:space="0"/>
              <w:bottom w:val="single" w:color="000000" w:sz="4" w:space="0"/>
            </w:tcBorders>
            <w:vAlign w:val="top"/>
          </w:tcPr>
          <w:p>
            <w:pPr>
              <w:pStyle w:val="15"/>
              <w:ind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hAnsi="方正仿宋_GBK" w:cs="方正仿宋_GBK"/>
                <w:color w:val="auto"/>
                <w:sz w:val="21"/>
                <w:szCs w:val="21"/>
                <w:highlight w:val="none"/>
                <w:lang w:val="en-US" w:eastAsia="zh-CN"/>
              </w:rPr>
              <w:t>2015年《宝石得中国总部一期项目》</w:t>
            </w:r>
            <w:r>
              <w:rPr>
                <w:rFonts w:hint="eastAsia" w:ascii="宋体" w:hAnsi="宋体" w:eastAsia="宋体" w:cs="宋体"/>
                <w:color w:val="auto"/>
                <w:sz w:val="21"/>
                <w:szCs w:val="21"/>
                <w:highlight w:val="none"/>
                <w:lang w:val="en-US" w:eastAsia="zh-CN"/>
              </w:rPr>
              <w:t>获评</w:t>
            </w:r>
            <w:r>
              <w:rPr>
                <w:rFonts w:hint="eastAsia" w:hAnsi="方正仿宋_GBK" w:cs="方正仿宋_GBK"/>
                <w:color w:val="auto"/>
                <w:sz w:val="21"/>
                <w:szCs w:val="21"/>
                <w:highlight w:val="none"/>
                <w:lang w:val="en-US" w:eastAsia="zh-CN"/>
              </w:rPr>
              <w:t>全国绿色建筑创新奖三等奖，并获2016年江苏省城乡建设系统优秀勘察设计二等奖及2017年全国优秀工程勘察设计三等奖</w:t>
            </w:r>
            <w:r>
              <w:rPr>
                <w:rFonts w:hint="eastAsia" w:ascii="宋体" w:hAnsi="宋体" w:eastAsia="宋体" w:cs="宋体"/>
                <w:color w:val="auto"/>
                <w:sz w:val="21"/>
                <w:szCs w:val="21"/>
                <w:highlight w:val="none"/>
                <w:lang w:val="en-US" w:eastAsia="zh-CN"/>
              </w:rPr>
              <w:t xml:space="preserve"> </w:t>
            </w:r>
          </w:p>
          <w:p>
            <w:pPr>
              <w:pStyle w:val="15"/>
              <w:ind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2、201</w:t>
            </w:r>
            <w:r>
              <w:rPr>
                <w:rFonts w:hint="eastAsia"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年《</w:t>
            </w:r>
            <w:r>
              <w:rPr>
                <w:rFonts w:hint="eastAsia" w:hAnsi="方正仿宋_GBK" w:cs="方正仿宋_GBK"/>
                <w:color w:val="auto"/>
                <w:sz w:val="21"/>
                <w:szCs w:val="21"/>
                <w:highlight w:val="none"/>
                <w:lang w:val="en-US" w:eastAsia="zh-CN"/>
              </w:rPr>
              <w:t>苏州工业园区星海街9号改造</w:t>
            </w:r>
            <w:r>
              <w:rPr>
                <w:rFonts w:hint="eastAsia" w:ascii="宋体" w:hAnsi="宋体" w:eastAsia="宋体" w:cs="宋体"/>
                <w:color w:val="auto"/>
                <w:sz w:val="21"/>
                <w:szCs w:val="21"/>
                <w:highlight w:val="none"/>
                <w:lang w:val="en-US" w:eastAsia="zh-CN"/>
              </w:rPr>
              <w:t>》获评</w:t>
            </w:r>
            <w:r>
              <w:rPr>
                <w:rFonts w:hint="eastAsia" w:hAnsi="方正仿宋_GBK" w:cs="方正仿宋_GBK"/>
                <w:color w:val="auto"/>
                <w:sz w:val="21"/>
                <w:szCs w:val="21"/>
                <w:highlight w:val="none"/>
                <w:lang w:val="en-US" w:eastAsia="zh-CN"/>
              </w:rPr>
              <w:t>全国优秀工程勘察设计行业绿色建筑二等奖</w:t>
            </w:r>
          </w:p>
          <w:p>
            <w:pPr>
              <w:pStyle w:val="15"/>
              <w:ind w:firstLine="210" w:firstLineChars="100"/>
              <w:jc w:val="left"/>
              <w:rPr>
                <w:rFonts w:hint="eastAsia" w:hAnsi="方正仿宋_GBK" w:cs="方正仿宋_GBK"/>
                <w:color w:val="auto"/>
                <w:sz w:val="21"/>
                <w:szCs w:val="21"/>
                <w:highlight w:val="none"/>
                <w:lang w:val="en-US" w:eastAsia="zh-CN"/>
              </w:rPr>
            </w:pPr>
            <w:r>
              <w:rPr>
                <w:rFonts w:hint="eastAsia" w:cs="宋体"/>
                <w:color w:val="auto"/>
                <w:sz w:val="21"/>
                <w:szCs w:val="21"/>
                <w:highlight w:val="none"/>
                <w:lang w:val="en-US" w:eastAsia="zh-CN"/>
              </w:rPr>
              <w:t>3、2018年《</w:t>
            </w:r>
            <w:r>
              <w:rPr>
                <w:rFonts w:hint="eastAsia" w:hAnsi="方正仿宋_GBK" w:cs="方正仿宋_GBK"/>
                <w:color w:val="auto"/>
                <w:sz w:val="21"/>
                <w:szCs w:val="21"/>
                <w:highlight w:val="none"/>
                <w:lang w:val="en-US" w:eastAsia="zh-CN"/>
              </w:rPr>
              <w:t>无锡惠山区三坝头、谭树降农房设计</w:t>
            </w:r>
            <w:r>
              <w:rPr>
                <w:rFonts w:hint="eastAsia"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获评</w:t>
            </w:r>
            <w:r>
              <w:rPr>
                <w:rFonts w:hint="eastAsia" w:hAnsi="方正仿宋_GBK" w:cs="方正仿宋_GBK"/>
                <w:color w:val="auto"/>
                <w:sz w:val="21"/>
                <w:szCs w:val="21"/>
                <w:highlight w:val="none"/>
                <w:lang w:val="en-US" w:eastAsia="zh-CN"/>
              </w:rPr>
              <w:t>江苏省城乡建设系统优秀勘察设计三等奖</w:t>
            </w:r>
          </w:p>
          <w:p>
            <w:pPr>
              <w:pStyle w:val="15"/>
              <w:ind w:firstLine="210" w:firstLineChars="100"/>
              <w:jc w:val="left"/>
              <w:rPr>
                <w:rFonts w:hint="eastAsia" w:hAnsi="方正仿宋_GBK" w:cs="方正仿宋_GBK"/>
                <w:color w:val="auto"/>
                <w:sz w:val="21"/>
                <w:szCs w:val="21"/>
                <w:highlight w:val="none"/>
                <w:lang w:val="en-US" w:eastAsia="zh-CN"/>
              </w:rPr>
            </w:pP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、2019年《</w:t>
            </w:r>
            <w:r>
              <w:rPr>
                <w:rFonts w:hint="eastAsia" w:hAnsi="方正仿宋_GBK" w:cs="方正仿宋_GBK"/>
                <w:color w:val="auto"/>
                <w:sz w:val="21"/>
                <w:szCs w:val="21"/>
                <w:highlight w:val="none"/>
                <w:lang w:val="en-US" w:eastAsia="zh-CN"/>
              </w:rPr>
              <w:t>苏州相城区冯梦龙纪念馆工程</w:t>
            </w:r>
            <w:r>
              <w:rPr>
                <w:rFonts w:hint="eastAsia" w:ascii="宋体" w:hAnsi="宋体" w:eastAsia="宋体" w:cs="宋体"/>
                <w:color w:val="auto"/>
                <w:sz w:val="21"/>
                <w:szCs w:val="21"/>
                <w:highlight w:val="none"/>
                <w:lang w:val="en-US" w:eastAsia="zh-CN"/>
              </w:rPr>
              <w:t>》获评</w:t>
            </w:r>
            <w:r>
              <w:rPr>
                <w:rFonts w:hint="eastAsia" w:hAnsi="方正仿宋_GBK" w:cs="方正仿宋_GBK"/>
                <w:color w:val="auto"/>
                <w:sz w:val="21"/>
                <w:szCs w:val="21"/>
                <w:highlight w:val="none"/>
                <w:lang w:val="en-US" w:eastAsia="zh-CN"/>
              </w:rPr>
              <w:t>苏州市城乡建设系统优秀勘察设计村镇建设一等奖、并获2020年江苏省城乡建设系统优秀设计一等奖</w:t>
            </w:r>
          </w:p>
          <w:p>
            <w:pPr>
              <w:pStyle w:val="15"/>
              <w:ind w:firstLine="210" w:firstLineChars="100"/>
              <w:jc w:val="left"/>
              <w:rPr>
                <w:rFonts w:hint="eastAsia" w:cs="宋体"/>
                <w:color w:val="auto"/>
                <w:sz w:val="21"/>
                <w:szCs w:val="21"/>
                <w:highlight w:val="none"/>
                <w:lang w:val="en-US" w:eastAsia="zh-CN"/>
              </w:rPr>
            </w:pPr>
            <w:r>
              <w:rPr>
                <w:rFonts w:hint="eastAsia" w:cs="宋体"/>
                <w:color w:val="auto"/>
                <w:sz w:val="21"/>
                <w:szCs w:val="21"/>
                <w:highlight w:val="none"/>
                <w:lang w:val="en-US" w:eastAsia="zh-CN"/>
              </w:rPr>
              <w:t>5、2021年《树山村改造提升工程》获评江苏省优秀工程勘察设计行业奖传统建筑设计专业表扬奖</w:t>
            </w:r>
          </w:p>
          <w:p>
            <w:pPr>
              <w:pStyle w:val="15"/>
              <w:ind w:left="0" w:leftChars="0" w:right="0" w:rightChars="0" w:firstLine="210" w:firstLineChars="100"/>
              <w:jc w:val="left"/>
              <w:rPr>
                <w:rFonts w:hint="default" w:cs="宋体"/>
                <w:color w:val="auto"/>
                <w:sz w:val="21"/>
                <w:szCs w:val="21"/>
                <w:highlight w:val="none"/>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822" w:type="dxa"/>
            <w:gridSpan w:val="3"/>
            <w:tcBorders>
              <w:top w:val="single" w:color="000000" w:sz="4" w:space="0"/>
              <w:bottom w:val="single" w:color="000000" w:sz="4" w:space="0"/>
              <w:right w:val="single" w:color="000000" w:sz="4" w:space="0"/>
            </w:tcBorders>
            <w:vAlign w:val="top"/>
          </w:tcPr>
          <w:p>
            <w:pPr>
              <w:pStyle w:val="15"/>
              <w:spacing w:before="150"/>
              <w:ind w:left="832" w:leftChars="0" w:right="0" w:rightChars="0"/>
              <w:rPr>
                <w:color w:val="auto"/>
                <w:sz w:val="21"/>
                <w:highlight w:val="none"/>
              </w:rPr>
            </w:pPr>
            <w:r>
              <w:rPr>
                <w:color w:val="auto"/>
                <w:sz w:val="21"/>
                <w:highlight w:val="none"/>
              </w:rPr>
              <w:t>参加起止时间</w:t>
            </w:r>
          </w:p>
        </w:tc>
        <w:tc>
          <w:tcPr>
            <w:tcW w:w="5963" w:type="dxa"/>
            <w:gridSpan w:val="5"/>
            <w:tcBorders>
              <w:top w:val="single" w:color="000000" w:sz="4" w:space="0"/>
              <w:left w:val="single" w:color="000000" w:sz="4" w:space="0"/>
              <w:bottom w:val="single" w:color="000000" w:sz="4" w:space="0"/>
            </w:tcBorders>
            <w:vAlign w:val="center"/>
          </w:tcPr>
          <w:p>
            <w:pPr>
              <w:pStyle w:val="15"/>
              <w:ind w:left="0" w:leftChars="0" w:right="0" w:rightChars="0"/>
              <w:jc w:val="center"/>
              <w:rPr>
                <w:rFonts w:hint="default" w:ascii="Times New Roman" w:eastAsia="宋体"/>
                <w:color w:val="auto"/>
                <w:sz w:val="20"/>
                <w:highlight w:val="none"/>
                <w:lang w:val="en-US" w:eastAsia="zh-CN"/>
              </w:rPr>
            </w:pPr>
            <w:r>
              <w:rPr>
                <w:rFonts w:hint="eastAsia" w:cs="宋体"/>
                <w:color w:val="auto"/>
                <w:sz w:val="21"/>
                <w:szCs w:val="21"/>
                <w:highlight w:val="none"/>
                <w:lang w:val="en-US" w:eastAsia="zh-CN"/>
              </w:rPr>
              <w:t>年     月-     年     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347" w:hRule="atLeast"/>
        </w:trPr>
        <w:tc>
          <w:tcPr>
            <w:tcW w:w="8785" w:type="dxa"/>
            <w:gridSpan w:val="8"/>
            <w:tcBorders>
              <w:top w:val="single" w:color="000000" w:sz="4" w:space="0"/>
              <w:bottom w:val="single" w:color="000000" w:sz="4" w:space="0"/>
            </w:tcBorders>
            <w:vAlign w:val="top"/>
          </w:tcPr>
          <w:p>
            <w:pPr>
              <w:pStyle w:val="15"/>
              <w:spacing w:before="109" w:line="240" w:lineRule="auto"/>
              <w:ind w:left="107"/>
              <w:rPr>
                <w:color w:val="auto"/>
                <w:spacing w:val="-23"/>
                <w:w w:val="100"/>
                <w:sz w:val="21"/>
                <w:highlight w:val="none"/>
              </w:rPr>
            </w:pPr>
            <w:r>
              <w:rPr>
                <w:color w:val="auto"/>
                <w:spacing w:val="-23"/>
                <w:w w:val="100"/>
                <w:sz w:val="21"/>
                <w:highlight w:val="none"/>
              </w:rPr>
              <w:t>主要贡献：</w:t>
            </w:r>
          </w:p>
          <w:p>
            <w:pPr>
              <w:pStyle w:val="15"/>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30" w:firstLineChars="300"/>
              <w:jc w:val="left"/>
              <w:textAlignment w:val="auto"/>
              <w:rPr>
                <w:rFonts w:hint="default" w:eastAsia="宋体"/>
                <w:color w:val="auto"/>
                <w:w w:val="100"/>
                <w:sz w:val="21"/>
                <w:highlight w:val="none"/>
                <w:lang w:val="en-US" w:eastAsia="zh-CN"/>
              </w:rPr>
            </w:pPr>
            <w:r>
              <w:rPr>
                <w:rFonts w:hint="eastAsia" w:ascii="宋体" w:hAnsi="宋体" w:eastAsia="宋体" w:cs="宋体"/>
                <w:color w:val="auto"/>
                <w:sz w:val="21"/>
                <w:szCs w:val="21"/>
                <w:highlight w:val="none"/>
                <w:lang w:val="en-US" w:eastAsia="zh-CN"/>
              </w:rPr>
              <w:t>作为项目经理和主要设计师完成乡村建筑提升、城市更新等多个项目，获得多个国家及省、市级奖项。课题研究中主要负责村庄建筑设计导则部分的研究，带领团队结合实践案例，在绿色建筑设计、乡村建筑改造、建筑细节设计部分总结对应的设计引导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12" w:hRule="atLeast"/>
        </w:trPr>
        <w:tc>
          <w:tcPr>
            <w:tcW w:w="893" w:type="dxa"/>
            <w:vMerge w:val="restart"/>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7"/>
              <w:rPr>
                <w:color w:val="auto"/>
                <w:sz w:val="29"/>
                <w:highlight w:val="none"/>
              </w:rPr>
            </w:pPr>
          </w:p>
          <w:p>
            <w:pPr>
              <w:pStyle w:val="15"/>
              <w:spacing w:before="1" w:line="712" w:lineRule="auto"/>
              <w:ind w:left="340" w:right="324"/>
              <w:jc w:val="center"/>
              <w:rPr>
                <w:color w:val="auto"/>
                <w:sz w:val="21"/>
                <w:highlight w:val="none"/>
              </w:rPr>
            </w:pPr>
            <w:r>
              <w:rPr>
                <w:color w:val="auto"/>
                <w:sz w:val="21"/>
                <w:highlight w:val="none"/>
              </w:rPr>
              <w:t>声明</w:t>
            </w:r>
          </w:p>
        </w:tc>
        <w:tc>
          <w:tcPr>
            <w:tcW w:w="7892" w:type="dxa"/>
            <w:gridSpan w:val="7"/>
            <w:tcBorders>
              <w:top w:val="single" w:color="000000" w:sz="4" w:space="0"/>
              <w:left w:val="single" w:color="000000" w:sz="4" w:space="0"/>
              <w:bottom w:val="single" w:color="000000" w:sz="4" w:space="0"/>
            </w:tcBorders>
          </w:tcPr>
          <w:p>
            <w:pPr>
              <w:pStyle w:val="15"/>
              <w:spacing w:before="109" w:line="357" w:lineRule="auto"/>
              <w:ind w:left="112" w:right="88" w:firstLine="403"/>
              <w:jc w:val="both"/>
              <w:rPr>
                <w:color w:val="auto"/>
                <w:sz w:val="21"/>
                <w:highlight w:val="none"/>
              </w:rPr>
            </w:pPr>
            <w:r>
              <w:rPr>
                <w:color w:val="auto"/>
                <w:spacing w:val="-3"/>
                <w:sz w:val="21"/>
                <w:highlight w:val="none"/>
              </w:rPr>
              <w:t>本人严格按照《江苏省建设科技创新成果推荐及评审工作细则（</w:t>
            </w:r>
            <w:r>
              <w:rPr>
                <w:color w:val="auto"/>
                <w:sz w:val="21"/>
                <w:highlight w:val="none"/>
              </w:rPr>
              <w:t>试行</w:t>
            </w:r>
            <w:r>
              <w:rPr>
                <w:color w:val="auto"/>
                <w:spacing w:val="-106"/>
                <w:sz w:val="21"/>
                <w:highlight w:val="none"/>
              </w:rPr>
              <w:t>）</w:t>
            </w:r>
            <w:r>
              <w:rPr>
                <w:color w:val="auto"/>
                <w:spacing w:val="-3"/>
                <w:sz w:val="21"/>
                <w:highlight w:val="none"/>
              </w:rPr>
              <w:t>》和江苏</w:t>
            </w:r>
            <w:r>
              <w:rPr>
                <w:color w:val="auto"/>
                <w:spacing w:val="-8"/>
                <w:sz w:val="21"/>
                <w:highlight w:val="none"/>
              </w:rPr>
              <w:t>省住房城乡建设厅对推荐工作的具体要求，如实提供了本推荐书及相关材料，且不存</w:t>
            </w:r>
            <w:r>
              <w:rPr>
                <w:color w:val="auto"/>
                <w:spacing w:val="-11"/>
                <w:sz w:val="21"/>
                <w:highlight w:val="none"/>
              </w:rPr>
              <w:t>在任何违反《中华人民共和国保守国家秘密法》和《科学技术保密规定》等相关法律</w:t>
            </w:r>
            <w:r>
              <w:rPr>
                <w:color w:val="auto"/>
                <w:spacing w:val="-10"/>
                <w:sz w:val="21"/>
                <w:highlight w:val="none"/>
              </w:rPr>
              <w:t>法规及侵犯他人知识产权的情形。如被推荐成果发生争议，将积极配合工作，协助调</w:t>
            </w:r>
            <w:r>
              <w:rPr>
                <w:color w:val="auto"/>
                <w:spacing w:val="-6"/>
                <w:sz w:val="21"/>
                <w:highlight w:val="none"/>
              </w:rPr>
              <w:t>查处理。</w:t>
            </w:r>
          </w:p>
          <w:p>
            <w:pPr>
              <w:pStyle w:val="15"/>
              <w:spacing w:line="262" w:lineRule="exact"/>
              <w:ind w:left="515"/>
              <w:rPr>
                <w:color w:val="auto"/>
                <w:sz w:val="21"/>
                <w:highlight w:val="none"/>
              </w:rPr>
            </w:pPr>
            <w:r>
              <w:rPr>
                <w:color w:val="auto"/>
                <w:sz w:val="21"/>
                <w:highlight w:val="none"/>
              </w:rPr>
              <w:t>如有不符，本人愿意承担相关后果并接受相应的处理。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0" w:hRule="atLeast"/>
        </w:trPr>
        <w:tc>
          <w:tcPr>
            <w:tcW w:w="893" w:type="dxa"/>
            <w:vMerge w:val="continue"/>
            <w:tcBorders>
              <w:top w:val="nil"/>
              <w:right w:val="single" w:color="000000" w:sz="4" w:space="0"/>
            </w:tcBorders>
          </w:tcPr>
          <w:p>
            <w:pPr>
              <w:rPr>
                <w:color w:val="auto"/>
                <w:sz w:val="2"/>
                <w:szCs w:val="2"/>
                <w:highlight w:val="none"/>
              </w:rPr>
            </w:pPr>
          </w:p>
        </w:tc>
        <w:tc>
          <w:tcPr>
            <w:tcW w:w="3944" w:type="dxa"/>
            <w:gridSpan w:val="4"/>
            <w:tcBorders>
              <w:top w:val="single" w:color="000000" w:sz="4" w:space="0"/>
              <w:left w:val="single" w:color="000000" w:sz="4" w:space="0"/>
              <w:right w:val="single" w:color="000000" w:sz="4" w:space="0"/>
            </w:tcBorders>
          </w:tcPr>
          <w:p>
            <w:pPr>
              <w:pStyle w:val="15"/>
              <w:spacing w:before="106"/>
              <w:ind w:left="690"/>
              <w:rPr>
                <w:rFonts w:hint="eastAsia" w:eastAsia="宋体"/>
                <w:color w:val="auto"/>
                <w:sz w:val="21"/>
                <w:highlight w:val="none"/>
                <w:lang w:eastAsia="zh-CN"/>
              </w:rPr>
            </w:pPr>
            <w:r>
              <w:rPr>
                <w:color w:val="auto"/>
                <w:sz w:val="21"/>
                <w:highlight w:val="none"/>
              </w:rPr>
              <w:t>本人签名：</w:t>
            </w:r>
          </w:p>
          <w:p>
            <w:pPr>
              <w:pStyle w:val="15"/>
              <w:spacing w:before="106"/>
              <w:ind w:left="690"/>
              <w:rPr>
                <w:color w:val="auto"/>
                <w:sz w:val="21"/>
                <w:highlight w:val="none"/>
              </w:rPr>
            </w:pPr>
          </w:p>
          <w:p>
            <w:pPr>
              <w:pStyle w:val="15"/>
              <w:spacing w:before="106"/>
              <w:ind w:left="690"/>
              <w:rPr>
                <w:color w:val="auto"/>
                <w:sz w:val="21"/>
                <w:highlight w:val="none"/>
              </w:rPr>
            </w:pPr>
          </w:p>
          <w:p>
            <w:pPr>
              <w:pStyle w:val="15"/>
              <w:rPr>
                <w:rFonts w:ascii="Times New Roman"/>
                <w:color w:val="auto"/>
                <w:sz w:val="20"/>
                <w:highlight w:val="none"/>
              </w:rPr>
            </w:pPr>
            <w:r>
              <w:rPr>
                <w:rFonts w:hint="eastAsia" w:ascii="Times New Roman"/>
                <w:color w:val="auto"/>
                <w:sz w:val="20"/>
                <w:highlight w:val="none"/>
                <w:lang w:val="en-US" w:eastAsia="zh-CN"/>
              </w:rPr>
              <w:t xml:space="preserve">                                               年        月        日</w:t>
            </w:r>
          </w:p>
        </w:tc>
        <w:tc>
          <w:tcPr>
            <w:tcW w:w="3948" w:type="dxa"/>
            <w:gridSpan w:val="3"/>
            <w:tcBorders>
              <w:top w:val="single" w:color="000000" w:sz="4" w:space="0"/>
              <w:left w:val="single" w:color="000000" w:sz="4" w:space="0"/>
            </w:tcBorders>
          </w:tcPr>
          <w:p>
            <w:pPr>
              <w:pStyle w:val="15"/>
              <w:spacing w:before="106"/>
              <w:ind w:left="238"/>
              <w:rPr>
                <w:color w:val="auto"/>
                <w:w w:val="100"/>
                <w:sz w:val="21"/>
                <w:highlight w:val="none"/>
              </w:rPr>
            </w:pPr>
            <w:r>
              <w:rPr>
                <w:color w:val="auto"/>
                <w:w w:val="100"/>
                <w:sz w:val="21"/>
                <w:highlight w:val="none"/>
              </w:rPr>
              <w:t>单位</w:t>
            </w:r>
            <w:r>
              <w:rPr>
                <w:color w:val="auto"/>
                <w:spacing w:val="-3"/>
                <w:w w:val="100"/>
                <w:sz w:val="21"/>
                <w:highlight w:val="none"/>
              </w:rPr>
              <w:t>（</w:t>
            </w:r>
            <w:r>
              <w:rPr>
                <w:color w:val="auto"/>
                <w:spacing w:val="-2"/>
                <w:w w:val="100"/>
                <w:sz w:val="21"/>
                <w:highlight w:val="none"/>
              </w:rPr>
              <w:t>公章</w:t>
            </w:r>
            <w:r>
              <w:rPr>
                <w:color w:val="auto"/>
                <w:spacing w:val="-106"/>
                <w:w w:val="100"/>
                <w:sz w:val="21"/>
                <w:highlight w:val="none"/>
              </w:rPr>
              <w:t>）</w:t>
            </w:r>
            <w:r>
              <w:rPr>
                <w:color w:val="auto"/>
                <w:w w:val="100"/>
                <w:sz w:val="21"/>
                <w:highlight w:val="none"/>
              </w:rPr>
              <w:t>：</w:t>
            </w:r>
          </w:p>
          <w:p>
            <w:pPr>
              <w:pStyle w:val="15"/>
              <w:ind w:left="132"/>
              <w:rPr>
                <w:rFonts w:hint="eastAsia" w:ascii="Times New Roman"/>
                <w:color w:val="auto"/>
                <w:sz w:val="20"/>
                <w:highlight w:val="none"/>
                <w:lang w:val="en-US" w:eastAsia="zh-CN"/>
              </w:rPr>
            </w:pPr>
            <w:r>
              <w:rPr>
                <w:rFonts w:hint="eastAsia" w:ascii="Times New Roman"/>
                <w:color w:val="auto"/>
                <w:sz w:val="20"/>
                <w:highlight w:val="none"/>
                <w:lang w:val="en-US" w:eastAsia="zh-CN"/>
              </w:rPr>
              <w:t xml:space="preserve">   </w:t>
            </w:r>
          </w:p>
          <w:p>
            <w:pPr>
              <w:pStyle w:val="15"/>
              <w:ind w:left="132"/>
              <w:rPr>
                <w:rFonts w:hint="eastAsia" w:ascii="Times New Roman"/>
                <w:color w:val="auto"/>
                <w:sz w:val="20"/>
                <w:highlight w:val="none"/>
                <w:lang w:val="en-US" w:eastAsia="zh-CN"/>
              </w:rPr>
            </w:pPr>
          </w:p>
          <w:p>
            <w:pPr>
              <w:pStyle w:val="15"/>
              <w:ind w:left="132"/>
              <w:rPr>
                <w:rFonts w:hint="eastAsia" w:ascii="Times New Roman"/>
                <w:color w:val="auto"/>
                <w:sz w:val="20"/>
                <w:highlight w:val="none"/>
                <w:lang w:val="en-US" w:eastAsia="zh-CN"/>
              </w:rPr>
            </w:pPr>
          </w:p>
          <w:p>
            <w:pPr>
              <w:pStyle w:val="15"/>
              <w:ind w:firstLine="2400" w:firstLineChars="1200"/>
              <w:rPr>
                <w:color w:val="auto"/>
                <w:sz w:val="21"/>
                <w:highlight w:val="none"/>
              </w:rPr>
            </w:pPr>
            <w:r>
              <w:rPr>
                <w:rFonts w:hint="eastAsia" w:ascii="Times New Roman"/>
                <w:color w:val="auto"/>
                <w:sz w:val="20"/>
                <w:highlight w:val="none"/>
                <w:lang w:val="en-US" w:eastAsia="zh-CN"/>
              </w:rPr>
              <w:t xml:space="preserve">年        月        日                                       </w:t>
            </w:r>
          </w:p>
        </w:tc>
      </w:tr>
    </w:tbl>
    <w:p>
      <w:pPr>
        <w:pStyle w:val="2"/>
        <w:rPr>
          <w:color w:val="auto"/>
          <w:highlight w:val="none"/>
        </w:rPr>
        <w:sectPr>
          <w:pgSz w:w="11910" w:h="16840"/>
          <w:pgMar w:top="1580" w:right="840" w:bottom="1780" w:left="840" w:header="0" w:footer="1592" w:gutter="0"/>
          <w:pgNumType w:fmt="decimal"/>
          <w:cols w:space="720" w:num="1"/>
        </w:sectPr>
      </w:pPr>
    </w:p>
    <w:tbl>
      <w:tblPr>
        <w:tblStyle w:val="9"/>
        <w:tblpPr w:leftFromText="180" w:rightFromText="180" w:vertAnchor="text" w:horzAnchor="page" w:tblpX="1295" w:tblpY="122"/>
        <w:tblOverlap w:val="never"/>
        <w:tblW w:w="0" w:type="auto"/>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3"/>
        <w:gridCol w:w="456"/>
        <w:gridCol w:w="1473"/>
        <w:gridCol w:w="1568"/>
        <w:gridCol w:w="447"/>
        <w:gridCol w:w="623"/>
        <w:gridCol w:w="1548"/>
        <w:gridCol w:w="177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姓名</w:t>
            </w:r>
          </w:p>
        </w:tc>
        <w:tc>
          <w:tcPr>
            <w:tcW w:w="1473" w:type="dxa"/>
            <w:tcBorders>
              <w:left w:val="single" w:color="000000" w:sz="4" w:space="0"/>
              <w:bottom w:val="single" w:color="000000" w:sz="4" w:space="0"/>
              <w:right w:val="single" w:color="000000" w:sz="4" w:space="0"/>
            </w:tcBorders>
            <w:vAlign w:val="center"/>
          </w:tcPr>
          <w:p>
            <w:pPr>
              <w:pStyle w:val="15"/>
              <w:ind w:firstLine="24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4"/>
                <w:szCs w:val="24"/>
                <w:highlight w:val="none"/>
                <w:lang w:val="en-US" w:eastAsia="zh-CN"/>
              </w:rPr>
              <w:t>孙嘉麟</w:t>
            </w:r>
          </w:p>
        </w:tc>
        <w:tc>
          <w:tcPr>
            <w:tcW w:w="1568" w:type="dxa"/>
            <w:tcBorders>
              <w:left w:val="single" w:color="000000" w:sz="4" w:space="0"/>
              <w:bottom w:val="single" w:color="000000" w:sz="4" w:space="0"/>
              <w:right w:val="single" w:color="000000" w:sz="4" w:space="0"/>
            </w:tcBorders>
            <w:vAlign w:val="center"/>
          </w:tcPr>
          <w:p>
            <w:pPr>
              <w:pStyle w:val="15"/>
              <w:spacing w:before="149"/>
              <w:ind w:left="80"/>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性</w:t>
            </w:r>
            <w:r>
              <w:rPr>
                <w:rFonts w:hint="eastAsia" w:ascii="宋体" w:hAnsi="宋体" w:eastAsia="宋体" w:cs="宋体"/>
                <w:color w:val="auto"/>
                <w:w w:val="100"/>
                <w:sz w:val="21"/>
                <w:szCs w:val="21"/>
                <w:highlight w:val="none"/>
                <w:lang w:val="en-US" w:eastAsia="zh-CN"/>
              </w:rPr>
              <w:t xml:space="preserve">    </w:t>
            </w:r>
            <w:r>
              <w:rPr>
                <w:rFonts w:hint="eastAsia" w:ascii="宋体" w:hAnsi="宋体" w:eastAsia="宋体" w:cs="宋体"/>
                <w:color w:val="auto"/>
                <w:w w:val="100"/>
                <w:sz w:val="21"/>
                <w:szCs w:val="21"/>
                <w:highlight w:val="none"/>
              </w:rPr>
              <w:t>别</w:t>
            </w:r>
          </w:p>
        </w:tc>
        <w:tc>
          <w:tcPr>
            <w:tcW w:w="1070" w:type="dxa"/>
            <w:gridSpan w:val="2"/>
            <w:tcBorders>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男</w:t>
            </w:r>
          </w:p>
        </w:tc>
        <w:tc>
          <w:tcPr>
            <w:tcW w:w="1548" w:type="dxa"/>
            <w:tcBorders>
              <w:left w:val="single" w:color="000000" w:sz="4" w:space="0"/>
              <w:bottom w:val="single" w:color="000000" w:sz="4" w:space="0"/>
              <w:right w:val="single" w:color="000000" w:sz="4" w:space="0"/>
            </w:tcBorders>
            <w:vAlign w:val="center"/>
          </w:tcPr>
          <w:p>
            <w:pPr>
              <w:pStyle w:val="15"/>
              <w:tabs>
                <w:tab w:val="left" w:pos="643"/>
              </w:tabs>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排</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名</w:t>
            </w:r>
          </w:p>
        </w:tc>
        <w:tc>
          <w:tcPr>
            <w:tcW w:w="1777" w:type="dxa"/>
            <w:tcBorders>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出生年月</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1990.9</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tabs>
                <w:tab w:val="left" w:pos="643"/>
              </w:tabs>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民</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族</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国籍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中华人民共和国</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居 住 地</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苏州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行政职务</w:t>
            </w:r>
          </w:p>
        </w:tc>
        <w:tc>
          <w:tcPr>
            <w:tcW w:w="1473" w:type="dxa"/>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c>
          <w:tcPr>
            <w:tcW w:w="156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3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归国人员</w:t>
            </w:r>
          </w:p>
        </w:tc>
        <w:tc>
          <w:tcPr>
            <w:tcW w:w="1070" w:type="dxa"/>
            <w:gridSpan w:val="2"/>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归国时间</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工作单位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209" w:leftChars="95" w:firstLine="0" w:firstLineChars="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 xml:space="preserve">苏州科技大学 </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办公电话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 xml:space="preserve">苏州虎丘区滨河路1701号 </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ascii="宋体" w:hAnsi="宋体" w:eastAsia="宋体" w:cs="宋体"/>
                <w:i w:val="0"/>
                <w:iCs w:val="0"/>
                <w:caps w:val="0"/>
                <w:color w:val="auto"/>
                <w:spacing w:val="0"/>
                <w:sz w:val="21"/>
                <w:szCs w:val="21"/>
                <w:highlight w:val="none"/>
                <w:shd w:val="clear" w:fill="FFFFFF"/>
              </w:rPr>
              <w:t>215</w:t>
            </w:r>
            <w:r>
              <w:rPr>
                <w:rFonts w:hint="eastAsia" w:cs="宋体"/>
                <w:i w:val="0"/>
                <w:iCs w:val="0"/>
                <w:caps w:val="0"/>
                <w:color w:val="auto"/>
                <w:spacing w:val="0"/>
                <w:sz w:val="21"/>
                <w:szCs w:val="21"/>
                <w:highlight w:val="none"/>
                <w:shd w:val="clear" w:fill="FFFFFF"/>
                <w:lang w:val="en-US" w:eastAsia="zh-CN"/>
              </w:rPr>
              <w:t>011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8"/>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151819543@qq.com</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8"/>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15262419512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2822" w:type="dxa"/>
            <w:gridSpan w:val="3"/>
            <w:tcBorders>
              <w:top w:val="single" w:color="000000" w:sz="4" w:space="0"/>
              <w:bottom w:val="single" w:color="000000" w:sz="4" w:space="0"/>
              <w:right w:val="single" w:color="000000" w:sz="4" w:space="0"/>
            </w:tcBorders>
            <w:vAlign w:val="center"/>
          </w:tcPr>
          <w:p>
            <w:pPr>
              <w:pStyle w:val="15"/>
              <w:spacing w:before="109"/>
              <w:ind w:right="1010" w:firstLine="630" w:firstLineChars="3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val="en-US" w:eastAsia="zh-CN"/>
              </w:rPr>
              <w:t>职</w:t>
            </w:r>
            <w:r>
              <w:rPr>
                <w:rFonts w:hint="eastAsia" w:ascii="宋体" w:hAnsi="宋体" w:eastAsia="宋体" w:cs="宋体"/>
                <w:color w:val="auto"/>
                <w:sz w:val="21"/>
                <w:szCs w:val="21"/>
                <w:highlight w:val="none"/>
              </w:rPr>
              <w:t>称</w:t>
            </w:r>
          </w:p>
        </w:tc>
        <w:tc>
          <w:tcPr>
            <w:tcW w:w="2638" w:type="dxa"/>
            <w:gridSpan w:val="3"/>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工程师</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0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最高学位</w:t>
            </w:r>
          </w:p>
        </w:tc>
        <w:tc>
          <w:tcPr>
            <w:tcW w:w="1777" w:type="dxa"/>
            <w:tcBorders>
              <w:top w:val="single" w:color="000000" w:sz="4" w:space="0"/>
              <w:left w:val="single" w:color="000000" w:sz="4" w:space="0"/>
              <w:bottom w:val="single" w:color="000000" w:sz="4" w:space="0"/>
            </w:tcBorders>
            <w:vAlign w:val="center"/>
          </w:tcPr>
          <w:p>
            <w:pPr>
              <w:pStyle w:val="15"/>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硕士研究生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46" w:hRule="atLeast"/>
        </w:trPr>
        <w:tc>
          <w:tcPr>
            <w:tcW w:w="2822" w:type="dxa"/>
            <w:gridSpan w:val="3"/>
            <w:tcBorders>
              <w:top w:val="single" w:color="000000" w:sz="4" w:space="0"/>
              <w:bottom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spacing w:before="2"/>
              <w:rPr>
                <w:color w:val="auto"/>
                <w:sz w:val="17"/>
                <w:highlight w:val="none"/>
              </w:rPr>
            </w:pPr>
          </w:p>
          <w:p>
            <w:pPr>
              <w:pStyle w:val="15"/>
              <w:ind w:left="738"/>
              <w:rPr>
                <w:color w:val="auto"/>
                <w:sz w:val="21"/>
                <w:highlight w:val="none"/>
              </w:rPr>
            </w:pPr>
            <w:r>
              <w:rPr>
                <w:color w:val="auto"/>
                <w:sz w:val="21"/>
                <w:highlight w:val="none"/>
              </w:rPr>
              <w:t>曾获科技奖励情况</w:t>
            </w:r>
          </w:p>
        </w:tc>
        <w:tc>
          <w:tcPr>
            <w:tcW w:w="5963" w:type="dxa"/>
            <w:gridSpan w:val="5"/>
            <w:tcBorders>
              <w:top w:val="single" w:color="000000" w:sz="4" w:space="0"/>
              <w:left w:val="single" w:color="000000" w:sz="4" w:space="0"/>
              <w:bottom w:val="single" w:color="000000" w:sz="4" w:space="0"/>
            </w:tcBorders>
          </w:tcPr>
          <w:p>
            <w:pPr>
              <w:pStyle w:val="15"/>
              <w:ind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1、2019年《苏州高新区树山村村庄规划》获评江苏省优秀工程设计二等奖、江苏省城乡建设系统勘察设计二等奖</w:t>
            </w:r>
          </w:p>
          <w:p>
            <w:pPr>
              <w:pStyle w:val="15"/>
              <w:numPr>
                <w:ilvl w:val="0"/>
                <w:numId w:val="0"/>
              </w:numPr>
              <w:ind w:leftChars="100" w:right="0" w:rightChars="0"/>
              <w:jc w:val="left"/>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2、2020年</w:t>
            </w:r>
            <w:r>
              <w:rPr>
                <w:rFonts w:hint="eastAsia" w:ascii="宋体" w:hAnsi="宋体" w:eastAsia="宋体" w:cs="宋体"/>
                <w:color w:val="auto"/>
                <w:sz w:val="21"/>
                <w:szCs w:val="21"/>
                <w:highlight w:val="none"/>
                <w:lang w:val="en-US" w:eastAsia="zh-CN"/>
              </w:rPr>
              <w:t>苏州市村庄布局规划编制导则，获</w:t>
            </w:r>
            <w:r>
              <w:rPr>
                <w:rFonts w:hint="eastAsia" w:cs="宋体"/>
                <w:color w:val="auto"/>
                <w:sz w:val="21"/>
                <w:szCs w:val="21"/>
                <w:highlight w:val="none"/>
                <w:lang w:val="en-US" w:eastAsia="zh-CN"/>
              </w:rPr>
              <w:t>评</w:t>
            </w:r>
            <w:r>
              <w:rPr>
                <w:rFonts w:hint="eastAsia" w:ascii="宋体" w:hAnsi="宋体" w:eastAsia="宋体" w:cs="宋体"/>
                <w:color w:val="auto"/>
                <w:sz w:val="21"/>
                <w:szCs w:val="21"/>
                <w:highlight w:val="none"/>
                <w:lang w:val="en-US" w:eastAsia="zh-CN"/>
              </w:rPr>
              <w:t>苏州市优秀城乡规划奖一等奖</w:t>
            </w:r>
          </w:p>
          <w:p>
            <w:pPr>
              <w:pStyle w:val="15"/>
              <w:ind w:firstLine="210" w:firstLineChars="100"/>
              <w:jc w:val="left"/>
              <w:rPr>
                <w:rFonts w:hint="default" w:cs="宋体"/>
                <w:color w:val="auto"/>
                <w:sz w:val="21"/>
                <w:szCs w:val="21"/>
                <w:highlight w:val="none"/>
                <w:lang w:val="en-US" w:eastAsia="zh-CN"/>
              </w:rPr>
            </w:pPr>
            <w:r>
              <w:rPr>
                <w:rFonts w:hint="eastAsia" w:cs="宋体"/>
                <w:color w:val="auto"/>
                <w:sz w:val="21"/>
                <w:szCs w:val="21"/>
                <w:highlight w:val="none"/>
                <w:lang w:val="en-US" w:eastAsia="zh-CN"/>
              </w:rPr>
              <w:t>3、2021年苏州市乡村传统风貌特色提炼与规划设计建设导则研究，获评江苏省城乡建设系统优秀勘察设计二等奖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822" w:type="dxa"/>
            <w:gridSpan w:val="3"/>
            <w:tcBorders>
              <w:top w:val="single" w:color="000000" w:sz="4" w:space="0"/>
              <w:bottom w:val="single" w:color="000000" w:sz="4" w:space="0"/>
              <w:right w:val="single" w:color="000000" w:sz="4" w:space="0"/>
            </w:tcBorders>
          </w:tcPr>
          <w:p>
            <w:pPr>
              <w:pStyle w:val="15"/>
              <w:spacing w:before="150"/>
              <w:ind w:left="832"/>
              <w:rPr>
                <w:color w:val="auto"/>
                <w:sz w:val="21"/>
                <w:highlight w:val="none"/>
              </w:rPr>
            </w:pPr>
            <w:r>
              <w:rPr>
                <w:color w:val="auto"/>
                <w:sz w:val="21"/>
                <w:highlight w:val="none"/>
              </w:rPr>
              <w:t>参加起止时间</w:t>
            </w:r>
          </w:p>
        </w:tc>
        <w:tc>
          <w:tcPr>
            <w:tcW w:w="5963" w:type="dxa"/>
            <w:gridSpan w:val="5"/>
            <w:tcBorders>
              <w:top w:val="single" w:color="000000" w:sz="4" w:space="0"/>
              <w:left w:val="single" w:color="000000" w:sz="4" w:space="0"/>
              <w:bottom w:val="single" w:color="000000" w:sz="4" w:space="0"/>
            </w:tcBorders>
            <w:vAlign w:val="center"/>
          </w:tcPr>
          <w:p>
            <w:pPr>
              <w:pStyle w:val="15"/>
              <w:jc w:val="center"/>
              <w:rPr>
                <w:rFonts w:hint="default" w:ascii="Times New Roman" w:eastAsia="宋体"/>
                <w:color w:val="auto"/>
                <w:sz w:val="20"/>
                <w:highlight w:val="none"/>
                <w:lang w:val="en-US" w:eastAsia="zh-CN"/>
              </w:rPr>
            </w:pPr>
            <w:r>
              <w:rPr>
                <w:rFonts w:hint="eastAsia" w:cs="宋体"/>
                <w:color w:val="auto"/>
                <w:sz w:val="21"/>
                <w:szCs w:val="21"/>
                <w:highlight w:val="none"/>
                <w:lang w:val="en-US" w:eastAsia="zh-CN"/>
              </w:rPr>
              <w:t>年     月-     年     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58" w:hRule="atLeast"/>
        </w:trPr>
        <w:tc>
          <w:tcPr>
            <w:tcW w:w="8785" w:type="dxa"/>
            <w:gridSpan w:val="8"/>
            <w:tcBorders>
              <w:top w:val="single" w:color="000000" w:sz="4" w:space="0"/>
              <w:bottom w:val="single" w:color="000000" w:sz="4" w:space="0"/>
            </w:tcBorders>
          </w:tcPr>
          <w:p>
            <w:pPr>
              <w:pStyle w:val="15"/>
              <w:spacing w:before="109"/>
              <w:ind w:left="107"/>
              <w:rPr>
                <w:color w:val="auto"/>
                <w:w w:val="100"/>
                <w:sz w:val="21"/>
                <w:highlight w:val="none"/>
              </w:rPr>
            </w:pPr>
            <w:r>
              <w:rPr>
                <w:color w:val="auto"/>
                <w:spacing w:val="-23"/>
                <w:w w:val="100"/>
                <w:sz w:val="21"/>
                <w:highlight w:val="none"/>
              </w:rPr>
              <w:t>主要贡献：</w:t>
            </w:r>
          </w:p>
          <w:p>
            <w:pPr>
              <w:pStyle w:val="15"/>
              <w:keepNext w:val="0"/>
              <w:keepLines w:val="0"/>
              <w:pageBreakBefore w:val="0"/>
              <w:widowControl w:val="0"/>
              <w:kinsoku/>
              <w:wordWrap/>
              <w:overflowPunct/>
              <w:topLinePunct w:val="0"/>
              <w:autoSpaceDE w:val="0"/>
              <w:autoSpaceDN w:val="0"/>
              <w:bidi w:val="0"/>
              <w:adjustRightInd/>
              <w:snapToGrid/>
              <w:spacing w:line="400" w:lineRule="exact"/>
              <w:ind w:firstLine="630" w:firstLineChars="300"/>
              <w:jc w:val="left"/>
              <w:textAlignment w:val="auto"/>
              <w:rPr>
                <w:rFonts w:hint="default" w:eastAsia="宋体"/>
                <w:color w:val="auto"/>
                <w:w w:val="100"/>
                <w:sz w:val="21"/>
                <w:highlight w:val="none"/>
                <w:lang w:val="en-US" w:eastAsia="zh-CN"/>
              </w:rPr>
            </w:pPr>
            <w:r>
              <w:rPr>
                <w:rFonts w:hint="eastAsia" w:cs="宋体"/>
                <w:color w:val="auto"/>
                <w:sz w:val="21"/>
                <w:szCs w:val="21"/>
                <w:highlight w:val="none"/>
                <w:lang w:val="en-US" w:eastAsia="zh-CN"/>
              </w:rPr>
              <w:t>孙嘉麟主要以乡镇国土空间规划为研究和工程实践方向，深度参与了苏州市村庄布局规划和村庄规划编制导则的研究制定，参与多个“多规合一”实用性村庄规划编制。课题研究中主要负责村庄聚落景致的研究，结合实践案例，提取苏州乡村空间基因，建构理想“村庄模型”，提出对应的设计引导要求。</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60" w:hRule="atLeast"/>
        </w:trPr>
        <w:tc>
          <w:tcPr>
            <w:tcW w:w="893" w:type="dxa"/>
            <w:vMerge w:val="restart"/>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7"/>
              <w:rPr>
                <w:color w:val="auto"/>
                <w:sz w:val="29"/>
                <w:highlight w:val="none"/>
              </w:rPr>
            </w:pPr>
          </w:p>
          <w:p>
            <w:pPr>
              <w:pStyle w:val="15"/>
              <w:spacing w:before="1" w:line="712" w:lineRule="auto"/>
              <w:ind w:left="340" w:right="324"/>
              <w:jc w:val="center"/>
              <w:rPr>
                <w:color w:val="auto"/>
                <w:sz w:val="21"/>
                <w:highlight w:val="none"/>
              </w:rPr>
            </w:pPr>
            <w:r>
              <w:rPr>
                <w:color w:val="auto"/>
                <w:sz w:val="21"/>
                <w:highlight w:val="none"/>
              </w:rPr>
              <w:t>声明</w:t>
            </w:r>
          </w:p>
        </w:tc>
        <w:tc>
          <w:tcPr>
            <w:tcW w:w="7892" w:type="dxa"/>
            <w:gridSpan w:val="7"/>
            <w:tcBorders>
              <w:top w:val="single" w:color="000000" w:sz="4" w:space="0"/>
              <w:left w:val="single" w:color="000000" w:sz="4" w:space="0"/>
              <w:bottom w:val="single" w:color="000000" w:sz="4" w:space="0"/>
            </w:tcBorders>
          </w:tcPr>
          <w:p>
            <w:pPr>
              <w:pStyle w:val="15"/>
              <w:spacing w:before="109" w:line="357" w:lineRule="auto"/>
              <w:ind w:left="112" w:right="88" w:firstLine="403"/>
              <w:jc w:val="both"/>
              <w:rPr>
                <w:color w:val="auto"/>
                <w:sz w:val="21"/>
                <w:highlight w:val="none"/>
              </w:rPr>
            </w:pPr>
            <w:r>
              <w:rPr>
                <w:color w:val="auto"/>
                <w:spacing w:val="-3"/>
                <w:sz w:val="21"/>
                <w:highlight w:val="none"/>
              </w:rPr>
              <w:t>本人严格按照《江苏省建设科技创新成果推荐及评审工作细则（</w:t>
            </w:r>
            <w:r>
              <w:rPr>
                <w:color w:val="auto"/>
                <w:sz w:val="21"/>
                <w:highlight w:val="none"/>
              </w:rPr>
              <w:t>试行</w:t>
            </w:r>
            <w:r>
              <w:rPr>
                <w:color w:val="auto"/>
                <w:spacing w:val="-106"/>
                <w:sz w:val="21"/>
                <w:highlight w:val="none"/>
              </w:rPr>
              <w:t>）</w:t>
            </w:r>
            <w:r>
              <w:rPr>
                <w:color w:val="auto"/>
                <w:spacing w:val="-3"/>
                <w:sz w:val="21"/>
                <w:highlight w:val="none"/>
              </w:rPr>
              <w:t>》和江苏</w:t>
            </w:r>
            <w:r>
              <w:rPr>
                <w:color w:val="auto"/>
                <w:spacing w:val="-8"/>
                <w:sz w:val="21"/>
                <w:highlight w:val="none"/>
              </w:rPr>
              <w:t>省住房城乡建设厅对推荐工作的具体要求，如实提供了本推荐书及相关材料，且不存</w:t>
            </w:r>
            <w:r>
              <w:rPr>
                <w:color w:val="auto"/>
                <w:spacing w:val="-11"/>
                <w:sz w:val="21"/>
                <w:highlight w:val="none"/>
              </w:rPr>
              <w:t>在任何违反《中华人民共和国保守国家秘密法》和《科学技术保密规定》等相关法律</w:t>
            </w:r>
            <w:r>
              <w:rPr>
                <w:color w:val="auto"/>
                <w:spacing w:val="-10"/>
                <w:sz w:val="21"/>
                <w:highlight w:val="none"/>
              </w:rPr>
              <w:t>法规及侵犯他人知识产权的情形。如被推荐成果发生争议，将积极配合工作，协助调</w:t>
            </w:r>
            <w:r>
              <w:rPr>
                <w:color w:val="auto"/>
                <w:spacing w:val="-6"/>
                <w:sz w:val="21"/>
                <w:highlight w:val="none"/>
              </w:rPr>
              <w:t>查处理。</w:t>
            </w:r>
          </w:p>
          <w:p>
            <w:pPr>
              <w:pStyle w:val="15"/>
              <w:spacing w:line="262" w:lineRule="exact"/>
              <w:ind w:left="515"/>
              <w:rPr>
                <w:color w:val="auto"/>
                <w:sz w:val="21"/>
                <w:highlight w:val="none"/>
              </w:rPr>
            </w:pPr>
            <w:r>
              <w:rPr>
                <w:color w:val="auto"/>
                <w:sz w:val="21"/>
                <w:highlight w:val="none"/>
              </w:rPr>
              <w:t>如有不符，本人愿意承担相关后果并接受相应的处理。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28" w:hRule="atLeast"/>
        </w:trPr>
        <w:tc>
          <w:tcPr>
            <w:tcW w:w="893" w:type="dxa"/>
            <w:vMerge w:val="continue"/>
            <w:tcBorders>
              <w:top w:val="nil"/>
              <w:right w:val="single" w:color="000000" w:sz="4" w:space="0"/>
            </w:tcBorders>
          </w:tcPr>
          <w:p>
            <w:pPr>
              <w:rPr>
                <w:color w:val="auto"/>
                <w:sz w:val="2"/>
                <w:szCs w:val="2"/>
                <w:highlight w:val="none"/>
              </w:rPr>
            </w:pPr>
          </w:p>
        </w:tc>
        <w:tc>
          <w:tcPr>
            <w:tcW w:w="3944" w:type="dxa"/>
            <w:gridSpan w:val="4"/>
            <w:tcBorders>
              <w:top w:val="single" w:color="000000" w:sz="4" w:space="0"/>
              <w:left w:val="single" w:color="000000" w:sz="4" w:space="0"/>
              <w:right w:val="single" w:color="000000" w:sz="4" w:space="0"/>
            </w:tcBorders>
          </w:tcPr>
          <w:p>
            <w:pPr>
              <w:pStyle w:val="15"/>
              <w:spacing w:before="106"/>
              <w:ind w:left="690"/>
              <w:rPr>
                <w:rFonts w:hint="eastAsia" w:eastAsia="宋体"/>
                <w:color w:val="auto"/>
                <w:sz w:val="21"/>
                <w:highlight w:val="none"/>
                <w:lang w:eastAsia="zh-CN"/>
              </w:rPr>
            </w:pPr>
            <w:r>
              <w:rPr>
                <w:color w:val="auto"/>
                <w:sz w:val="21"/>
                <w:highlight w:val="none"/>
              </w:rPr>
              <w:t>本人签名：</w:t>
            </w:r>
          </w:p>
          <w:p>
            <w:pPr>
              <w:pStyle w:val="15"/>
              <w:spacing w:before="106"/>
              <w:ind w:left="690"/>
              <w:rPr>
                <w:color w:val="auto"/>
                <w:sz w:val="21"/>
                <w:highlight w:val="none"/>
              </w:rPr>
            </w:pPr>
          </w:p>
          <w:p>
            <w:pPr>
              <w:pStyle w:val="15"/>
              <w:rPr>
                <w:rFonts w:hint="eastAsia" w:ascii="Times New Roman"/>
                <w:color w:val="auto"/>
                <w:sz w:val="20"/>
                <w:highlight w:val="none"/>
                <w:lang w:val="en-US" w:eastAsia="zh-CN"/>
              </w:rPr>
            </w:pPr>
            <w:r>
              <w:rPr>
                <w:rFonts w:hint="eastAsia" w:ascii="Times New Roman"/>
                <w:color w:val="auto"/>
                <w:sz w:val="20"/>
                <w:highlight w:val="none"/>
                <w:lang w:val="en-US" w:eastAsia="zh-CN"/>
              </w:rPr>
              <w:t xml:space="preserve">                                       </w:t>
            </w:r>
          </w:p>
          <w:p>
            <w:pPr>
              <w:pStyle w:val="15"/>
              <w:rPr>
                <w:rFonts w:hint="eastAsia" w:ascii="Times New Roman"/>
                <w:color w:val="auto"/>
                <w:sz w:val="20"/>
                <w:highlight w:val="none"/>
                <w:lang w:val="en-US" w:eastAsia="zh-CN"/>
              </w:rPr>
            </w:pPr>
          </w:p>
          <w:p>
            <w:pPr>
              <w:pStyle w:val="15"/>
              <w:rPr>
                <w:rFonts w:hint="eastAsia" w:ascii="Times New Roman"/>
                <w:color w:val="auto"/>
                <w:sz w:val="20"/>
                <w:highlight w:val="none"/>
                <w:lang w:val="en-US" w:eastAsia="zh-CN"/>
              </w:rPr>
            </w:pPr>
          </w:p>
          <w:p>
            <w:pPr>
              <w:pStyle w:val="15"/>
              <w:rPr>
                <w:rFonts w:hint="eastAsia" w:ascii="Times New Roman"/>
                <w:color w:val="auto"/>
                <w:sz w:val="20"/>
                <w:highlight w:val="none"/>
                <w:lang w:val="en-US" w:eastAsia="zh-CN"/>
              </w:rPr>
            </w:pPr>
          </w:p>
          <w:p>
            <w:pPr>
              <w:pStyle w:val="15"/>
              <w:rPr>
                <w:rFonts w:hint="eastAsia" w:ascii="Times New Roman"/>
                <w:color w:val="auto"/>
                <w:sz w:val="20"/>
                <w:highlight w:val="none"/>
                <w:lang w:val="en-US" w:eastAsia="zh-CN"/>
              </w:rPr>
            </w:pPr>
          </w:p>
          <w:p>
            <w:pPr>
              <w:pStyle w:val="15"/>
              <w:ind w:firstLine="2400" w:firstLineChars="1200"/>
              <w:rPr>
                <w:rFonts w:ascii="Times New Roman"/>
                <w:color w:val="auto"/>
                <w:sz w:val="20"/>
                <w:highlight w:val="none"/>
              </w:rPr>
            </w:pPr>
            <w:r>
              <w:rPr>
                <w:rFonts w:hint="eastAsia" w:ascii="Times New Roman"/>
                <w:color w:val="auto"/>
                <w:sz w:val="20"/>
                <w:highlight w:val="none"/>
                <w:lang w:val="en-US" w:eastAsia="zh-CN"/>
              </w:rPr>
              <w:t>年        月        日</w:t>
            </w:r>
          </w:p>
        </w:tc>
        <w:tc>
          <w:tcPr>
            <w:tcW w:w="3948" w:type="dxa"/>
            <w:gridSpan w:val="3"/>
            <w:tcBorders>
              <w:top w:val="single" w:color="000000" w:sz="4" w:space="0"/>
              <w:left w:val="single" w:color="000000" w:sz="4" w:space="0"/>
            </w:tcBorders>
          </w:tcPr>
          <w:p>
            <w:pPr>
              <w:pStyle w:val="15"/>
              <w:spacing w:before="106"/>
              <w:ind w:left="238"/>
              <w:rPr>
                <w:color w:val="auto"/>
                <w:w w:val="100"/>
                <w:sz w:val="21"/>
                <w:highlight w:val="none"/>
              </w:rPr>
            </w:pPr>
            <w:r>
              <w:rPr>
                <w:color w:val="auto"/>
                <w:w w:val="100"/>
                <w:sz w:val="21"/>
                <w:highlight w:val="none"/>
              </w:rPr>
              <w:t>单位</w:t>
            </w:r>
            <w:r>
              <w:rPr>
                <w:color w:val="auto"/>
                <w:spacing w:val="-3"/>
                <w:w w:val="100"/>
                <w:sz w:val="21"/>
                <w:highlight w:val="none"/>
              </w:rPr>
              <w:t>（</w:t>
            </w:r>
            <w:r>
              <w:rPr>
                <w:color w:val="auto"/>
                <w:spacing w:val="-2"/>
                <w:w w:val="100"/>
                <w:sz w:val="21"/>
                <w:highlight w:val="none"/>
              </w:rPr>
              <w:t>公章</w:t>
            </w:r>
            <w:r>
              <w:rPr>
                <w:color w:val="auto"/>
                <w:spacing w:val="-106"/>
                <w:w w:val="100"/>
                <w:sz w:val="21"/>
                <w:highlight w:val="none"/>
              </w:rPr>
              <w:t>）</w:t>
            </w:r>
            <w:r>
              <w:rPr>
                <w:color w:val="auto"/>
                <w:w w:val="100"/>
                <w:sz w:val="21"/>
                <w:highlight w:val="none"/>
              </w:rPr>
              <w:t>：</w:t>
            </w:r>
          </w:p>
          <w:p>
            <w:pPr>
              <w:pStyle w:val="15"/>
              <w:ind w:left="132"/>
              <w:rPr>
                <w:rFonts w:hint="eastAsia" w:ascii="Times New Roman"/>
                <w:color w:val="auto"/>
                <w:sz w:val="20"/>
                <w:highlight w:val="none"/>
                <w:lang w:val="en-US" w:eastAsia="zh-CN"/>
              </w:rPr>
            </w:pPr>
            <w:r>
              <w:rPr>
                <w:rFonts w:hint="eastAsia" w:ascii="Times New Roman"/>
                <w:color w:val="auto"/>
                <w:sz w:val="20"/>
                <w:highlight w:val="none"/>
                <w:lang w:val="en-US" w:eastAsia="zh-CN"/>
              </w:rPr>
              <w:t xml:space="preserve">              </w:t>
            </w:r>
          </w:p>
          <w:p>
            <w:pPr>
              <w:pStyle w:val="15"/>
              <w:ind w:left="132"/>
              <w:rPr>
                <w:rFonts w:hint="eastAsia" w:ascii="Times New Roman"/>
                <w:color w:val="auto"/>
                <w:sz w:val="20"/>
                <w:highlight w:val="none"/>
                <w:lang w:val="en-US" w:eastAsia="zh-CN"/>
              </w:rPr>
            </w:pPr>
          </w:p>
          <w:p>
            <w:pPr>
              <w:pStyle w:val="15"/>
              <w:ind w:left="132"/>
              <w:rPr>
                <w:rFonts w:hint="eastAsia" w:ascii="Times New Roman"/>
                <w:color w:val="auto"/>
                <w:sz w:val="20"/>
                <w:highlight w:val="none"/>
                <w:lang w:val="en-US" w:eastAsia="zh-CN"/>
              </w:rPr>
            </w:pPr>
          </w:p>
          <w:p>
            <w:pPr>
              <w:pStyle w:val="15"/>
              <w:ind w:left="132"/>
              <w:rPr>
                <w:rFonts w:hint="eastAsia" w:ascii="Times New Roman"/>
                <w:color w:val="auto"/>
                <w:sz w:val="20"/>
                <w:highlight w:val="none"/>
                <w:lang w:val="en-US" w:eastAsia="zh-CN"/>
              </w:rPr>
            </w:pPr>
          </w:p>
          <w:p>
            <w:pPr>
              <w:pStyle w:val="15"/>
              <w:ind w:left="132"/>
              <w:rPr>
                <w:rFonts w:hint="eastAsia" w:ascii="Times New Roman"/>
                <w:color w:val="auto"/>
                <w:sz w:val="20"/>
                <w:highlight w:val="none"/>
                <w:lang w:val="en-US" w:eastAsia="zh-CN"/>
              </w:rPr>
            </w:pPr>
          </w:p>
          <w:p>
            <w:pPr>
              <w:pStyle w:val="15"/>
              <w:ind w:left="132"/>
              <w:rPr>
                <w:rFonts w:hint="eastAsia" w:ascii="Times New Roman"/>
                <w:color w:val="auto"/>
                <w:sz w:val="20"/>
                <w:highlight w:val="none"/>
                <w:lang w:val="en-US" w:eastAsia="zh-CN"/>
              </w:rPr>
            </w:pPr>
          </w:p>
          <w:p>
            <w:pPr>
              <w:pStyle w:val="15"/>
              <w:ind w:left="132"/>
              <w:rPr>
                <w:rFonts w:hint="eastAsia" w:ascii="Times New Roman"/>
                <w:color w:val="auto"/>
                <w:sz w:val="20"/>
                <w:highlight w:val="none"/>
                <w:lang w:val="en-US" w:eastAsia="zh-CN"/>
              </w:rPr>
            </w:pPr>
          </w:p>
          <w:p>
            <w:pPr>
              <w:pStyle w:val="15"/>
              <w:ind w:left="132"/>
              <w:rPr>
                <w:rFonts w:hint="eastAsia" w:ascii="Times New Roman"/>
                <w:color w:val="auto"/>
                <w:sz w:val="20"/>
                <w:highlight w:val="none"/>
                <w:lang w:val="en-US" w:eastAsia="zh-CN"/>
              </w:rPr>
            </w:pPr>
          </w:p>
          <w:p>
            <w:pPr>
              <w:pStyle w:val="15"/>
              <w:ind w:left="132" w:firstLine="2200" w:firstLineChars="1100"/>
              <w:rPr>
                <w:color w:val="auto"/>
                <w:sz w:val="21"/>
                <w:highlight w:val="none"/>
              </w:rPr>
            </w:pPr>
            <w:r>
              <w:rPr>
                <w:rFonts w:hint="eastAsia" w:ascii="Times New Roman"/>
                <w:color w:val="auto"/>
                <w:sz w:val="20"/>
                <w:highlight w:val="none"/>
                <w:lang w:val="en-US" w:eastAsia="zh-CN"/>
              </w:rPr>
              <w:t>年        月        日</w:t>
            </w:r>
          </w:p>
        </w:tc>
      </w:tr>
    </w:tbl>
    <w:p>
      <w:pPr>
        <w:pStyle w:val="5"/>
        <w:rPr>
          <w:color w:val="auto"/>
          <w:sz w:val="17"/>
          <w:highlight w:val="none"/>
        </w:rPr>
        <w:sectPr>
          <w:pgSz w:w="11910" w:h="16840"/>
          <w:pgMar w:top="1580" w:right="840" w:bottom="1780" w:left="840" w:header="0" w:footer="1592" w:gutter="0"/>
          <w:pgNumType w:fmt="decimal"/>
          <w:cols w:space="720" w:num="1"/>
        </w:sectPr>
      </w:pPr>
    </w:p>
    <w:tbl>
      <w:tblPr>
        <w:tblStyle w:val="9"/>
        <w:tblW w:w="0" w:type="auto"/>
        <w:tblInd w:w="508"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979"/>
        <w:gridCol w:w="456"/>
        <w:gridCol w:w="1473"/>
        <w:gridCol w:w="1568"/>
        <w:gridCol w:w="447"/>
        <w:gridCol w:w="623"/>
        <w:gridCol w:w="1548"/>
        <w:gridCol w:w="180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435" w:type="dxa"/>
            <w:gridSpan w:val="2"/>
            <w:tcBorders>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姓名</w:t>
            </w:r>
          </w:p>
        </w:tc>
        <w:tc>
          <w:tcPr>
            <w:tcW w:w="1473" w:type="dxa"/>
            <w:tcBorders>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孟庆涛</w:t>
            </w:r>
          </w:p>
        </w:tc>
        <w:tc>
          <w:tcPr>
            <w:tcW w:w="1568" w:type="dxa"/>
            <w:tcBorders>
              <w:left w:val="single" w:color="000000" w:sz="4" w:space="0"/>
              <w:bottom w:val="single" w:color="000000" w:sz="4" w:space="0"/>
              <w:right w:val="single" w:color="000000" w:sz="4" w:space="0"/>
            </w:tcBorders>
            <w:vAlign w:val="center"/>
          </w:tcPr>
          <w:p>
            <w:pPr>
              <w:pStyle w:val="15"/>
              <w:spacing w:before="149"/>
              <w:ind w:left="80"/>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性</w:t>
            </w:r>
            <w:r>
              <w:rPr>
                <w:rFonts w:hint="eastAsia" w:ascii="宋体" w:hAnsi="宋体" w:eastAsia="宋体" w:cs="宋体"/>
                <w:color w:val="auto"/>
                <w:w w:val="100"/>
                <w:sz w:val="21"/>
                <w:szCs w:val="21"/>
                <w:highlight w:val="none"/>
                <w:lang w:val="en-US" w:eastAsia="zh-CN"/>
              </w:rPr>
              <w:t xml:space="preserve">    </w:t>
            </w:r>
            <w:r>
              <w:rPr>
                <w:rFonts w:hint="eastAsia" w:ascii="宋体" w:hAnsi="宋体" w:eastAsia="宋体" w:cs="宋体"/>
                <w:color w:val="auto"/>
                <w:w w:val="100"/>
                <w:sz w:val="21"/>
                <w:szCs w:val="21"/>
                <w:highlight w:val="none"/>
              </w:rPr>
              <w:t>别</w:t>
            </w:r>
          </w:p>
        </w:tc>
        <w:tc>
          <w:tcPr>
            <w:tcW w:w="1070" w:type="dxa"/>
            <w:gridSpan w:val="2"/>
            <w:tcBorders>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男</w:t>
            </w:r>
          </w:p>
        </w:tc>
        <w:tc>
          <w:tcPr>
            <w:tcW w:w="1548" w:type="dxa"/>
            <w:tcBorders>
              <w:left w:val="single" w:color="000000" w:sz="4" w:space="0"/>
              <w:bottom w:val="single" w:color="000000" w:sz="4" w:space="0"/>
              <w:right w:val="single" w:color="000000" w:sz="4" w:space="0"/>
            </w:tcBorders>
            <w:vAlign w:val="center"/>
          </w:tcPr>
          <w:p>
            <w:pPr>
              <w:pStyle w:val="15"/>
              <w:tabs>
                <w:tab w:val="left" w:pos="643"/>
              </w:tabs>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排</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名</w:t>
            </w:r>
          </w:p>
        </w:tc>
        <w:tc>
          <w:tcPr>
            <w:tcW w:w="1801" w:type="dxa"/>
            <w:tcBorders>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435"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出生年月</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1980.</w:t>
            </w:r>
            <w:r>
              <w:rPr>
                <w:rFonts w:hint="eastAsia" w:cs="宋体"/>
                <w:color w:val="auto"/>
                <w:sz w:val="21"/>
                <w:szCs w:val="21"/>
                <w:highlight w:val="none"/>
                <w:lang w:val="en-US" w:eastAsia="zh-CN"/>
              </w:rPr>
              <w:t>10</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tabs>
                <w:tab w:val="left" w:pos="643"/>
              </w:tabs>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民</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族</w:t>
            </w:r>
          </w:p>
        </w:tc>
        <w:tc>
          <w:tcPr>
            <w:tcW w:w="1801"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435"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国籍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中华人民共和国</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居 住 地</w:t>
            </w:r>
          </w:p>
        </w:tc>
        <w:tc>
          <w:tcPr>
            <w:tcW w:w="1801"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苏州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435"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行政职务</w:t>
            </w:r>
          </w:p>
        </w:tc>
        <w:tc>
          <w:tcPr>
            <w:tcW w:w="1473" w:type="dxa"/>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c>
          <w:tcPr>
            <w:tcW w:w="156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3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归国人员</w:t>
            </w:r>
          </w:p>
        </w:tc>
        <w:tc>
          <w:tcPr>
            <w:tcW w:w="1070" w:type="dxa"/>
            <w:gridSpan w:val="2"/>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归国时间</w:t>
            </w:r>
          </w:p>
        </w:tc>
        <w:tc>
          <w:tcPr>
            <w:tcW w:w="1801"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435"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工作单位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209" w:leftChars="95" w:firstLine="0" w:firstLineChars="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启迪设计集团股份有限公司</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办公电话</w:t>
            </w:r>
          </w:p>
        </w:tc>
        <w:tc>
          <w:tcPr>
            <w:tcW w:w="1801"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435"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苏州工业园区星海街9号</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801"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sz w:val="21"/>
                <w:szCs w:val="21"/>
                <w:highlight w:val="none"/>
                <w:shd w:val="clear" w:fill="FFFFFF"/>
              </w:rPr>
              <w:t>215124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1435" w:type="dxa"/>
            <w:gridSpan w:val="2"/>
            <w:tcBorders>
              <w:top w:val="single" w:color="000000" w:sz="4" w:space="0"/>
              <w:bottom w:val="single" w:color="000000" w:sz="4" w:space="0"/>
              <w:right w:val="single" w:color="000000" w:sz="4" w:space="0"/>
            </w:tcBorders>
            <w:vAlign w:val="center"/>
          </w:tcPr>
          <w:p>
            <w:pPr>
              <w:pStyle w:val="15"/>
              <w:spacing w:before="148"/>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66879412</w:t>
            </w:r>
            <w:r>
              <w:rPr>
                <w:rFonts w:hint="eastAsia" w:ascii="宋体" w:hAnsi="宋体" w:eastAsia="宋体" w:cs="宋体"/>
                <w:color w:val="auto"/>
                <w:sz w:val="21"/>
                <w:szCs w:val="21"/>
                <w:highlight w:val="none"/>
                <w:lang w:val="en-US" w:eastAsia="zh-CN"/>
              </w:rPr>
              <w:t>@qq.com</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8"/>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移动电话</w:t>
            </w:r>
          </w:p>
        </w:tc>
        <w:tc>
          <w:tcPr>
            <w:tcW w:w="1801"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15850228137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2908" w:type="dxa"/>
            <w:gridSpan w:val="3"/>
            <w:tcBorders>
              <w:top w:val="single" w:color="000000" w:sz="4" w:space="0"/>
              <w:bottom w:val="single" w:color="000000" w:sz="4" w:space="0"/>
              <w:right w:val="single" w:color="000000" w:sz="4" w:space="0"/>
            </w:tcBorders>
            <w:vAlign w:val="center"/>
          </w:tcPr>
          <w:p>
            <w:pPr>
              <w:pStyle w:val="15"/>
              <w:spacing w:before="109"/>
              <w:ind w:right="1010" w:firstLine="630" w:firstLineChars="3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val="en-US" w:eastAsia="zh-CN"/>
              </w:rPr>
              <w:t>职</w:t>
            </w:r>
            <w:r>
              <w:rPr>
                <w:rFonts w:hint="eastAsia" w:ascii="宋体" w:hAnsi="宋体" w:eastAsia="宋体" w:cs="宋体"/>
                <w:color w:val="auto"/>
                <w:sz w:val="21"/>
                <w:szCs w:val="21"/>
                <w:highlight w:val="none"/>
              </w:rPr>
              <w:t>称</w:t>
            </w:r>
          </w:p>
        </w:tc>
        <w:tc>
          <w:tcPr>
            <w:tcW w:w="2638" w:type="dxa"/>
            <w:gridSpan w:val="3"/>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rPr>
            </w:pPr>
            <w:r>
              <w:rPr>
                <w:rFonts w:hint="eastAsia" w:cs="宋体"/>
                <w:color w:val="auto"/>
                <w:sz w:val="21"/>
                <w:szCs w:val="21"/>
                <w:highlight w:val="none"/>
                <w:lang w:val="en-US" w:eastAsia="zh-CN"/>
              </w:rPr>
              <w:t>高级工程师，一级注册建筑师</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0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最高学位</w:t>
            </w:r>
          </w:p>
        </w:tc>
        <w:tc>
          <w:tcPr>
            <w:tcW w:w="1801" w:type="dxa"/>
            <w:tcBorders>
              <w:top w:val="single" w:color="000000" w:sz="4" w:space="0"/>
              <w:left w:val="single" w:color="000000" w:sz="4" w:space="0"/>
              <w:bottom w:val="single" w:color="000000" w:sz="4" w:space="0"/>
            </w:tcBorders>
            <w:vAlign w:val="center"/>
          </w:tcPr>
          <w:p>
            <w:pPr>
              <w:pStyle w:val="15"/>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本科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526" w:hRule="atLeast"/>
        </w:trPr>
        <w:tc>
          <w:tcPr>
            <w:tcW w:w="2908" w:type="dxa"/>
            <w:gridSpan w:val="3"/>
            <w:tcBorders>
              <w:top w:val="single" w:color="000000" w:sz="4" w:space="0"/>
              <w:bottom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spacing w:before="2"/>
              <w:rPr>
                <w:color w:val="auto"/>
                <w:sz w:val="17"/>
                <w:highlight w:val="none"/>
              </w:rPr>
            </w:pPr>
          </w:p>
          <w:p>
            <w:pPr>
              <w:pStyle w:val="15"/>
              <w:ind w:left="738"/>
              <w:rPr>
                <w:color w:val="auto"/>
                <w:sz w:val="21"/>
                <w:highlight w:val="none"/>
              </w:rPr>
            </w:pPr>
            <w:r>
              <w:rPr>
                <w:color w:val="auto"/>
                <w:sz w:val="21"/>
                <w:highlight w:val="none"/>
              </w:rPr>
              <w:t>曾获科技奖励情况</w:t>
            </w:r>
          </w:p>
        </w:tc>
        <w:tc>
          <w:tcPr>
            <w:tcW w:w="5987" w:type="dxa"/>
            <w:gridSpan w:val="5"/>
            <w:tcBorders>
              <w:top w:val="single" w:color="000000" w:sz="4" w:space="0"/>
              <w:left w:val="single" w:color="000000" w:sz="4" w:space="0"/>
              <w:bottom w:val="single" w:color="000000" w:sz="4" w:space="0"/>
            </w:tcBorders>
          </w:tcPr>
          <w:p>
            <w:pPr>
              <w:pStyle w:val="15"/>
              <w:ind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1、20</w:t>
            </w:r>
            <w:r>
              <w:rPr>
                <w:rFonts w:hint="eastAsia" w:cs="宋体"/>
                <w:color w:val="auto"/>
                <w:sz w:val="21"/>
                <w:szCs w:val="21"/>
                <w:highlight w:val="none"/>
                <w:lang w:val="en-US" w:eastAsia="zh-CN"/>
              </w:rPr>
              <w:t>20</w:t>
            </w:r>
            <w:r>
              <w:rPr>
                <w:rFonts w:hint="eastAsia" w:ascii="宋体" w:hAnsi="宋体" w:eastAsia="宋体" w:cs="宋体"/>
                <w:color w:val="auto"/>
                <w:sz w:val="21"/>
                <w:szCs w:val="21"/>
                <w:highlight w:val="none"/>
                <w:lang w:val="en-US" w:eastAsia="zh-CN"/>
              </w:rPr>
              <w:t>年《</w:t>
            </w:r>
            <w:r>
              <w:rPr>
                <w:rFonts w:hint="eastAsia" w:cs="宋体"/>
                <w:color w:val="auto"/>
                <w:sz w:val="21"/>
                <w:szCs w:val="21"/>
                <w:highlight w:val="none"/>
                <w:lang w:val="en-US" w:eastAsia="zh-CN"/>
              </w:rPr>
              <w:t>冯梦龙纪念馆工程</w:t>
            </w:r>
            <w:r>
              <w:rPr>
                <w:rFonts w:hint="eastAsia" w:ascii="宋体" w:hAnsi="宋体" w:eastAsia="宋体" w:cs="宋体"/>
                <w:color w:val="auto"/>
                <w:sz w:val="21"/>
                <w:szCs w:val="21"/>
                <w:highlight w:val="none"/>
                <w:lang w:val="en-US" w:eastAsia="zh-CN"/>
              </w:rPr>
              <w:t>》获评江苏省优秀工程设计</w:t>
            </w:r>
            <w:r>
              <w:rPr>
                <w:rFonts w:hint="eastAsia" w:cs="宋体"/>
                <w:color w:val="auto"/>
                <w:sz w:val="21"/>
                <w:szCs w:val="21"/>
                <w:highlight w:val="none"/>
                <w:lang w:val="en-US" w:eastAsia="zh-CN"/>
              </w:rPr>
              <w:t>一</w:t>
            </w:r>
            <w:r>
              <w:rPr>
                <w:rFonts w:hint="eastAsia" w:ascii="宋体" w:hAnsi="宋体" w:eastAsia="宋体" w:cs="宋体"/>
                <w:color w:val="auto"/>
                <w:sz w:val="21"/>
                <w:szCs w:val="21"/>
                <w:highlight w:val="none"/>
                <w:lang w:val="en-US" w:eastAsia="zh-CN"/>
              </w:rPr>
              <w:t>等奖</w:t>
            </w:r>
          </w:p>
          <w:p>
            <w:pPr>
              <w:pStyle w:val="15"/>
              <w:ind w:firstLine="210" w:firstLineChars="1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2、20</w:t>
            </w:r>
            <w:r>
              <w:rPr>
                <w:rFonts w:hint="eastAsia" w:cs="宋体"/>
                <w:color w:val="auto"/>
                <w:sz w:val="21"/>
                <w:szCs w:val="21"/>
                <w:highlight w:val="none"/>
                <w:lang w:val="en-US" w:eastAsia="zh-CN"/>
              </w:rPr>
              <w:t>21</w:t>
            </w:r>
            <w:r>
              <w:rPr>
                <w:rFonts w:hint="eastAsia" w:ascii="宋体" w:hAnsi="宋体" w:eastAsia="宋体" w:cs="宋体"/>
                <w:color w:val="auto"/>
                <w:sz w:val="21"/>
                <w:szCs w:val="21"/>
                <w:highlight w:val="none"/>
                <w:lang w:val="en-US" w:eastAsia="zh-CN"/>
              </w:rPr>
              <w:t>年《苏州高新区树山村</w:t>
            </w:r>
            <w:r>
              <w:rPr>
                <w:rFonts w:hint="eastAsia" w:cs="宋体"/>
                <w:color w:val="auto"/>
                <w:sz w:val="21"/>
                <w:szCs w:val="21"/>
                <w:highlight w:val="none"/>
                <w:lang w:val="en-US" w:eastAsia="zh-CN"/>
              </w:rPr>
              <w:t>改造提升工程</w:t>
            </w:r>
            <w:r>
              <w:rPr>
                <w:rFonts w:hint="eastAsia" w:ascii="宋体" w:hAnsi="宋体" w:eastAsia="宋体" w:cs="宋体"/>
                <w:color w:val="auto"/>
                <w:sz w:val="21"/>
                <w:szCs w:val="21"/>
                <w:highlight w:val="none"/>
                <w:lang w:val="en-US" w:eastAsia="zh-CN"/>
              </w:rPr>
              <w:t>》获评江苏省优秀勘察设计</w:t>
            </w:r>
            <w:r>
              <w:rPr>
                <w:rFonts w:hint="eastAsia" w:cs="宋体"/>
                <w:color w:val="auto"/>
                <w:sz w:val="21"/>
                <w:szCs w:val="21"/>
                <w:highlight w:val="none"/>
                <w:lang w:val="en-US" w:eastAsia="zh-CN"/>
              </w:rPr>
              <w:t>行业奖传统建筑设计专业表扬奖</w:t>
            </w:r>
          </w:p>
          <w:p>
            <w:pPr>
              <w:pStyle w:val="15"/>
              <w:ind w:firstLine="210" w:firstLineChars="1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3、20</w:t>
            </w:r>
            <w:r>
              <w:rPr>
                <w:rFonts w:hint="eastAsia" w:cs="宋体"/>
                <w:color w:val="auto"/>
                <w:sz w:val="21"/>
                <w:szCs w:val="21"/>
                <w:highlight w:val="none"/>
                <w:lang w:val="en-US" w:eastAsia="zh-CN"/>
              </w:rPr>
              <w:t>21</w:t>
            </w:r>
            <w:r>
              <w:rPr>
                <w:rFonts w:hint="eastAsia" w:ascii="宋体" w:hAnsi="宋体" w:eastAsia="宋体" w:cs="宋体"/>
                <w:color w:val="auto"/>
                <w:sz w:val="21"/>
                <w:szCs w:val="21"/>
                <w:highlight w:val="none"/>
                <w:lang w:val="en-US" w:eastAsia="zh-CN"/>
              </w:rPr>
              <w:t>年《</w:t>
            </w:r>
            <w:r>
              <w:rPr>
                <w:rFonts w:hint="eastAsia" w:cs="宋体"/>
                <w:color w:val="auto"/>
                <w:sz w:val="21"/>
                <w:szCs w:val="21"/>
                <w:highlight w:val="none"/>
                <w:lang w:val="en-US" w:eastAsia="zh-CN"/>
              </w:rPr>
              <w:t>潘祖荫故居三期维修整治工程</w:t>
            </w:r>
            <w:r>
              <w:rPr>
                <w:rFonts w:hint="eastAsia" w:ascii="宋体" w:hAnsi="宋体" w:eastAsia="宋体" w:cs="宋体"/>
                <w:color w:val="auto"/>
                <w:sz w:val="21"/>
                <w:szCs w:val="21"/>
                <w:highlight w:val="none"/>
                <w:lang w:val="en-US" w:eastAsia="zh-CN"/>
              </w:rPr>
              <w:t>》获评江苏省优秀勘察设计</w:t>
            </w:r>
            <w:r>
              <w:rPr>
                <w:rFonts w:hint="eastAsia" w:cs="宋体"/>
                <w:color w:val="auto"/>
                <w:sz w:val="21"/>
                <w:szCs w:val="21"/>
                <w:highlight w:val="none"/>
                <w:lang w:val="en-US" w:eastAsia="zh-CN"/>
              </w:rPr>
              <w:t>行业</w:t>
            </w:r>
            <w:r>
              <w:rPr>
                <w:rFonts w:hint="eastAsia" w:ascii="宋体" w:hAnsi="宋体" w:eastAsia="宋体" w:cs="宋体"/>
                <w:color w:val="auto"/>
                <w:sz w:val="21"/>
                <w:szCs w:val="21"/>
                <w:highlight w:val="none"/>
                <w:lang w:val="en-US" w:eastAsia="zh-CN"/>
              </w:rPr>
              <w:t>奖 、</w:t>
            </w:r>
            <w:r>
              <w:rPr>
                <w:rFonts w:hint="eastAsia" w:cs="宋体"/>
                <w:color w:val="auto"/>
                <w:sz w:val="21"/>
                <w:szCs w:val="21"/>
                <w:highlight w:val="none"/>
                <w:lang w:val="en-US" w:eastAsia="zh-CN"/>
              </w:rPr>
              <w:t>传统建筑设计专业一等奖</w:t>
            </w:r>
          </w:p>
          <w:p>
            <w:pPr>
              <w:pStyle w:val="15"/>
              <w:ind w:firstLine="210" w:firstLineChars="100"/>
              <w:jc w:val="left"/>
              <w:rPr>
                <w:rFonts w:hint="default" w:cs="宋体"/>
                <w:color w:val="auto"/>
                <w:sz w:val="21"/>
                <w:szCs w:val="21"/>
                <w:highlight w:val="none"/>
                <w:lang w:val="en-US" w:eastAsia="zh-CN"/>
              </w:rPr>
            </w:pPr>
            <w:r>
              <w:rPr>
                <w:rFonts w:hint="eastAsia" w:cs="宋体"/>
                <w:color w:val="auto"/>
                <w:sz w:val="21"/>
                <w:szCs w:val="21"/>
                <w:highlight w:val="none"/>
                <w:lang w:val="en-US" w:eastAsia="zh-CN"/>
              </w:rPr>
              <w:t>4、2017年《村民大会堂》获评“2017第四届紫金奖.建筑及环境设计大赛”优秀作品奖（职业组）二等奖，江苏省城乡建设系统优秀设计二等奖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908" w:type="dxa"/>
            <w:gridSpan w:val="3"/>
            <w:tcBorders>
              <w:top w:val="single" w:color="000000" w:sz="4" w:space="0"/>
              <w:bottom w:val="single" w:color="000000" w:sz="4" w:space="0"/>
              <w:right w:val="single" w:color="000000" w:sz="4" w:space="0"/>
            </w:tcBorders>
          </w:tcPr>
          <w:p>
            <w:pPr>
              <w:pStyle w:val="15"/>
              <w:spacing w:before="150"/>
              <w:ind w:left="832"/>
              <w:rPr>
                <w:color w:val="auto"/>
                <w:sz w:val="21"/>
                <w:highlight w:val="none"/>
              </w:rPr>
            </w:pPr>
            <w:r>
              <w:rPr>
                <w:color w:val="auto"/>
                <w:sz w:val="21"/>
                <w:highlight w:val="none"/>
              </w:rPr>
              <w:t>参加起止时间</w:t>
            </w:r>
          </w:p>
        </w:tc>
        <w:tc>
          <w:tcPr>
            <w:tcW w:w="5987" w:type="dxa"/>
            <w:gridSpan w:val="5"/>
            <w:tcBorders>
              <w:top w:val="single" w:color="000000" w:sz="4" w:space="0"/>
              <w:left w:val="single" w:color="000000" w:sz="4" w:space="0"/>
              <w:bottom w:val="single" w:color="000000" w:sz="4" w:space="0"/>
            </w:tcBorders>
            <w:vAlign w:val="center"/>
          </w:tcPr>
          <w:p>
            <w:pPr>
              <w:pStyle w:val="15"/>
              <w:jc w:val="center"/>
              <w:rPr>
                <w:rFonts w:hint="default" w:ascii="Times New Roman" w:eastAsia="宋体"/>
                <w:color w:val="auto"/>
                <w:sz w:val="20"/>
                <w:highlight w:val="none"/>
                <w:lang w:val="en-US" w:eastAsia="zh-CN"/>
              </w:rPr>
            </w:pPr>
            <w:r>
              <w:rPr>
                <w:rFonts w:hint="eastAsia" w:cs="宋体"/>
                <w:color w:val="auto"/>
                <w:sz w:val="21"/>
                <w:szCs w:val="21"/>
                <w:highlight w:val="none"/>
                <w:lang w:val="en-US" w:eastAsia="zh-CN"/>
              </w:rPr>
              <w:t>年     月-     年     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58" w:hRule="atLeast"/>
        </w:trPr>
        <w:tc>
          <w:tcPr>
            <w:tcW w:w="8895" w:type="dxa"/>
            <w:gridSpan w:val="8"/>
            <w:tcBorders>
              <w:top w:val="single" w:color="000000" w:sz="4" w:space="0"/>
              <w:bottom w:val="single" w:color="000000" w:sz="4" w:space="0"/>
            </w:tcBorders>
          </w:tcPr>
          <w:p>
            <w:pPr>
              <w:pStyle w:val="15"/>
              <w:spacing w:before="109"/>
              <w:ind w:left="107"/>
              <w:rPr>
                <w:color w:val="auto"/>
                <w:w w:val="100"/>
                <w:sz w:val="21"/>
                <w:highlight w:val="none"/>
              </w:rPr>
            </w:pPr>
            <w:r>
              <w:rPr>
                <w:color w:val="auto"/>
                <w:spacing w:val="-23"/>
                <w:w w:val="100"/>
                <w:sz w:val="21"/>
                <w:highlight w:val="none"/>
              </w:rPr>
              <w:t>主要贡献：</w:t>
            </w:r>
          </w:p>
          <w:p>
            <w:pPr>
              <w:pStyle w:val="15"/>
              <w:keepNext w:val="0"/>
              <w:keepLines w:val="0"/>
              <w:pageBreakBefore w:val="0"/>
              <w:widowControl w:val="0"/>
              <w:kinsoku/>
              <w:wordWrap/>
              <w:overflowPunct/>
              <w:topLinePunct w:val="0"/>
              <w:autoSpaceDE w:val="0"/>
              <w:autoSpaceDN w:val="0"/>
              <w:bidi w:val="0"/>
              <w:adjustRightInd/>
              <w:snapToGrid/>
              <w:spacing w:line="400" w:lineRule="exact"/>
              <w:ind w:firstLine="630" w:firstLineChars="300"/>
              <w:jc w:val="left"/>
              <w:textAlignment w:val="auto"/>
              <w:rPr>
                <w:rFonts w:hint="default" w:eastAsia="宋体"/>
                <w:color w:val="auto"/>
                <w:w w:val="100"/>
                <w:sz w:val="21"/>
                <w:highlight w:val="none"/>
                <w:lang w:val="en-US" w:eastAsia="zh-CN"/>
              </w:rPr>
            </w:pPr>
            <w:r>
              <w:rPr>
                <w:rFonts w:hint="eastAsia" w:cs="宋体"/>
                <w:color w:val="auto"/>
                <w:sz w:val="21"/>
                <w:szCs w:val="21"/>
                <w:highlight w:val="none"/>
                <w:lang w:val="en-US" w:eastAsia="zh-CN"/>
              </w:rPr>
              <w:t>孟庆涛同志具有丰富的乡村规划建设、改造提升类从业经验，近年来以乡村规划建设、改造提升、特色田园乡村设计为研究和工程实践方向成果显著。曾于2017年被评为苏州市特色田园乡村建设设计师，作为此次项目参与人，主要负责民居部分研究的主要内容与研究范围，协助项目负责人确定研究框架，带领建筑团队开展项目实践，从实践中总结经验，与团队一起开展研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041" w:hRule="atLeast"/>
        </w:trPr>
        <w:tc>
          <w:tcPr>
            <w:tcW w:w="979" w:type="dxa"/>
            <w:vMerge w:val="restart"/>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7"/>
              <w:rPr>
                <w:color w:val="auto"/>
                <w:sz w:val="29"/>
                <w:highlight w:val="none"/>
              </w:rPr>
            </w:pPr>
          </w:p>
          <w:p>
            <w:pPr>
              <w:pStyle w:val="15"/>
              <w:spacing w:before="1" w:line="712" w:lineRule="auto"/>
              <w:ind w:left="340" w:right="324"/>
              <w:jc w:val="center"/>
              <w:rPr>
                <w:color w:val="auto"/>
                <w:sz w:val="21"/>
                <w:highlight w:val="none"/>
              </w:rPr>
            </w:pPr>
            <w:r>
              <w:rPr>
                <w:color w:val="auto"/>
                <w:sz w:val="21"/>
                <w:highlight w:val="none"/>
              </w:rPr>
              <w:t>声明</w:t>
            </w:r>
          </w:p>
        </w:tc>
        <w:tc>
          <w:tcPr>
            <w:tcW w:w="7916" w:type="dxa"/>
            <w:gridSpan w:val="7"/>
            <w:tcBorders>
              <w:top w:val="single" w:color="000000" w:sz="4" w:space="0"/>
              <w:left w:val="single" w:color="000000" w:sz="4" w:space="0"/>
              <w:bottom w:val="single" w:color="000000" w:sz="4" w:space="0"/>
            </w:tcBorders>
          </w:tcPr>
          <w:p>
            <w:pPr>
              <w:pStyle w:val="15"/>
              <w:spacing w:before="109" w:line="357" w:lineRule="auto"/>
              <w:ind w:left="112" w:right="88" w:firstLine="403"/>
              <w:jc w:val="both"/>
              <w:rPr>
                <w:color w:val="auto"/>
                <w:sz w:val="21"/>
                <w:highlight w:val="none"/>
              </w:rPr>
            </w:pPr>
            <w:r>
              <w:rPr>
                <w:color w:val="auto"/>
                <w:spacing w:val="-3"/>
                <w:sz w:val="21"/>
                <w:highlight w:val="none"/>
              </w:rPr>
              <w:t>本人严格按照《江苏省建设科技创新成果推荐及评审工作细则（</w:t>
            </w:r>
            <w:r>
              <w:rPr>
                <w:color w:val="auto"/>
                <w:sz w:val="21"/>
                <w:highlight w:val="none"/>
              </w:rPr>
              <w:t>试行</w:t>
            </w:r>
            <w:r>
              <w:rPr>
                <w:color w:val="auto"/>
                <w:spacing w:val="-106"/>
                <w:sz w:val="21"/>
                <w:highlight w:val="none"/>
              </w:rPr>
              <w:t>）</w:t>
            </w:r>
            <w:r>
              <w:rPr>
                <w:color w:val="auto"/>
                <w:spacing w:val="-3"/>
                <w:sz w:val="21"/>
                <w:highlight w:val="none"/>
              </w:rPr>
              <w:t>》和江苏</w:t>
            </w:r>
            <w:r>
              <w:rPr>
                <w:color w:val="auto"/>
                <w:spacing w:val="-8"/>
                <w:sz w:val="21"/>
                <w:highlight w:val="none"/>
              </w:rPr>
              <w:t>省住房城乡建设厅对推荐工作的具体要求，如实提供了本推荐书及相关材料，且不存</w:t>
            </w:r>
            <w:r>
              <w:rPr>
                <w:color w:val="auto"/>
                <w:spacing w:val="-11"/>
                <w:sz w:val="21"/>
                <w:highlight w:val="none"/>
              </w:rPr>
              <w:t>在任何违反《中华人民共和国保守国家秘密法》和《科学技术保密规定》等相关法律</w:t>
            </w:r>
            <w:r>
              <w:rPr>
                <w:color w:val="auto"/>
                <w:spacing w:val="-10"/>
                <w:sz w:val="21"/>
                <w:highlight w:val="none"/>
              </w:rPr>
              <w:t>法规及侵犯他人知识产权的情形。如被推荐成果发生争议，将积极配合工作，协助调</w:t>
            </w:r>
            <w:r>
              <w:rPr>
                <w:color w:val="auto"/>
                <w:spacing w:val="-6"/>
                <w:sz w:val="21"/>
                <w:highlight w:val="none"/>
              </w:rPr>
              <w:t>查处理。</w:t>
            </w:r>
          </w:p>
          <w:p>
            <w:pPr>
              <w:pStyle w:val="15"/>
              <w:spacing w:line="262" w:lineRule="exact"/>
              <w:ind w:left="515"/>
              <w:rPr>
                <w:color w:val="auto"/>
                <w:sz w:val="21"/>
                <w:highlight w:val="none"/>
              </w:rPr>
            </w:pPr>
            <w:r>
              <w:rPr>
                <w:color w:val="auto"/>
                <w:sz w:val="21"/>
                <w:highlight w:val="none"/>
              </w:rPr>
              <w:t>如有不符，本人愿意承担相关后果并接受相应的处理。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3" w:hRule="atLeast"/>
        </w:trPr>
        <w:tc>
          <w:tcPr>
            <w:tcW w:w="979" w:type="dxa"/>
            <w:vMerge w:val="continue"/>
            <w:tcBorders>
              <w:top w:val="nil"/>
              <w:right w:val="single" w:color="000000" w:sz="4" w:space="0"/>
            </w:tcBorders>
          </w:tcPr>
          <w:p>
            <w:pPr>
              <w:rPr>
                <w:color w:val="auto"/>
                <w:sz w:val="2"/>
                <w:szCs w:val="2"/>
                <w:highlight w:val="none"/>
              </w:rPr>
            </w:pPr>
          </w:p>
        </w:tc>
        <w:tc>
          <w:tcPr>
            <w:tcW w:w="3944" w:type="dxa"/>
            <w:gridSpan w:val="4"/>
            <w:tcBorders>
              <w:top w:val="single" w:color="000000" w:sz="4" w:space="0"/>
              <w:left w:val="single" w:color="000000" w:sz="4" w:space="0"/>
              <w:right w:val="single" w:color="000000" w:sz="4" w:space="0"/>
            </w:tcBorders>
          </w:tcPr>
          <w:p>
            <w:pPr>
              <w:pStyle w:val="15"/>
              <w:spacing w:before="106"/>
              <w:ind w:left="690"/>
              <w:rPr>
                <w:color w:val="auto"/>
                <w:sz w:val="21"/>
                <w:highlight w:val="none"/>
              </w:rPr>
            </w:pPr>
            <w:r>
              <w:rPr>
                <w:color w:val="auto"/>
                <w:sz w:val="21"/>
                <w:highlight w:val="none"/>
              </w:rPr>
              <w:t>本人签名：</w:t>
            </w:r>
          </w:p>
          <w:p>
            <w:pPr>
              <w:pStyle w:val="15"/>
              <w:spacing w:before="106"/>
              <w:ind w:left="690"/>
              <w:rPr>
                <w:rFonts w:hint="eastAsia" w:eastAsia="宋体"/>
                <w:color w:val="auto"/>
                <w:sz w:val="21"/>
                <w:highlight w:val="none"/>
                <w:lang w:eastAsia="zh-CN"/>
              </w:rPr>
            </w:pPr>
          </w:p>
          <w:p>
            <w:pPr>
              <w:pStyle w:val="15"/>
              <w:spacing w:before="106"/>
              <w:ind w:left="690"/>
              <w:rPr>
                <w:color w:val="auto"/>
                <w:sz w:val="21"/>
                <w:highlight w:val="none"/>
              </w:rPr>
            </w:pPr>
          </w:p>
          <w:p>
            <w:pPr>
              <w:pStyle w:val="15"/>
              <w:rPr>
                <w:rFonts w:ascii="Times New Roman"/>
                <w:color w:val="auto"/>
                <w:sz w:val="20"/>
                <w:highlight w:val="none"/>
              </w:rPr>
            </w:pPr>
            <w:r>
              <w:rPr>
                <w:rFonts w:hint="eastAsia" w:ascii="Times New Roman"/>
                <w:color w:val="auto"/>
                <w:sz w:val="20"/>
                <w:highlight w:val="none"/>
                <w:lang w:val="en-US" w:eastAsia="zh-CN"/>
              </w:rPr>
              <w:t xml:space="preserve">                                           年        月            日</w:t>
            </w:r>
          </w:p>
        </w:tc>
        <w:tc>
          <w:tcPr>
            <w:tcW w:w="3972" w:type="dxa"/>
            <w:gridSpan w:val="3"/>
            <w:tcBorders>
              <w:top w:val="single" w:color="000000" w:sz="4" w:space="0"/>
              <w:left w:val="single" w:color="000000" w:sz="4" w:space="0"/>
            </w:tcBorders>
          </w:tcPr>
          <w:p>
            <w:pPr>
              <w:pStyle w:val="15"/>
              <w:spacing w:before="106"/>
              <w:ind w:left="238"/>
              <w:rPr>
                <w:color w:val="auto"/>
                <w:w w:val="100"/>
                <w:sz w:val="21"/>
                <w:highlight w:val="none"/>
              </w:rPr>
            </w:pPr>
            <w:r>
              <w:rPr>
                <w:color w:val="auto"/>
                <w:w w:val="100"/>
                <w:sz w:val="21"/>
                <w:highlight w:val="none"/>
              </w:rPr>
              <w:t>单位</w:t>
            </w:r>
            <w:r>
              <w:rPr>
                <w:color w:val="auto"/>
                <w:spacing w:val="-3"/>
                <w:w w:val="100"/>
                <w:sz w:val="21"/>
                <w:highlight w:val="none"/>
              </w:rPr>
              <w:t>（</w:t>
            </w:r>
            <w:r>
              <w:rPr>
                <w:color w:val="auto"/>
                <w:spacing w:val="-2"/>
                <w:w w:val="100"/>
                <w:sz w:val="21"/>
                <w:highlight w:val="none"/>
              </w:rPr>
              <w:t>公章</w:t>
            </w:r>
            <w:r>
              <w:rPr>
                <w:color w:val="auto"/>
                <w:spacing w:val="-106"/>
                <w:w w:val="100"/>
                <w:sz w:val="21"/>
                <w:highlight w:val="none"/>
              </w:rPr>
              <w:t>）</w:t>
            </w:r>
            <w:r>
              <w:rPr>
                <w:color w:val="auto"/>
                <w:w w:val="100"/>
                <w:sz w:val="21"/>
                <w:highlight w:val="none"/>
              </w:rPr>
              <w:t>：</w:t>
            </w:r>
          </w:p>
          <w:p>
            <w:pPr>
              <w:pStyle w:val="15"/>
              <w:spacing w:before="106"/>
              <w:ind w:left="238"/>
              <w:rPr>
                <w:color w:val="auto"/>
                <w:w w:val="100"/>
                <w:sz w:val="21"/>
                <w:highlight w:val="none"/>
              </w:rPr>
            </w:pPr>
          </w:p>
          <w:p>
            <w:pPr>
              <w:pStyle w:val="15"/>
              <w:spacing w:before="106"/>
              <w:ind w:left="238"/>
              <w:rPr>
                <w:color w:val="auto"/>
                <w:w w:val="100"/>
                <w:sz w:val="21"/>
                <w:highlight w:val="none"/>
              </w:rPr>
            </w:pPr>
          </w:p>
          <w:p>
            <w:pPr>
              <w:pStyle w:val="15"/>
              <w:ind w:left="132"/>
              <w:rPr>
                <w:color w:val="auto"/>
                <w:sz w:val="21"/>
                <w:highlight w:val="none"/>
              </w:rPr>
            </w:pPr>
            <w:r>
              <w:rPr>
                <w:rFonts w:hint="eastAsia" w:ascii="Times New Roman"/>
                <w:color w:val="auto"/>
                <w:sz w:val="20"/>
                <w:highlight w:val="none"/>
                <w:lang w:val="en-US" w:eastAsia="zh-CN"/>
              </w:rPr>
              <w:t xml:space="preserve">                                              年       月        日</w:t>
            </w:r>
          </w:p>
        </w:tc>
      </w:tr>
    </w:tbl>
    <w:p>
      <w:pPr>
        <w:pStyle w:val="5"/>
        <w:rPr>
          <w:color w:val="auto"/>
          <w:sz w:val="17"/>
          <w:highlight w:val="none"/>
        </w:rPr>
        <w:sectPr>
          <w:pgSz w:w="11910" w:h="16840"/>
          <w:pgMar w:top="1580" w:right="840" w:bottom="1780" w:left="840" w:header="0" w:footer="1592" w:gutter="0"/>
          <w:pgNumType w:fmt="decimal"/>
          <w:cols w:space="720" w:num="1"/>
        </w:sectPr>
      </w:pPr>
    </w:p>
    <w:p>
      <w:pPr>
        <w:pStyle w:val="5"/>
        <w:rPr>
          <w:color w:val="auto"/>
          <w:sz w:val="17"/>
          <w:highlight w:val="none"/>
        </w:rPr>
      </w:pPr>
    </w:p>
    <w:tbl>
      <w:tblPr>
        <w:tblStyle w:val="9"/>
        <w:tblW w:w="0" w:type="auto"/>
        <w:tblInd w:w="59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3"/>
        <w:gridCol w:w="456"/>
        <w:gridCol w:w="1473"/>
        <w:gridCol w:w="1568"/>
        <w:gridCol w:w="447"/>
        <w:gridCol w:w="623"/>
        <w:gridCol w:w="1548"/>
        <w:gridCol w:w="177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姓名</w:t>
            </w:r>
          </w:p>
        </w:tc>
        <w:tc>
          <w:tcPr>
            <w:tcW w:w="1473" w:type="dxa"/>
            <w:tcBorders>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温婷</w:t>
            </w:r>
          </w:p>
        </w:tc>
        <w:tc>
          <w:tcPr>
            <w:tcW w:w="1568" w:type="dxa"/>
            <w:tcBorders>
              <w:left w:val="single" w:color="000000" w:sz="4" w:space="0"/>
              <w:bottom w:val="single" w:color="000000" w:sz="4" w:space="0"/>
              <w:right w:val="single" w:color="000000" w:sz="4" w:space="0"/>
            </w:tcBorders>
            <w:vAlign w:val="center"/>
          </w:tcPr>
          <w:p>
            <w:pPr>
              <w:pStyle w:val="15"/>
              <w:spacing w:before="149"/>
              <w:ind w:left="80"/>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性</w:t>
            </w:r>
            <w:r>
              <w:rPr>
                <w:rFonts w:hint="eastAsia" w:ascii="宋体" w:hAnsi="宋体" w:eastAsia="宋体" w:cs="宋体"/>
                <w:color w:val="auto"/>
                <w:w w:val="100"/>
                <w:sz w:val="21"/>
                <w:szCs w:val="21"/>
                <w:highlight w:val="none"/>
                <w:lang w:val="en-US" w:eastAsia="zh-CN"/>
              </w:rPr>
              <w:t xml:space="preserve">    </w:t>
            </w:r>
            <w:r>
              <w:rPr>
                <w:rFonts w:hint="eastAsia" w:ascii="宋体" w:hAnsi="宋体" w:eastAsia="宋体" w:cs="宋体"/>
                <w:color w:val="auto"/>
                <w:w w:val="100"/>
                <w:sz w:val="21"/>
                <w:szCs w:val="21"/>
                <w:highlight w:val="none"/>
              </w:rPr>
              <w:t>别</w:t>
            </w:r>
          </w:p>
        </w:tc>
        <w:tc>
          <w:tcPr>
            <w:tcW w:w="1070" w:type="dxa"/>
            <w:gridSpan w:val="2"/>
            <w:tcBorders>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女</w:t>
            </w:r>
          </w:p>
        </w:tc>
        <w:tc>
          <w:tcPr>
            <w:tcW w:w="1548" w:type="dxa"/>
            <w:tcBorders>
              <w:left w:val="single" w:color="000000" w:sz="4" w:space="0"/>
              <w:bottom w:val="single" w:color="000000" w:sz="4" w:space="0"/>
              <w:right w:val="single" w:color="000000" w:sz="4" w:space="0"/>
            </w:tcBorders>
            <w:vAlign w:val="center"/>
          </w:tcPr>
          <w:p>
            <w:pPr>
              <w:pStyle w:val="15"/>
              <w:tabs>
                <w:tab w:val="left" w:pos="643"/>
              </w:tabs>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排</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名</w:t>
            </w:r>
          </w:p>
        </w:tc>
        <w:tc>
          <w:tcPr>
            <w:tcW w:w="1777" w:type="dxa"/>
            <w:tcBorders>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出生年月</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198</w:t>
            </w:r>
            <w:r>
              <w:rPr>
                <w:rFonts w:hint="eastAsia"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w:t>
            </w:r>
            <w:r>
              <w:rPr>
                <w:rFonts w:hint="eastAsia" w:cs="宋体"/>
                <w:color w:val="auto"/>
                <w:sz w:val="21"/>
                <w:szCs w:val="21"/>
                <w:highlight w:val="none"/>
                <w:lang w:val="en-US" w:eastAsia="zh-CN"/>
              </w:rPr>
              <w:t>4</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tabs>
                <w:tab w:val="left" w:pos="643"/>
              </w:tabs>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民</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族</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国籍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中华人民共和国</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居 住 地</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苏州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行政职务</w:t>
            </w:r>
          </w:p>
        </w:tc>
        <w:tc>
          <w:tcPr>
            <w:tcW w:w="1473" w:type="dxa"/>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c>
          <w:tcPr>
            <w:tcW w:w="156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3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归国人员</w:t>
            </w:r>
          </w:p>
        </w:tc>
        <w:tc>
          <w:tcPr>
            <w:tcW w:w="1070" w:type="dxa"/>
            <w:gridSpan w:val="2"/>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归国时间</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工作单位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209" w:leftChars="95" w:firstLine="0" w:firstLineChars="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启迪设计集团股份有限公司</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办公电话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苏州工业园区星海街9号</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sz w:val="21"/>
                <w:szCs w:val="21"/>
                <w:highlight w:val="none"/>
                <w:shd w:val="clear" w:fill="FFFFFF"/>
              </w:rPr>
              <w:t>215124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8"/>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39661166@qq.com</w:t>
            </w:r>
            <w:r>
              <w:rPr>
                <w:rFonts w:hint="default" w:cs="宋体"/>
                <w:color w:val="auto"/>
                <w:sz w:val="21"/>
                <w:szCs w:val="21"/>
                <w:highlight w:val="none"/>
                <w:lang w:val="en-US" w:eastAsia="zh-CN"/>
              </w:rPr>
              <w:t xml:space="preserve"> </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8"/>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cs="宋体"/>
                <w:color w:val="auto"/>
                <w:sz w:val="21"/>
                <w:szCs w:val="21"/>
                <w:highlight w:val="none"/>
                <w:lang w:val="en-US" w:eastAsia="zh-CN"/>
              </w:rPr>
            </w:pPr>
            <w:r>
              <w:rPr>
                <w:rFonts w:hint="default" w:cs="宋体"/>
                <w:color w:val="auto"/>
                <w:sz w:val="21"/>
                <w:szCs w:val="21"/>
                <w:highlight w:val="none"/>
                <w:lang w:val="en-US" w:eastAsia="zh-CN"/>
              </w:rPr>
              <w:t xml:space="preserve">  </w:t>
            </w:r>
            <w:r>
              <w:rPr>
                <w:rFonts w:hint="eastAsia" w:cs="宋体"/>
                <w:color w:val="auto"/>
                <w:sz w:val="21"/>
                <w:szCs w:val="21"/>
                <w:highlight w:val="none"/>
                <w:lang w:val="en-US" w:eastAsia="zh-CN"/>
              </w:rPr>
              <w:t>13816158250</w:t>
            </w:r>
            <w:r>
              <w:rPr>
                <w:rFonts w:hint="default" w:cs="宋体"/>
                <w:color w:val="auto"/>
                <w:sz w:val="21"/>
                <w:szCs w:val="21"/>
                <w:highlight w:val="none"/>
                <w:lang w:val="en-US" w:eastAsia="zh-CN"/>
              </w:rPr>
              <w:t xml:space="preserve">  </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2822" w:type="dxa"/>
            <w:gridSpan w:val="3"/>
            <w:tcBorders>
              <w:top w:val="single" w:color="000000" w:sz="4" w:space="0"/>
              <w:bottom w:val="single" w:color="000000" w:sz="4" w:space="0"/>
              <w:right w:val="single" w:color="000000" w:sz="4" w:space="0"/>
            </w:tcBorders>
            <w:vAlign w:val="center"/>
          </w:tcPr>
          <w:p>
            <w:pPr>
              <w:pStyle w:val="15"/>
              <w:spacing w:before="109"/>
              <w:ind w:right="1010" w:firstLine="630" w:firstLineChars="3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val="en-US" w:eastAsia="zh-CN"/>
              </w:rPr>
              <w:t>职</w:t>
            </w:r>
            <w:r>
              <w:rPr>
                <w:rFonts w:hint="eastAsia" w:ascii="宋体" w:hAnsi="宋体" w:eastAsia="宋体" w:cs="宋体"/>
                <w:color w:val="auto"/>
                <w:sz w:val="21"/>
                <w:szCs w:val="21"/>
                <w:highlight w:val="none"/>
              </w:rPr>
              <w:t>称</w:t>
            </w:r>
          </w:p>
        </w:tc>
        <w:tc>
          <w:tcPr>
            <w:tcW w:w="2638" w:type="dxa"/>
            <w:gridSpan w:val="3"/>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苏州市特色田园设计师</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0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最高学位</w:t>
            </w:r>
          </w:p>
        </w:tc>
        <w:tc>
          <w:tcPr>
            <w:tcW w:w="1777" w:type="dxa"/>
            <w:tcBorders>
              <w:top w:val="single" w:color="000000" w:sz="4" w:space="0"/>
              <w:left w:val="single" w:color="000000" w:sz="4" w:space="0"/>
              <w:bottom w:val="single" w:color="000000" w:sz="4" w:space="0"/>
            </w:tcBorders>
            <w:vAlign w:val="center"/>
          </w:tcPr>
          <w:p>
            <w:pPr>
              <w:pStyle w:val="15"/>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本科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46" w:hRule="atLeast"/>
        </w:trPr>
        <w:tc>
          <w:tcPr>
            <w:tcW w:w="2822" w:type="dxa"/>
            <w:gridSpan w:val="3"/>
            <w:tcBorders>
              <w:top w:val="single" w:color="000000" w:sz="4" w:space="0"/>
              <w:bottom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spacing w:before="2"/>
              <w:rPr>
                <w:color w:val="auto"/>
                <w:sz w:val="17"/>
                <w:highlight w:val="none"/>
              </w:rPr>
            </w:pPr>
          </w:p>
          <w:p>
            <w:pPr>
              <w:pStyle w:val="15"/>
              <w:ind w:left="738"/>
              <w:rPr>
                <w:color w:val="auto"/>
                <w:sz w:val="21"/>
                <w:highlight w:val="none"/>
              </w:rPr>
            </w:pPr>
            <w:r>
              <w:rPr>
                <w:color w:val="auto"/>
                <w:sz w:val="21"/>
                <w:highlight w:val="none"/>
              </w:rPr>
              <w:t>曾获科技奖励情况</w:t>
            </w:r>
          </w:p>
        </w:tc>
        <w:tc>
          <w:tcPr>
            <w:tcW w:w="5963" w:type="dxa"/>
            <w:gridSpan w:val="5"/>
            <w:tcBorders>
              <w:top w:val="single" w:color="000000" w:sz="4" w:space="0"/>
              <w:left w:val="single" w:color="000000" w:sz="4" w:space="0"/>
              <w:bottom w:val="single" w:color="000000" w:sz="4" w:space="0"/>
            </w:tcBorders>
          </w:tcPr>
          <w:p>
            <w:pPr>
              <w:pStyle w:val="15"/>
              <w:ind w:firstLine="210" w:firstLineChars="10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1、2019年《兴化市唐堡书院—村民公共活动中心》获评江苏省城乡建设系统优秀勘察设计二等奖 、建筑类唯一的 “卓越设计奖”</w:t>
            </w:r>
          </w:p>
          <w:p>
            <w:pPr>
              <w:pStyle w:val="15"/>
              <w:ind w:firstLine="210" w:firstLineChars="100"/>
              <w:jc w:val="left"/>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2、2020年</w:t>
            </w:r>
            <w:r>
              <w:rPr>
                <w:rFonts w:hint="eastAsia" w:ascii="宋体" w:hAnsi="宋体" w:eastAsia="宋体" w:cs="宋体"/>
                <w:color w:val="auto"/>
                <w:sz w:val="21"/>
                <w:szCs w:val="21"/>
                <w:highlight w:val="none"/>
                <w:lang w:val="en-US" w:eastAsia="zh-CN"/>
              </w:rPr>
              <w:t>苏州市优秀驻村设计师</w:t>
            </w:r>
          </w:p>
          <w:p>
            <w:pPr>
              <w:pStyle w:val="15"/>
              <w:ind w:firstLine="210" w:firstLineChars="100"/>
              <w:jc w:val="left"/>
              <w:rPr>
                <w:rFonts w:hint="default" w:cs="宋体"/>
                <w:color w:val="auto"/>
                <w:sz w:val="21"/>
                <w:szCs w:val="21"/>
                <w:highlight w:val="none"/>
                <w:lang w:val="en-US" w:eastAsia="zh-CN"/>
              </w:rPr>
            </w:pPr>
            <w:r>
              <w:rPr>
                <w:rFonts w:hint="eastAsia" w:cs="宋体"/>
                <w:color w:val="auto"/>
                <w:sz w:val="21"/>
                <w:szCs w:val="21"/>
                <w:highlight w:val="none"/>
                <w:lang w:val="en-US" w:eastAsia="zh-CN"/>
              </w:rPr>
              <w:t>3、2021年《望亭镇迎湖村南河港特色田园乡村》获评苏州市城乡建设系统优秀勘察设计二等奖</w:t>
            </w:r>
          </w:p>
          <w:p>
            <w:pPr>
              <w:pStyle w:val="15"/>
              <w:ind w:firstLine="210" w:firstLineChars="100"/>
              <w:jc w:val="left"/>
              <w:rPr>
                <w:rFonts w:hint="eastAsia" w:cs="宋体"/>
                <w:color w:val="auto"/>
                <w:sz w:val="21"/>
                <w:szCs w:val="21"/>
                <w:highlight w:val="none"/>
                <w:lang w:val="en-US" w:eastAsia="zh-CN"/>
              </w:rPr>
            </w:pPr>
            <w:r>
              <w:rPr>
                <w:rFonts w:hint="eastAsia" w:cs="宋体"/>
                <w:color w:val="auto"/>
                <w:sz w:val="21"/>
                <w:szCs w:val="21"/>
                <w:highlight w:val="none"/>
                <w:lang w:val="en-US" w:eastAsia="zh-CN"/>
              </w:rPr>
              <w:t>4、2021年《树山村改造提升工程》获评江苏省优秀工程勘察设计行业奖传统建筑设计专业表扬奖</w:t>
            </w:r>
          </w:p>
          <w:p>
            <w:pPr>
              <w:pStyle w:val="15"/>
              <w:ind w:firstLine="210" w:firstLineChars="100"/>
              <w:jc w:val="left"/>
              <w:rPr>
                <w:rFonts w:hint="default" w:cs="宋体"/>
                <w:color w:val="auto"/>
                <w:sz w:val="21"/>
                <w:szCs w:val="21"/>
                <w:highlight w:val="none"/>
                <w:lang w:val="en-US" w:eastAsia="zh-CN"/>
              </w:rPr>
            </w:pPr>
            <w:r>
              <w:rPr>
                <w:rFonts w:hint="eastAsia" w:cs="宋体"/>
                <w:color w:val="auto"/>
                <w:sz w:val="21"/>
                <w:szCs w:val="21"/>
                <w:highlight w:val="none"/>
                <w:lang w:val="en-US" w:eastAsia="zh-CN"/>
              </w:rPr>
              <w:t>5、2021年《树山村改造提升工程》获评江苏省城乡建设系统优秀勘察设计三等奖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822" w:type="dxa"/>
            <w:gridSpan w:val="3"/>
            <w:tcBorders>
              <w:top w:val="single" w:color="000000" w:sz="4" w:space="0"/>
              <w:bottom w:val="single" w:color="000000" w:sz="4" w:space="0"/>
              <w:right w:val="single" w:color="000000" w:sz="4" w:space="0"/>
            </w:tcBorders>
          </w:tcPr>
          <w:p>
            <w:pPr>
              <w:pStyle w:val="15"/>
              <w:spacing w:before="150"/>
              <w:ind w:left="832"/>
              <w:rPr>
                <w:color w:val="auto"/>
                <w:sz w:val="21"/>
                <w:highlight w:val="none"/>
              </w:rPr>
            </w:pPr>
            <w:r>
              <w:rPr>
                <w:color w:val="auto"/>
                <w:sz w:val="21"/>
                <w:highlight w:val="none"/>
              </w:rPr>
              <w:t>参加起止时间</w:t>
            </w:r>
          </w:p>
        </w:tc>
        <w:tc>
          <w:tcPr>
            <w:tcW w:w="5963" w:type="dxa"/>
            <w:gridSpan w:val="5"/>
            <w:tcBorders>
              <w:top w:val="single" w:color="000000" w:sz="4" w:space="0"/>
              <w:left w:val="single" w:color="000000" w:sz="4" w:space="0"/>
              <w:bottom w:val="single" w:color="000000" w:sz="4" w:space="0"/>
            </w:tcBorders>
            <w:vAlign w:val="center"/>
          </w:tcPr>
          <w:p>
            <w:pPr>
              <w:pStyle w:val="15"/>
              <w:jc w:val="center"/>
              <w:rPr>
                <w:rFonts w:hint="default" w:ascii="Times New Roman" w:eastAsia="宋体"/>
                <w:color w:val="auto"/>
                <w:sz w:val="20"/>
                <w:highlight w:val="none"/>
                <w:lang w:val="en-US" w:eastAsia="zh-CN"/>
              </w:rPr>
            </w:pPr>
            <w:r>
              <w:rPr>
                <w:rFonts w:hint="eastAsia" w:cs="宋体"/>
                <w:color w:val="auto"/>
                <w:sz w:val="21"/>
                <w:szCs w:val="21"/>
                <w:highlight w:val="none"/>
                <w:lang w:val="en-US" w:eastAsia="zh-CN"/>
              </w:rPr>
              <w:t>年     月-     年     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68" w:hRule="atLeast"/>
        </w:trPr>
        <w:tc>
          <w:tcPr>
            <w:tcW w:w="8785" w:type="dxa"/>
            <w:gridSpan w:val="8"/>
            <w:tcBorders>
              <w:top w:val="single" w:color="000000" w:sz="4" w:space="0"/>
              <w:bottom w:val="single" w:color="000000" w:sz="4" w:space="0"/>
            </w:tcBorders>
          </w:tcPr>
          <w:p>
            <w:pPr>
              <w:pStyle w:val="15"/>
              <w:spacing w:before="109"/>
              <w:ind w:left="107"/>
              <w:rPr>
                <w:rFonts w:hint="eastAsia" w:eastAsia="宋体"/>
                <w:color w:val="auto"/>
                <w:w w:val="100"/>
                <w:sz w:val="21"/>
                <w:highlight w:val="none"/>
                <w:lang w:val="en-US" w:eastAsia="zh-CN"/>
              </w:rPr>
            </w:pPr>
            <w:r>
              <w:rPr>
                <w:color w:val="auto"/>
                <w:spacing w:val="-23"/>
                <w:w w:val="100"/>
                <w:sz w:val="21"/>
                <w:highlight w:val="none"/>
              </w:rPr>
              <w:t>主要贡献</w:t>
            </w:r>
            <w:r>
              <w:rPr>
                <w:rFonts w:hint="eastAsia"/>
                <w:color w:val="auto"/>
                <w:spacing w:val="-23"/>
                <w:w w:val="100"/>
                <w:sz w:val="21"/>
                <w:highlight w:val="none"/>
                <w:lang w:val="en-US" w:eastAsia="zh-CN"/>
              </w:rPr>
              <w:t>:</w:t>
            </w:r>
          </w:p>
          <w:p>
            <w:pPr>
              <w:pStyle w:val="15"/>
              <w:keepNext w:val="0"/>
              <w:keepLines w:val="0"/>
              <w:pageBreakBefore w:val="0"/>
              <w:widowControl w:val="0"/>
              <w:kinsoku/>
              <w:wordWrap/>
              <w:overflowPunct/>
              <w:topLinePunct w:val="0"/>
              <w:autoSpaceDE w:val="0"/>
              <w:autoSpaceDN w:val="0"/>
              <w:bidi w:val="0"/>
              <w:adjustRightInd/>
              <w:snapToGrid/>
              <w:spacing w:line="400" w:lineRule="exact"/>
              <w:ind w:firstLine="630" w:firstLineChars="300"/>
              <w:jc w:val="left"/>
              <w:textAlignment w:val="auto"/>
              <w:rPr>
                <w:rFonts w:hint="default" w:eastAsia="宋体"/>
                <w:color w:val="auto"/>
                <w:w w:val="100"/>
                <w:sz w:val="21"/>
                <w:highlight w:val="none"/>
                <w:lang w:val="en-US" w:eastAsia="zh-CN"/>
              </w:rPr>
            </w:pPr>
            <w:r>
              <w:rPr>
                <w:rFonts w:hint="eastAsia" w:ascii="宋体" w:hAnsi="宋体" w:eastAsia="宋体" w:cs="宋体"/>
                <w:color w:val="auto"/>
                <w:sz w:val="21"/>
                <w:szCs w:val="21"/>
                <w:highlight w:val="none"/>
                <w:lang w:val="en-US" w:eastAsia="zh-CN"/>
              </w:rPr>
              <w:t>温婷具有丰富的城乡规划和文旅文创从业经验，近年来深耕乡村规划与乡村设计和文创策划多年。</w:t>
            </w:r>
            <w:r>
              <w:rPr>
                <w:rFonts w:hint="eastAsia" w:cs="宋体"/>
                <w:color w:val="auto"/>
                <w:sz w:val="21"/>
                <w:szCs w:val="21"/>
                <w:highlight w:val="none"/>
                <w:lang w:val="en-US" w:eastAsia="zh-CN"/>
              </w:rPr>
              <w:t>作为项目主要参与人，主要负</w:t>
            </w:r>
            <w:r>
              <w:rPr>
                <w:rFonts w:hint="eastAsia" w:ascii="宋体" w:hAnsi="宋体" w:eastAsia="宋体" w:cs="宋体"/>
                <w:color w:val="auto"/>
                <w:sz w:val="21"/>
                <w:szCs w:val="21"/>
                <w:highlight w:val="none"/>
                <w:lang w:val="en-US" w:eastAsia="zh-CN"/>
              </w:rPr>
              <w:t>责课题中乡村河道、道路方面的资料收集、框架细化、内容撰写、图纸绘制和编排。</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28" w:hRule="atLeast"/>
        </w:trPr>
        <w:tc>
          <w:tcPr>
            <w:tcW w:w="893" w:type="dxa"/>
            <w:vMerge w:val="restart"/>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7"/>
              <w:rPr>
                <w:color w:val="auto"/>
                <w:sz w:val="29"/>
                <w:highlight w:val="none"/>
              </w:rPr>
            </w:pPr>
          </w:p>
          <w:p>
            <w:pPr>
              <w:pStyle w:val="15"/>
              <w:spacing w:before="1" w:line="712" w:lineRule="auto"/>
              <w:ind w:left="340" w:right="324"/>
              <w:jc w:val="center"/>
              <w:rPr>
                <w:color w:val="auto"/>
                <w:sz w:val="21"/>
                <w:highlight w:val="none"/>
              </w:rPr>
            </w:pPr>
            <w:r>
              <w:rPr>
                <w:color w:val="auto"/>
                <w:sz w:val="21"/>
                <w:highlight w:val="none"/>
              </w:rPr>
              <w:t>声明</w:t>
            </w:r>
          </w:p>
        </w:tc>
        <w:tc>
          <w:tcPr>
            <w:tcW w:w="7892" w:type="dxa"/>
            <w:gridSpan w:val="7"/>
            <w:tcBorders>
              <w:top w:val="single" w:color="000000" w:sz="4" w:space="0"/>
              <w:left w:val="single" w:color="000000" w:sz="4" w:space="0"/>
              <w:bottom w:val="single" w:color="000000" w:sz="4" w:space="0"/>
            </w:tcBorders>
          </w:tcPr>
          <w:p>
            <w:pPr>
              <w:pStyle w:val="15"/>
              <w:spacing w:before="109" w:line="357" w:lineRule="auto"/>
              <w:ind w:left="112" w:right="88" w:firstLine="403"/>
              <w:jc w:val="both"/>
              <w:rPr>
                <w:color w:val="auto"/>
                <w:sz w:val="21"/>
                <w:highlight w:val="none"/>
              </w:rPr>
            </w:pPr>
            <w:r>
              <w:rPr>
                <w:color w:val="auto"/>
                <w:spacing w:val="-3"/>
                <w:sz w:val="21"/>
                <w:highlight w:val="none"/>
              </w:rPr>
              <w:t>本人严格按照《江苏省建设科技创新成果推荐及评审工作细则（</w:t>
            </w:r>
            <w:r>
              <w:rPr>
                <w:color w:val="auto"/>
                <w:sz w:val="21"/>
                <w:highlight w:val="none"/>
              </w:rPr>
              <w:t>试行</w:t>
            </w:r>
            <w:r>
              <w:rPr>
                <w:color w:val="auto"/>
                <w:spacing w:val="-106"/>
                <w:sz w:val="21"/>
                <w:highlight w:val="none"/>
              </w:rPr>
              <w:t>）</w:t>
            </w:r>
            <w:r>
              <w:rPr>
                <w:color w:val="auto"/>
                <w:spacing w:val="-3"/>
                <w:sz w:val="21"/>
                <w:highlight w:val="none"/>
              </w:rPr>
              <w:t>》和江苏</w:t>
            </w:r>
            <w:r>
              <w:rPr>
                <w:color w:val="auto"/>
                <w:spacing w:val="-8"/>
                <w:sz w:val="21"/>
                <w:highlight w:val="none"/>
              </w:rPr>
              <w:t>省住房城乡建设厅对推荐工作的具体要求，如实提供了本推荐书及相关材料，且不存</w:t>
            </w:r>
            <w:r>
              <w:rPr>
                <w:color w:val="auto"/>
                <w:spacing w:val="-11"/>
                <w:sz w:val="21"/>
                <w:highlight w:val="none"/>
              </w:rPr>
              <w:t>在任何违反《中华人民共和国保守国家秘密法》和《科学技术保密规定》等相关法律</w:t>
            </w:r>
            <w:r>
              <w:rPr>
                <w:color w:val="auto"/>
                <w:spacing w:val="-10"/>
                <w:sz w:val="21"/>
                <w:highlight w:val="none"/>
              </w:rPr>
              <w:t>法规及侵犯他人知识产权的情形。如被推荐成果发生争议，将积极配合工作，协助调</w:t>
            </w:r>
            <w:r>
              <w:rPr>
                <w:color w:val="auto"/>
                <w:spacing w:val="-6"/>
                <w:sz w:val="21"/>
                <w:highlight w:val="none"/>
              </w:rPr>
              <w:t>查处理。</w:t>
            </w:r>
          </w:p>
          <w:p>
            <w:pPr>
              <w:pStyle w:val="15"/>
              <w:spacing w:line="262" w:lineRule="exact"/>
              <w:ind w:left="515"/>
              <w:rPr>
                <w:color w:val="auto"/>
                <w:sz w:val="21"/>
                <w:highlight w:val="none"/>
              </w:rPr>
            </w:pPr>
            <w:r>
              <w:rPr>
                <w:color w:val="auto"/>
                <w:sz w:val="21"/>
                <w:highlight w:val="none"/>
              </w:rPr>
              <w:t>如有不符，本人愿意承担相关后果并接受相应的处理。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499" w:hRule="atLeast"/>
        </w:trPr>
        <w:tc>
          <w:tcPr>
            <w:tcW w:w="893" w:type="dxa"/>
            <w:vMerge w:val="continue"/>
            <w:tcBorders>
              <w:top w:val="nil"/>
              <w:right w:val="single" w:color="000000" w:sz="4" w:space="0"/>
            </w:tcBorders>
          </w:tcPr>
          <w:p>
            <w:pPr>
              <w:rPr>
                <w:color w:val="auto"/>
                <w:sz w:val="2"/>
                <w:szCs w:val="2"/>
                <w:highlight w:val="none"/>
              </w:rPr>
            </w:pPr>
          </w:p>
        </w:tc>
        <w:tc>
          <w:tcPr>
            <w:tcW w:w="3944" w:type="dxa"/>
            <w:gridSpan w:val="4"/>
            <w:tcBorders>
              <w:top w:val="single" w:color="000000" w:sz="4" w:space="0"/>
              <w:left w:val="single" w:color="000000" w:sz="4" w:space="0"/>
              <w:right w:val="single" w:color="000000" w:sz="4" w:space="0"/>
            </w:tcBorders>
          </w:tcPr>
          <w:p>
            <w:pPr>
              <w:pStyle w:val="15"/>
              <w:spacing w:before="106"/>
              <w:ind w:left="690"/>
              <w:rPr>
                <w:color w:val="auto"/>
                <w:sz w:val="21"/>
                <w:highlight w:val="none"/>
              </w:rPr>
            </w:pPr>
            <w:r>
              <w:rPr>
                <w:color w:val="auto"/>
                <w:sz w:val="21"/>
                <w:highlight w:val="none"/>
              </w:rPr>
              <w:t>本人签名：</w:t>
            </w:r>
          </w:p>
          <w:p>
            <w:pPr>
              <w:pStyle w:val="15"/>
              <w:spacing w:before="106"/>
              <w:ind w:left="690"/>
              <w:rPr>
                <w:color w:val="auto"/>
                <w:sz w:val="21"/>
                <w:highlight w:val="none"/>
              </w:rPr>
            </w:pPr>
          </w:p>
          <w:p>
            <w:pPr>
              <w:pStyle w:val="15"/>
              <w:spacing w:before="106"/>
              <w:ind w:left="690"/>
              <w:rPr>
                <w:color w:val="auto"/>
                <w:sz w:val="21"/>
                <w:highlight w:val="none"/>
              </w:rPr>
            </w:pPr>
          </w:p>
          <w:p>
            <w:pPr>
              <w:pStyle w:val="15"/>
              <w:wordWrap w:val="0"/>
              <w:jc w:val="right"/>
              <w:rPr>
                <w:rFonts w:hint="default" w:ascii="Times New Roman"/>
                <w:color w:val="auto"/>
                <w:sz w:val="20"/>
                <w:highlight w:val="none"/>
                <w:lang w:val="en-US"/>
              </w:rPr>
            </w:pPr>
            <w:r>
              <w:rPr>
                <w:rFonts w:hint="eastAsia" w:ascii="Times New Roman"/>
                <w:color w:val="auto"/>
                <w:sz w:val="20"/>
                <w:highlight w:val="none"/>
                <w:lang w:val="en-US" w:eastAsia="zh-CN"/>
              </w:rPr>
              <w:t xml:space="preserve">            年       月       日   </w:t>
            </w:r>
          </w:p>
        </w:tc>
        <w:tc>
          <w:tcPr>
            <w:tcW w:w="3948" w:type="dxa"/>
            <w:gridSpan w:val="3"/>
            <w:tcBorders>
              <w:top w:val="single" w:color="000000" w:sz="4" w:space="0"/>
              <w:left w:val="single" w:color="000000" w:sz="4" w:space="0"/>
            </w:tcBorders>
          </w:tcPr>
          <w:p>
            <w:pPr>
              <w:pStyle w:val="15"/>
              <w:spacing w:before="106"/>
              <w:ind w:left="238"/>
              <w:rPr>
                <w:color w:val="auto"/>
                <w:w w:val="100"/>
                <w:sz w:val="21"/>
                <w:highlight w:val="none"/>
              </w:rPr>
            </w:pPr>
            <w:r>
              <w:rPr>
                <w:color w:val="auto"/>
                <w:w w:val="100"/>
                <w:sz w:val="21"/>
                <w:highlight w:val="none"/>
              </w:rPr>
              <w:t>单位</w:t>
            </w:r>
            <w:r>
              <w:rPr>
                <w:color w:val="auto"/>
                <w:spacing w:val="-3"/>
                <w:w w:val="100"/>
                <w:sz w:val="21"/>
                <w:highlight w:val="none"/>
              </w:rPr>
              <w:t>（</w:t>
            </w:r>
            <w:r>
              <w:rPr>
                <w:color w:val="auto"/>
                <w:spacing w:val="-2"/>
                <w:w w:val="100"/>
                <w:sz w:val="21"/>
                <w:highlight w:val="none"/>
              </w:rPr>
              <w:t>公章</w:t>
            </w:r>
            <w:r>
              <w:rPr>
                <w:color w:val="auto"/>
                <w:spacing w:val="-106"/>
                <w:w w:val="100"/>
                <w:sz w:val="21"/>
                <w:highlight w:val="none"/>
              </w:rPr>
              <w:t>）</w:t>
            </w:r>
          </w:p>
          <w:p>
            <w:pPr>
              <w:pStyle w:val="15"/>
              <w:spacing w:before="106"/>
              <w:ind w:left="238"/>
              <w:rPr>
                <w:color w:val="auto"/>
                <w:w w:val="100"/>
                <w:sz w:val="21"/>
                <w:highlight w:val="none"/>
              </w:rPr>
            </w:pPr>
          </w:p>
          <w:p>
            <w:pPr>
              <w:pStyle w:val="15"/>
              <w:spacing w:before="106"/>
              <w:ind w:left="238"/>
              <w:rPr>
                <w:color w:val="auto"/>
                <w:w w:val="100"/>
                <w:sz w:val="21"/>
                <w:highlight w:val="none"/>
              </w:rPr>
            </w:pPr>
          </w:p>
          <w:p>
            <w:pPr>
              <w:pStyle w:val="15"/>
              <w:ind w:left="132"/>
              <w:rPr>
                <w:color w:val="auto"/>
                <w:sz w:val="21"/>
                <w:highlight w:val="none"/>
              </w:rPr>
            </w:pPr>
            <w:r>
              <w:rPr>
                <w:rFonts w:hint="eastAsia" w:ascii="Times New Roman"/>
                <w:color w:val="auto"/>
                <w:sz w:val="20"/>
                <w:highlight w:val="none"/>
                <w:lang w:val="en-US" w:eastAsia="zh-CN"/>
              </w:rPr>
              <w:t xml:space="preserve">                                               年       月      日</w:t>
            </w:r>
          </w:p>
        </w:tc>
      </w:tr>
    </w:tbl>
    <w:p>
      <w:pPr>
        <w:spacing w:before="40"/>
        <w:ind w:left="4036" w:right="3754" w:firstLine="0"/>
        <w:jc w:val="center"/>
        <w:rPr>
          <w:rFonts w:hint="eastAsia" w:ascii="黑体" w:hAnsi="黑体" w:eastAsia="黑体" w:cs="黑体"/>
          <w:color w:val="auto"/>
          <w:sz w:val="30"/>
          <w:highlight w:val="none"/>
        </w:rPr>
        <w:sectPr>
          <w:pgSz w:w="11910" w:h="16840"/>
          <w:pgMar w:top="1480" w:right="840" w:bottom="1780" w:left="840" w:header="0" w:footer="1592" w:gutter="0"/>
          <w:pgNumType w:fmt="decimal"/>
          <w:cols w:space="720" w:num="1"/>
        </w:sectPr>
      </w:pPr>
    </w:p>
    <w:tbl>
      <w:tblPr>
        <w:tblStyle w:val="9"/>
        <w:tblW w:w="0" w:type="auto"/>
        <w:tblInd w:w="59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3"/>
        <w:gridCol w:w="456"/>
        <w:gridCol w:w="1473"/>
        <w:gridCol w:w="1568"/>
        <w:gridCol w:w="447"/>
        <w:gridCol w:w="623"/>
        <w:gridCol w:w="1548"/>
        <w:gridCol w:w="177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姓名</w:t>
            </w:r>
          </w:p>
        </w:tc>
        <w:tc>
          <w:tcPr>
            <w:tcW w:w="1473" w:type="dxa"/>
            <w:tcBorders>
              <w:left w:val="single" w:color="000000" w:sz="4" w:space="0"/>
              <w:bottom w:val="single" w:color="000000" w:sz="4" w:space="0"/>
              <w:right w:val="single" w:color="000000" w:sz="4" w:space="0"/>
            </w:tcBorders>
            <w:vAlign w:val="center"/>
          </w:tcPr>
          <w:p>
            <w:pPr>
              <w:pStyle w:val="15"/>
              <w:ind w:firstLine="210" w:firstLineChars="100"/>
              <w:jc w:val="both"/>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王旭</w:t>
            </w:r>
          </w:p>
        </w:tc>
        <w:tc>
          <w:tcPr>
            <w:tcW w:w="1568" w:type="dxa"/>
            <w:tcBorders>
              <w:left w:val="single" w:color="000000" w:sz="4" w:space="0"/>
              <w:bottom w:val="single" w:color="000000" w:sz="4" w:space="0"/>
              <w:right w:val="single" w:color="000000" w:sz="4" w:space="0"/>
            </w:tcBorders>
            <w:vAlign w:val="center"/>
          </w:tcPr>
          <w:p>
            <w:pPr>
              <w:pStyle w:val="15"/>
              <w:spacing w:before="149"/>
              <w:ind w:left="80"/>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性</w:t>
            </w:r>
            <w:r>
              <w:rPr>
                <w:rFonts w:hint="eastAsia" w:ascii="宋体" w:hAnsi="宋体" w:eastAsia="宋体" w:cs="宋体"/>
                <w:color w:val="auto"/>
                <w:w w:val="100"/>
                <w:sz w:val="21"/>
                <w:szCs w:val="21"/>
                <w:highlight w:val="none"/>
                <w:lang w:val="en-US" w:eastAsia="zh-CN"/>
              </w:rPr>
              <w:t xml:space="preserve">    </w:t>
            </w:r>
            <w:r>
              <w:rPr>
                <w:rFonts w:hint="eastAsia" w:ascii="宋体" w:hAnsi="宋体" w:eastAsia="宋体" w:cs="宋体"/>
                <w:color w:val="auto"/>
                <w:w w:val="100"/>
                <w:sz w:val="21"/>
                <w:szCs w:val="21"/>
                <w:highlight w:val="none"/>
              </w:rPr>
              <w:t>别</w:t>
            </w:r>
          </w:p>
        </w:tc>
        <w:tc>
          <w:tcPr>
            <w:tcW w:w="1070" w:type="dxa"/>
            <w:gridSpan w:val="2"/>
            <w:tcBorders>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男</w:t>
            </w:r>
          </w:p>
        </w:tc>
        <w:tc>
          <w:tcPr>
            <w:tcW w:w="1548" w:type="dxa"/>
            <w:tcBorders>
              <w:left w:val="single" w:color="000000" w:sz="4" w:space="0"/>
              <w:bottom w:val="single" w:color="000000" w:sz="4" w:space="0"/>
              <w:right w:val="single" w:color="000000" w:sz="4" w:space="0"/>
            </w:tcBorders>
            <w:vAlign w:val="center"/>
          </w:tcPr>
          <w:p>
            <w:pPr>
              <w:pStyle w:val="15"/>
              <w:tabs>
                <w:tab w:val="left" w:pos="643"/>
              </w:tabs>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排</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名</w:t>
            </w:r>
          </w:p>
        </w:tc>
        <w:tc>
          <w:tcPr>
            <w:tcW w:w="1777" w:type="dxa"/>
            <w:tcBorders>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出生年月</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198</w:t>
            </w:r>
            <w:r>
              <w:rPr>
                <w:rFonts w:hint="eastAsia" w:cs="宋体"/>
                <w:color w:val="auto"/>
                <w:sz w:val="21"/>
                <w:szCs w:val="21"/>
                <w:highlight w:val="none"/>
                <w:lang w:val="en-US" w:eastAsia="zh-CN"/>
              </w:rPr>
              <w:t>6</w:t>
            </w:r>
            <w:r>
              <w:rPr>
                <w:rFonts w:hint="eastAsia" w:ascii="宋体" w:hAnsi="宋体" w:eastAsia="宋体" w:cs="宋体"/>
                <w:color w:val="auto"/>
                <w:sz w:val="21"/>
                <w:szCs w:val="21"/>
                <w:highlight w:val="none"/>
                <w:lang w:val="en-US" w:eastAsia="zh-CN"/>
              </w:rPr>
              <w:t>.</w:t>
            </w:r>
            <w:r>
              <w:rPr>
                <w:rFonts w:hint="eastAsia" w:cs="宋体"/>
                <w:color w:val="auto"/>
                <w:sz w:val="21"/>
                <w:szCs w:val="21"/>
                <w:highlight w:val="none"/>
                <w:lang w:val="en-US" w:eastAsia="zh-CN"/>
              </w:rPr>
              <w:t>8</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tabs>
                <w:tab w:val="left" w:pos="643"/>
              </w:tabs>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民</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族</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国籍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中华人民共和国</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居 住 地</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苏州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行政职务</w:t>
            </w:r>
          </w:p>
        </w:tc>
        <w:tc>
          <w:tcPr>
            <w:tcW w:w="1473" w:type="dxa"/>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无</w:t>
            </w:r>
          </w:p>
        </w:tc>
        <w:tc>
          <w:tcPr>
            <w:tcW w:w="156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3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归国人员</w:t>
            </w:r>
          </w:p>
        </w:tc>
        <w:tc>
          <w:tcPr>
            <w:tcW w:w="1070" w:type="dxa"/>
            <w:gridSpan w:val="2"/>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归国时间</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工作单位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209" w:leftChars="95" w:firstLine="0" w:firstLineChars="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启迪设计集团股份有限公司</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办公电话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苏州工业园区星海街9号</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sz w:val="21"/>
                <w:szCs w:val="21"/>
                <w:highlight w:val="none"/>
                <w:shd w:val="clear" w:fill="FFFFFF"/>
              </w:rPr>
              <w:t>215124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8"/>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240387149</w:t>
            </w:r>
            <w:r>
              <w:rPr>
                <w:rFonts w:hint="eastAsia" w:ascii="宋体" w:hAnsi="宋体" w:eastAsia="宋体" w:cs="宋体"/>
                <w:color w:val="auto"/>
                <w:sz w:val="21"/>
                <w:szCs w:val="21"/>
                <w:highlight w:val="none"/>
                <w:lang w:val="en-US" w:eastAsia="zh-CN"/>
              </w:rPr>
              <w:t>@qq.com</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8"/>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13701735704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2822" w:type="dxa"/>
            <w:gridSpan w:val="3"/>
            <w:tcBorders>
              <w:top w:val="single" w:color="000000" w:sz="4" w:space="0"/>
              <w:bottom w:val="single" w:color="000000" w:sz="4" w:space="0"/>
              <w:right w:val="single" w:color="000000" w:sz="4" w:space="0"/>
            </w:tcBorders>
            <w:vAlign w:val="center"/>
          </w:tcPr>
          <w:p>
            <w:pPr>
              <w:pStyle w:val="15"/>
              <w:spacing w:before="109"/>
              <w:ind w:right="1010" w:firstLine="630" w:firstLineChars="3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val="en-US" w:eastAsia="zh-CN"/>
              </w:rPr>
              <w:t>职</w:t>
            </w:r>
            <w:r>
              <w:rPr>
                <w:rFonts w:hint="eastAsia" w:ascii="宋体" w:hAnsi="宋体" w:eastAsia="宋体" w:cs="宋体"/>
                <w:color w:val="auto"/>
                <w:sz w:val="21"/>
                <w:szCs w:val="21"/>
                <w:highlight w:val="none"/>
              </w:rPr>
              <w:t>称</w:t>
            </w:r>
          </w:p>
        </w:tc>
        <w:tc>
          <w:tcPr>
            <w:tcW w:w="2638" w:type="dxa"/>
            <w:gridSpan w:val="3"/>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苏州特色田园设计师</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0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最高学位</w:t>
            </w:r>
          </w:p>
        </w:tc>
        <w:tc>
          <w:tcPr>
            <w:tcW w:w="1777" w:type="dxa"/>
            <w:tcBorders>
              <w:top w:val="single" w:color="000000" w:sz="4" w:space="0"/>
              <w:left w:val="single" w:color="000000" w:sz="4" w:space="0"/>
              <w:bottom w:val="single" w:color="000000" w:sz="4" w:space="0"/>
            </w:tcBorders>
            <w:vAlign w:val="center"/>
          </w:tcPr>
          <w:p>
            <w:pPr>
              <w:pStyle w:val="15"/>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本科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46" w:hRule="atLeast"/>
        </w:trPr>
        <w:tc>
          <w:tcPr>
            <w:tcW w:w="2822" w:type="dxa"/>
            <w:gridSpan w:val="3"/>
            <w:tcBorders>
              <w:top w:val="single" w:color="000000" w:sz="4" w:space="0"/>
              <w:bottom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spacing w:before="2"/>
              <w:rPr>
                <w:color w:val="auto"/>
                <w:sz w:val="17"/>
                <w:highlight w:val="none"/>
              </w:rPr>
            </w:pPr>
          </w:p>
          <w:p>
            <w:pPr>
              <w:pStyle w:val="15"/>
              <w:ind w:left="738"/>
              <w:rPr>
                <w:color w:val="auto"/>
                <w:sz w:val="21"/>
                <w:highlight w:val="none"/>
              </w:rPr>
            </w:pPr>
            <w:r>
              <w:rPr>
                <w:color w:val="auto"/>
                <w:sz w:val="21"/>
                <w:highlight w:val="none"/>
              </w:rPr>
              <w:t>曾获科技奖励情况</w:t>
            </w:r>
          </w:p>
        </w:tc>
        <w:tc>
          <w:tcPr>
            <w:tcW w:w="5963" w:type="dxa"/>
            <w:gridSpan w:val="5"/>
            <w:tcBorders>
              <w:top w:val="single" w:color="000000" w:sz="4" w:space="0"/>
              <w:left w:val="single" w:color="000000" w:sz="4" w:space="0"/>
              <w:bottom w:val="single" w:color="000000" w:sz="4" w:space="0"/>
            </w:tcBorders>
          </w:tcPr>
          <w:p>
            <w:pPr>
              <w:pStyle w:val="15"/>
              <w:ind w:firstLine="210" w:firstLineChars="100"/>
              <w:jc w:val="left"/>
              <w:rPr>
                <w:rFonts w:hint="eastAsia" w:cs="宋体"/>
                <w:color w:val="auto"/>
                <w:sz w:val="21"/>
                <w:szCs w:val="21"/>
                <w:highlight w:val="none"/>
                <w:lang w:val="en-US" w:eastAsia="zh-CN"/>
              </w:rPr>
            </w:pPr>
          </w:p>
          <w:p>
            <w:pPr>
              <w:pStyle w:val="15"/>
              <w:ind w:firstLine="210" w:firstLineChars="100"/>
              <w:jc w:val="left"/>
              <w:rPr>
                <w:rFonts w:hint="eastAsia" w:cs="宋体"/>
                <w:color w:val="auto"/>
                <w:sz w:val="21"/>
                <w:szCs w:val="21"/>
                <w:highlight w:val="none"/>
                <w:lang w:val="en-US" w:eastAsia="zh-CN"/>
              </w:rPr>
            </w:pPr>
          </w:p>
          <w:p>
            <w:pPr>
              <w:pStyle w:val="15"/>
              <w:ind w:firstLine="210" w:firstLineChars="100"/>
              <w:jc w:val="left"/>
              <w:rPr>
                <w:rFonts w:hint="default" w:cs="宋体"/>
                <w:color w:val="auto"/>
                <w:sz w:val="21"/>
                <w:szCs w:val="21"/>
                <w:highlight w:val="none"/>
                <w:lang w:val="en-US" w:eastAsia="zh-CN"/>
              </w:rPr>
            </w:pPr>
            <w:r>
              <w:rPr>
                <w:rFonts w:hint="eastAsia" w:cs="宋体"/>
                <w:color w:val="auto"/>
                <w:sz w:val="21"/>
                <w:szCs w:val="21"/>
                <w:highlight w:val="none"/>
                <w:lang w:val="en-US" w:eastAsia="zh-CN"/>
              </w:rPr>
              <w:t>2021年《望亭镇迎湖村南河港特色田园乡村》获评苏州市城乡建设系统优秀勘察设计二等奖</w:t>
            </w:r>
          </w:p>
          <w:p>
            <w:pPr>
              <w:pStyle w:val="15"/>
              <w:ind w:firstLine="210" w:firstLineChars="100"/>
              <w:jc w:val="left"/>
              <w:rPr>
                <w:rFonts w:hint="default" w:cs="宋体"/>
                <w:color w:val="auto"/>
                <w:sz w:val="21"/>
                <w:szCs w:val="21"/>
                <w:highlight w:val="none"/>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822" w:type="dxa"/>
            <w:gridSpan w:val="3"/>
            <w:tcBorders>
              <w:top w:val="single" w:color="000000" w:sz="4" w:space="0"/>
              <w:bottom w:val="single" w:color="000000" w:sz="4" w:space="0"/>
              <w:right w:val="single" w:color="000000" w:sz="4" w:space="0"/>
            </w:tcBorders>
          </w:tcPr>
          <w:p>
            <w:pPr>
              <w:pStyle w:val="15"/>
              <w:spacing w:before="150"/>
              <w:ind w:left="832"/>
              <w:rPr>
                <w:color w:val="auto"/>
                <w:sz w:val="21"/>
                <w:highlight w:val="none"/>
              </w:rPr>
            </w:pPr>
            <w:r>
              <w:rPr>
                <w:color w:val="auto"/>
                <w:sz w:val="21"/>
                <w:highlight w:val="none"/>
              </w:rPr>
              <w:t>参加起止时间</w:t>
            </w:r>
          </w:p>
        </w:tc>
        <w:tc>
          <w:tcPr>
            <w:tcW w:w="5963" w:type="dxa"/>
            <w:gridSpan w:val="5"/>
            <w:tcBorders>
              <w:top w:val="single" w:color="000000" w:sz="4" w:space="0"/>
              <w:left w:val="single" w:color="000000" w:sz="4" w:space="0"/>
              <w:bottom w:val="single" w:color="000000" w:sz="4" w:space="0"/>
            </w:tcBorders>
            <w:vAlign w:val="center"/>
          </w:tcPr>
          <w:p>
            <w:pPr>
              <w:pStyle w:val="15"/>
              <w:jc w:val="center"/>
              <w:rPr>
                <w:rFonts w:hint="default" w:ascii="Times New Roman" w:eastAsia="宋体"/>
                <w:color w:val="auto"/>
                <w:sz w:val="20"/>
                <w:highlight w:val="none"/>
                <w:lang w:val="en-US" w:eastAsia="zh-CN"/>
              </w:rPr>
            </w:pPr>
            <w:r>
              <w:rPr>
                <w:rFonts w:hint="eastAsia" w:cs="宋体"/>
                <w:color w:val="auto"/>
                <w:sz w:val="21"/>
                <w:szCs w:val="21"/>
                <w:highlight w:val="none"/>
                <w:lang w:val="en-US" w:eastAsia="zh-CN"/>
              </w:rPr>
              <w:t>年     月-     年     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58" w:hRule="atLeast"/>
        </w:trPr>
        <w:tc>
          <w:tcPr>
            <w:tcW w:w="8785" w:type="dxa"/>
            <w:gridSpan w:val="8"/>
            <w:tcBorders>
              <w:top w:val="single" w:color="000000" w:sz="4" w:space="0"/>
              <w:bottom w:val="single" w:color="000000" w:sz="4" w:space="0"/>
            </w:tcBorders>
          </w:tcPr>
          <w:p>
            <w:pPr>
              <w:pStyle w:val="15"/>
              <w:spacing w:before="109"/>
              <w:ind w:left="107"/>
              <w:rPr>
                <w:color w:val="auto"/>
                <w:w w:val="100"/>
                <w:sz w:val="21"/>
                <w:highlight w:val="none"/>
              </w:rPr>
            </w:pPr>
            <w:r>
              <w:rPr>
                <w:color w:val="auto"/>
                <w:spacing w:val="-23"/>
                <w:w w:val="100"/>
                <w:sz w:val="21"/>
                <w:highlight w:val="none"/>
              </w:rPr>
              <w:t>主要贡献：</w:t>
            </w:r>
          </w:p>
          <w:p>
            <w:pPr>
              <w:pStyle w:val="15"/>
              <w:keepNext w:val="0"/>
              <w:keepLines w:val="0"/>
              <w:pageBreakBefore w:val="0"/>
              <w:widowControl w:val="0"/>
              <w:kinsoku/>
              <w:wordWrap/>
              <w:overflowPunct/>
              <w:topLinePunct w:val="0"/>
              <w:autoSpaceDE w:val="0"/>
              <w:autoSpaceDN w:val="0"/>
              <w:bidi w:val="0"/>
              <w:adjustRightInd/>
              <w:snapToGrid/>
              <w:spacing w:line="400" w:lineRule="exact"/>
              <w:ind w:firstLine="630" w:firstLineChars="300"/>
              <w:jc w:val="left"/>
              <w:textAlignment w:val="auto"/>
              <w:rPr>
                <w:rFonts w:hint="default" w:eastAsia="宋体"/>
                <w:color w:val="auto"/>
                <w:w w:val="100"/>
                <w:sz w:val="21"/>
                <w:highlight w:val="none"/>
                <w:lang w:val="en-US" w:eastAsia="zh-CN"/>
              </w:rPr>
            </w:pPr>
            <w:r>
              <w:rPr>
                <w:rFonts w:hint="eastAsia" w:cs="宋体"/>
                <w:color w:val="auto"/>
                <w:sz w:val="21"/>
                <w:szCs w:val="21"/>
                <w:highlight w:val="none"/>
                <w:lang w:val="en-US" w:eastAsia="zh-CN"/>
              </w:rPr>
              <w:t>王旭同志长期从事乡村规划与风景园林设计工作。近几年持续主持乡村总体设计板块相关内容。负责景观设计细节方向研究部分，收集资料、对乡村景观节点、乡土材料和老旧材料的再利用进行研究与编写。</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60" w:hRule="atLeast"/>
        </w:trPr>
        <w:tc>
          <w:tcPr>
            <w:tcW w:w="893" w:type="dxa"/>
            <w:vMerge w:val="restart"/>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7"/>
              <w:rPr>
                <w:color w:val="auto"/>
                <w:sz w:val="29"/>
                <w:highlight w:val="none"/>
              </w:rPr>
            </w:pPr>
          </w:p>
          <w:p>
            <w:pPr>
              <w:pStyle w:val="15"/>
              <w:spacing w:before="1" w:line="712" w:lineRule="auto"/>
              <w:ind w:left="340" w:right="324"/>
              <w:jc w:val="center"/>
              <w:rPr>
                <w:color w:val="auto"/>
                <w:sz w:val="21"/>
                <w:highlight w:val="none"/>
              </w:rPr>
            </w:pPr>
            <w:r>
              <w:rPr>
                <w:color w:val="auto"/>
                <w:sz w:val="21"/>
                <w:highlight w:val="none"/>
              </w:rPr>
              <w:t>声明</w:t>
            </w:r>
          </w:p>
        </w:tc>
        <w:tc>
          <w:tcPr>
            <w:tcW w:w="7892" w:type="dxa"/>
            <w:gridSpan w:val="7"/>
            <w:tcBorders>
              <w:top w:val="single" w:color="000000" w:sz="4" w:space="0"/>
              <w:left w:val="single" w:color="000000" w:sz="4" w:space="0"/>
              <w:bottom w:val="single" w:color="000000" w:sz="4" w:space="0"/>
            </w:tcBorders>
          </w:tcPr>
          <w:p>
            <w:pPr>
              <w:pStyle w:val="15"/>
              <w:spacing w:before="109" w:line="357" w:lineRule="auto"/>
              <w:ind w:left="112" w:right="88" w:firstLine="403"/>
              <w:jc w:val="both"/>
              <w:rPr>
                <w:color w:val="auto"/>
                <w:sz w:val="21"/>
                <w:highlight w:val="none"/>
              </w:rPr>
            </w:pPr>
            <w:r>
              <w:rPr>
                <w:color w:val="auto"/>
                <w:spacing w:val="-3"/>
                <w:sz w:val="21"/>
                <w:highlight w:val="none"/>
              </w:rPr>
              <w:t>本人严格按照《江苏省建设科技创新成果推荐及评审工作细则（</w:t>
            </w:r>
            <w:r>
              <w:rPr>
                <w:color w:val="auto"/>
                <w:sz w:val="21"/>
                <w:highlight w:val="none"/>
              </w:rPr>
              <w:t>试行</w:t>
            </w:r>
            <w:r>
              <w:rPr>
                <w:color w:val="auto"/>
                <w:spacing w:val="-106"/>
                <w:sz w:val="21"/>
                <w:highlight w:val="none"/>
              </w:rPr>
              <w:t>）</w:t>
            </w:r>
            <w:r>
              <w:rPr>
                <w:color w:val="auto"/>
                <w:spacing w:val="-3"/>
                <w:sz w:val="21"/>
                <w:highlight w:val="none"/>
              </w:rPr>
              <w:t>》和江苏</w:t>
            </w:r>
            <w:r>
              <w:rPr>
                <w:color w:val="auto"/>
                <w:spacing w:val="-8"/>
                <w:sz w:val="21"/>
                <w:highlight w:val="none"/>
              </w:rPr>
              <w:t>省住房城乡建设厅对推荐工作的具体要求，如实提供了本推荐书及相关材料，且不存</w:t>
            </w:r>
            <w:r>
              <w:rPr>
                <w:color w:val="auto"/>
                <w:spacing w:val="-11"/>
                <w:sz w:val="21"/>
                <w:highlight w:val="none"/>
              </w:rPr>
              <w:t>在任何违反《中华人民共和国保守国家秘密法》和《科学技术保密规定》等相关法律</w:t>
            </w:r>
            <w:r>
              <w:rPr>
                <w:color w:val="auto"/>
                <w:spacing w:val="-10"/>
                <w:sz w:val="21"/>
                <w:highlight w:val="none"/>
              </w:rPr>
              <w:t>法规及侵犯他人知识产权的情形。如被推荐成果发生争议，将积极配合工作，协助调</w:t>
            </w:r>
            <w:r>
              <w:rPr>
                <w:color w:val="auto"/>
                <w:spacing w:val="-6"/>
                <w:sz w:val="21"/>
                <w:highlight w:val="none"/>
              </w:rPr>
              <w:t>查处理。</w:t>
            </w:r>
          </w:p>
          <w:p>
            <w:pPr>
              <w:pStyle w:val="15"/>
              <w:spacing w:line="262" w:lineRule="exact"/>
              <w:ind w:left="515"/>
              <w:rPr>
                <w:color w:val="auto"/>
                <w:sz w:val="21"/>
                <w:highlight w:val="none"/>
              </w:rPr>
            </w:pPr>
            <w:r>
              <w:rPr>
                <w:color w:val="auto"/>
                <w:sz w:val="21"/>
                <w:highlight w:val="none"/>
              </w:rPr>
              <w:t>如有不符，本人愿意承担相关后果并接受相应的处理。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0" w:hRule="atLeast"/>
        </w:trPr>
        <w:tc>
          <w:tcPr>
            <w:tcW w:w="893" w:type="dxa"/>
            <w:vMerge w:val="continue"/>
            <w:tcBorders>
              <w:top w:val="nil"/>
              <w:right w:val="single" w:color="000000" w:sz="4" w:space="0"/>
            </w:tcBorders>
          </w:tcPr>
          <w:p>
            <w:pPr>
              <w:rPr>
                <w:color w:val="auto"/>
                <w:sz w:val="2"/>
                <w:szCs w:val="2"/>
                <w:highlight w:val="none"/>
              </w:rPr>
            </w:pPr>
          </w:p>
        </w:tc>
        <w:tc>
          <w:tcPr>
            <w:tcW w:w="3944" w:type="dxa"/>
            <w:gridSpan w:val="4"/>
            <w:tcBorders>
              <w:top w:val="single" w:color="000000" w:sz="4" w:space="0"/>
              <w:left w:val="single" w:color="000000" w:sz="4" w:space="0"/>
              <w:right w:val="single" w:color="000000" w:sz="4" w:space="0"/>
            </w:tcBorders>
          </w:tcPr>
          <w:p>
            <w:pPr>
              <w:pStyle w:val="15"/>
              <w:spacing w:before="106"/>
              <w:ind w:firstLine="420" w:firstLineChars="200"/>
              <w:rPr>
                <w:rFonts w:hint="eastAsia" w:eastAsia="宋体"/>
                <w:color w:val="auto"/>
                <w:sz w:val="21"/>
                <w:highlight w:val="none"/>
                <w:lang w:eastAsia="zh-CN"/>
              </w:rPr>
            </w:pPr>
            <w:r>
              <w:rPr>
                <w:color w:val="auto"/>
                <w:sz w:val="21"/>
                <w:highlight w:val="none"/>
              </w:rPr>
              <w:t>本人签名：</w:t>
            </w:r>
          </w:p>
          <w:p>
            <w:pPr>
              <w:pStyle w:val="15"/>
              <w:spacing w:before="106"/>
              <w:ind w:left="690"/>
              <w:rPr>
                <w:color w:val="auto"/>
                <w:sz w:val="21"/>
                <w:highlight w:val="none"/>
              </w:rPr>
            </w:pPr>
          </w:p>
          <w:p>
            <w:pPr>
              <w:pStyle w:val="15"/>
              <w:spacing w:before="106"/>
              <w:ind w:left="690"/>
              <w:rPr>
                <w:color w:val="auto"/>
                <w:sz w:val="21"/>
                <w:highlight w:val="none"/>
              </w:rPr>
            </w:pPr>
          </w:p>
          <w:p>
            <w:pPr>
              <w:pStyle w:val="15"/>
              <w:spacing w:before="106"/>
              <w:ind w:left="690"/>
              <w:rPr>
                <w:color w:val="auto"/>
                <w:sz w:val="21"/>
                <w:highlight w:val="none"/>
              </w:rPr>
            </w:pPr>
          </w:p>
          <w:p>
            <w:pPr>
              <w:pStyle w:val="15"/>
              <w:rPr>
                <w:rFonts w:hint="default" w:ascii="Times New Roman" w:eastAsia="宋体"/>
                <w:color w:val="auto"/>
                <w:sz w:val="20"/>
                <w:highlight w:val="none"/>
                <w:lang w:val="en-US" w:eastAsia="zh-CN"/>
              </w:rPr>
            </w:pPr>
            <w:r>
              <w:rPr>
                <w:rFonts w:hint="eastAsia" w:ascii="Times New Roman"/>
                <w:color w:val="auto"/>
                <w:sz w:val="20"/>
                <w:highlight w:val="none"/>
                <w:lang w:val="en-US" w:eastAsia="zh-CN"/>
              </w:rPr>
              <w:t xml:space="preserve">                                             年        月         日</w:t>
            </w:r>
          </w:p>
          <w:p>
            <w:pPr>
              <w:pStyle w:val="15"/>
              <w:rPr>
                <w:rFonts w:ascii="Times New Roman"/>
                <w:color w:val="auto"/>
                <w:sz w:val="20"/>
                <w:highlight w:val="none"/>
              </w:rPr>
            </w:pPr>
          </w:p>
        </w:tc>
        <w:tc>
          <w:tcPr>
            <w:tcW w:w="3948" w:type="dxa"/>
            <w:gridSpan w:val="3"/>
            <w:tcBorders>
              <w:top w:val="single" w:color="000000" w:sz="4" w:space="0"/>
              <w:left w:val="single" w:color="000000" w:sz="4" w:space="0"/>
            </w:tcBorders>
          </w:tcPr>
          <w:p>
            <w:pPr>
              <w:pStyle w:val="15"/>
              <w:spacing w:before="106"/>
              <w:ind w:left="238"/>
              <w:rPr>
                <w:rFonts w:hint="default" w:eastAsia="宋体"/>
                <w:color w:val="auto"/>
                <w:w w:val="100"/>
                <w:sz w:val="21"/>
                <w:highlight w:val="none"/>
                <w:lang w:val="en-US" w:eastAsia="zh-CN"/>
              </w:rPr>
            </w:pPr>
            <w:r>
              <w:rPr>
                <w:color w:val="auto"/>
                <w:w w:val="100"/>
                <w:sz w:val="21"/>
                <w:highlight w:val="none"/>
              </w:rPr>
              <w:t>单位</w:t>
            </w:r>
            <w:r>
              <w:rPr>
                <w:color w:val="auto"/>
                <w:spacing w:val="-3"/>
                <w:w w:val="100"/>
                <w:sz w:val="21"/>
                <w:highlight w:val="none"/>
              </w:rPr>
              <w:t>（</w:t>
            </w:r>
            <w:r>
              <w:rPr>
                <w:color w:val="auto"/>
                <w:spacing w:val="-2"/>
                <w:w w:val="100"/>
                <w:sz w:val="21"/>
                <w:highlight w:val="none"/>
              </w:rPr>
              <w:t>公章</w:t>
            </w:r>
            <w:r>
              <w:rPr>
                <w:rFonts w:hint="eastAsia"/>
                <w:color w:val="auto"/>
                <w:spacing w:val="-2"/>
                <w:w w:val="100"/>
                <w:sz w:val="21"/>
                <w:highlight w:val="none"/>
                <w:lang w:val="en-US" w:eastAsia="zh-CN"/>
              </w:rPr>
              <w:t>):</w:t>
            </w:r>
          </w:p>
          <w:p>
            <w:pPr>
              <w:pStyle w:val="15"/>
              <w:spacing w:before="106"/>
              <w:ind w:left="238"/>
              <w:rPr>
                <w:color w:val="auto"/>
                <w:w w:val="100"/>
                <w:sz w:val="21"/>
                <w:highlight w:val="none"/>
              </w:rPr>
            </w:pPr>
          </w:p>
          <w:p>
            <w:pPr>
              <w:pStyle w:val="15"/>
              <w:spacing w:before="106"/>
              <w:ind w:left="238"/>
              <w:rPr>
                <w:color w:val="auto"/>
                <w:w w:val="100"/>
                <w:sz w:val="21"/>
                <w:highlight w:val="none"/>
              </w:rPr>
            </w:pPr>
          </w:p>
          <w:p>
            <w:pPr>
              <w:pStyle w:val="15"/>
              <w:spacing w:before="106"/>
              <w:ind w:left="238"/>
              <w:rPr>
                <w:color w:val="auto"/>
                <w:w w:val="100"/>
                <w:sz w:val="21"/>
                <w:highlight w:val="none"/>
              </w:rPr>
            </w:pPr>
          </w:p>
          <w:p>
            <w:pPr>
              <w:pStyle w:val="15"/>
              <w:ind w:left="132"/>
              <w:rPr>
                <w:color w:val="auto"/>
                <w:sz w:val="21"/>
                <w:highlight w:val="none"/>
              </w:rPr>
            </w:pPr>
            <w:r>
              <w:rPr>
                <w:rFonts w:hint="eastAsia" w:ascii="Times New Roman"/>
                <w:color w:val="auto"/>
                <w:sz w:val="20"/>
                <w:highlight w:val="none"/>
                <w:lang w:val="en-US" w:eastAsia="zh-CN"/>
              </w:rPr>
              <w:t xml:space="preserve">                                             年       月        日</w:t>
            </w:r>
          </w:p>
        </w:tc>
      </w:tr>
    </w:tbl>
    <w:p>
      <w:pPr>
        <w:spacing w:before="40"/>
        <w:ind w:left="4036" w:right="3754" w:firstLine="0"/>
        <w:jc w:val="center"/>
        <w:rPr>
          <w:rFonts w:hint="eastAsia" w:ascii="黑体" w:hAnsi="黑体" w:eastAsia="黑体" w:cs="黑体"/>
          <w:color w:val="auto"/>
          <w:sz w:val="30"/>
          <w:highlight w:val="none"/>
        </w:rPr>
        <w:sectPr>
          <w:pgSz w:w="11910" w:h="16840"/>
          <w:pgMar w:top="1480" w:right="840" w:bottom="1780" w:left="840" w:header="0" w:footer="1592" w:gutter="0"/>
          <w:pgNumType w:fmt="decimal"/>
          <w:cols w:space="720" w:num="1"/>
        </w:sectPr>
      </w:pPr>
    </w:p>
    <w:tbl>
      <w:tblPr>
        <w:tblStyle w:val="9"/>
        <w:tblW w:w="0" w:type="auto"/>
        <w:tblInd w:w="59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3"/>
        <w:gridCol w:w="456"/>
        <w:gridCol w:w="1473"/>
        <w:gridCol w:w="1568"/>
        <w:gridCol w:w="447"/>
        <w:gridCol w:w="623"/>
        <w:gridCol w:w="1548"/>
        <w:gridCol w:w="177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姓名</w:t>
            </w:r>
          </w:p>
        </w:tc>
        <w:tc>
          <w:tcPr>
            <w:tcW w:w="1473" w:type="dxa"/>
            <w:tcBorders>
              <w:left w:val="single" w:color="000000" w:sz="4" w:space="0"/>
              <w:bottom w:val="single" w:color="000000" w:sz="4" w:space="0"/>
              <w:right w:val="single" w:color="000000" w:sz="4" w:space="0"/>
            </w:tcBorders>
            <w:vAlign w:val="center"/>
          </w:tcPr>
          <w:p>
            <w:pPr>
              <w:pStyle w:val="15"/>
              <w:ind w:firstLine="210" w:firstLineChars="100"/>
              <w:jc w:val="both"/>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魏然</w:t>
            </w:r>
          </w:p>
        </w:tc>
        <w:tc>
          <w:tcPr>
            <w:tcW w:w="1568" w:type="dxa"/>
            <w:tcBorders>
              <w:left w:val="single" w:color="000000" w:sz="4" w:space="0"/>
              <w:bottom w:val="single" w:color="000000" w:sz="4" w:space="0"/>
              <w:right w:val="single" w:color="000000" w:sz="4" w:space="0"/>
            </w:tcBorders>
            <w:vAlign w:val="center"/>
          </w:tcPr>
          <w:p>
            <w:pPr>
              <w:pStyle w:val="15"/>
              <w:spacing w:before="149"/>
              <w:ind w:left="80"/>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性</w:t>
            </w:r>
            <w:r>
              <w:rPr>
                <w:rFonts w:hint="eastAsia" w:ascii="宋体" w:hAnsi="宋体" w:eastAsia="宋体" w:cs="宋体"/>
                <w:color w:val="auto"/>
                <w:w w:val="100"/>
                <w:sz w:val="21"/>
                <w:szCs w:val="21"/>
                <w:highlight w:val="none"/>
                <w:lang w:val="en-US" w:eastAsia="zh-CN"/>
              </w:rPr>
              <w:t xml:space="preserve">    </w:t>
            </w:r>
            <w:r>
              <w:rPr>
                <w:rFonts w:hint="eastAsia" w:ascii="宋体" w:hAnsi="宋体" w:eastAsia="宋体" w:cs="宋体"/>
                <w:color w:val="auto"/>
                <w:w w:val="100"/>
                <w:sz w:val="21"/>
                <w:szCs w:val="21"/>
                <w:highlight w:val="none"/>
              </w:rPr>
              <w:t>别</w:t>
            </w:r>
          </w:p>
        </w:tc>
        <w:tc>
          <w:tcPr>
            <w:tcW w:w="1070" w:type="dxa"/>
            <w:gridSpan w:val="2"/>
            <w:tcBorders>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女</w:t>
            </w:r>
          </w:p>
        </w:tc>
        <w:tc>
          <w:tcPr>
            <w:tcW w:w="1548" w:type="dxa"/>
            <w:tcBorders>
              <w:left w:val="single" w:color="000000" w:sz="4" w:space="0"/>
              <w:bottom w:val="single" w:color="000000" w:sz="4" w:space="0"/>
              <w:right w:val="single" w:color="000000" w:sz="4" w:space="0"/>
            </w:tcBorders>
            <w:vAlign w:val="center"/>
          </w:tcPr>
          <w:p>
            <w:pPr>
              <w:pStyle w:val="15"/>
              <w:tabs>
                <w:tab w:val="left" w:pos="643"/>
              </w:tabs>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排</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名</w:t>
            </w:r>
          </w:p>
        </w:tc>
        <w:tc>
          <w:tcPr>
            <w:tcW w:w="1777" w:type="dxa"/>
            <w:tcBorders>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出生年月</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198</w:t>
            </w:r>
            <w:r>
              <w:rPr>
                <w:rFonts w:hint="eastAsia"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w:t>
            </w:r>
            <w:r>
              <w:rPr>
                <w:rFonts w:hint="eastAsia" w:cs="宋体"/>
                <w:color w:val="auto"/>
                <w:sz w:val="21"/>
                <w:szCs w:val="21"/>
                <w:highlight w:val="none"/>
                <w:lang w:val="en-US" w:eastAsia="zh-CN"/>
              </w:rPr>
              <w:t>11</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tabs>
                <w:tab w:val="left" w:pos="643"/>
              </w:tabs>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民</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族</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w w:val="100"/>
                <w:sz w:val="21"/>
                <w:szCs w:val="21"/>
                <w:highlight w:val="none"/>
              </w:rPr>
              <w:t>国籍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中华人民共和国</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居 住 地</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苏州</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行政职务</w:t>
            </w:r>
          </w:p>
        </w:tc>
        <w:tc>
          <w:tcPr>
            <w:tcW w:w="1473" w:type="dxa"/>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树山创客支部书记</w:t>
            </w:r>
          </w:p>
        </w:tc>
        <w:tc>
          <w:tcPr>
            <w:tcW w:w="156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3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归国人员</w:t>
            </w:r>
          </w:p>
        </w:tc>
        <w:tc>
          <w:tcPr>
            <w:tcW w:w="1070" w:type="dxa"/>
            <w:gridSpan w:val="2"/>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否</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归国时间</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79"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50"/>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工作单位</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left="209" w:leftChars="95" w:firstLine="0" w:firstLineChars="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启迪设计集团股份有限公司</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50"/>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办公电话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9"/>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通讯地址</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苏州工业园区星海街9号</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rPr>
            </w:pPr>
            <w:r>
              <w:rPr>
                <w:rFonts w:hint="eastAsia" w:ascii="宋体" w:hAnsi="宋体" w:eastAsia="宋体" w:cs="宋体"/>
                <w:i w:val="0"/>
                <w:iCs w:val="0"/>
                <w:caps w:val="0"/>
                <w:color w:val="auto"/>
                <w:spacing w:val="0"/>
                <w:sz w:val="21"/>
                <w:szCs w:val="21"/>
                <w:highlight w:val="none"/>
                <w:shd w:val="clear" w:fill="FFFFFF"/>
              </w:rPr>
              <w:t>215124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0" w:hRule="atLeast"/>
        </w:trPr>
        <w:tc>
          <w:tcPr>
            <w:tcW w:w="1349" w:type="dxa"/>
            <w:gridSpan w:val="2"/>
            <w:tcBorders>
              <w:top w:val="single" w:color="000000" w:sz="4" w:space="0"/>
              <w:bottom w:val="single" w:color="000000" w:sz="4" w:space="0"/>
              <w:right w:val="single" w:color="000000" w:sz="4" w:space="0"/>
            </w:tcBorders>
            <w:vAlign w:val="center"/>
          </w:tcPr>
          <w:p>
            <w:pPr>
              <w:pStyle w:val="15"/>
              <w:spacing w:before="148"/>
              <w:ind w:left="309"/>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电子信箱</w:t>
            </w:r>
          </w:p>
        </w:tc>
        <w:tc>
          <w:tcPr>
            <w:tcW w:w="4111" w:type="dxa"/>
            <w:gridSpan w:val="4"/>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34340567</w:t>
            </w:r>
            <w:r>
              <w:rPr>
                <w:rFonts w:hint="eastAsia" w:ascii="宋体" w:hAnsi="宋体" w:eastAsia="宋体" w:cs="宋体"/>
                <w:color w:val="auto"/>
                <w:sz w:val="21"/>
                <w:szCs w:val="21"/>
                <w:highlight w:val="none"/>
                <w:lang w:val="en-US" w:eastAsia="zh-CN"/>
              </w:rPr>
              <w:t>@qq.com</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48"/>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移动电话</w:t>
            </w:r>
          </w:p>
        </w:tc>
        <w:tc>
          <w:tcPr>
            <w:tcW w:w="1777" w:type="dxa"/>
            <w:tcBorders>
              <w:top w:val="single" w:color="000000" w:sz="4" w:space="0"/>
              <w:left w:val="single" w:color="000000" w:sz="4" w:space="0"/>
              <w:bottom w:val="single" w:color="000000" w:sz="4" w:space="0"/>
            </w:tcBorders>
            <w:vAlign w:val="center"/>
          </w:tcPr>
          <w:p>
            <w:pPr>
              <w:pStyle w:val="15"/>
              <w:ind w:firstLine="210" w:firstLineChars="100"/>
              <w:jc w:val="center"/>
              <w:rPr>
                <w:rFonts w:hint="default" w:ascii="宋体" w:hAnsi="宋体" w:eastAsia="宋体" w:cs="宋体"/>
                <w:color w:val="auto"/>
                <w:sz w:val="21"/>
                <w:szCs w:val="21"/>
                <w:highlight w:val="none"/>
                <w:lang w:val="en-US" w:eastAsia="zh-CN"/>
              </w:rPr>
            </w:pPr>
            <w:r>
              <w:rPr>
                <w:rFonts w:hint="eastAsia" w:cs="宋体"/>
                <w:color w:val="auto"/>
                <w:sz w:val="21"/>
                <w:szCs w:val="21"/>
                <w:highlight w:val="none"/>
                <w:lang w:val="en-US" w:eastAsia="zh-CN"/>
              </w:rPr>
              <w:t>13771757775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31" w:hRule="atLeast"/>
        </w:trPr>
        <w:tc>
          <w:tcPr>
            <w:tcW w:w="2822" w:type="dxa"/>
            <w:gridSpan w:val="3"/>
            <w:tcBorders>
              <w:top w:val="single" w:color="000000" w:sz="4" w:space="0"/>
              <w:bottom w:val="single" w:color="000000" w:sz="4" w:space="0"/>
              <w:right w:val="single" w:color="000000" w:sz="4" w:space="0"/>
            </w:tcBorders>
            <w:vAlign w:val="center"/>
          </w:tcPr>
          <w:p>
            <w:pPr>
              <w:pStyle w:val="15"/>
              <w:spacing w:before="109"/>
              <w:ind w:right="1010" w:firstLine="630" w:firstLineChars="30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r>
              <w:rPr>
                <w:rFonts w:hint="eastAsia" w:ascii="宋体" w:hAnsi="宋体" w:eastAsia="宋体" w:cs="宋体"/>
                <w:color w:val="auto"/>
                <w:sz w:val="21"/>
                <w:szCs w:val="21"/>
                <w:highlight w:val="none"/>
                <w:lang w:val="en-US" w:eastAsia="zh-CN"/>
              </w:rPr>
              <w:t>职</w:t>
            </w:r>
            <w:r>
              <w:rPr>
                <w:rFonts w:hint="eastAsia" w:ascii="宋体" w:hAnsi="宋体" w:eastAsia="宋体" w:cs="宋体"/>
                <w:color w:val="auto"/>
                <w:sz w:val="21"/>
                <w:szCs w:val="21"/>
                <w:highlight w:val="none"/>
              </w:rPr>
              <w:t>称</w:t>
            </w:r>
          </w:p>
        </w:tc>
        <w:tc>
          <w:tcPr>
            <w:tcW w:w="2638" w:type="dxa"/>
            <w:gridSpan w:val="3"/>
            <w:tcBorders>
              <w:top w:val="single" w:color="000000" w:sz="4" w:space="0"/>
              <w:left w:val="single" w:color="000000" w:sz="4" w:space="0"/>
              <w:bottom w:val="single" w:color="000000" w:sz="4" w:space="0"/>
              <w:right w:val="single" w:color="000000" w:sz="4" w:space="0"/>
            </w:tcBorders>
            <w:vAlign w:val="center"/>
          </w:tcPr>
          <w:p>
            <w:pPr>
              <w:pStyle w:val="15"/>
              <w:ind w:firstLine="210" w:firstLineChars="100"/>
              <w:jc w:val="center"/>
              <w:rPr>
                <w:rFonts w:hint="eastAsia" w:ascii="宋体" w:hAnsi="宋体" w:eastAsia="宋体" w:cs="宋体"/>
                <w:color w:val="auto"/>
                <w:sz w:val="21"/>
                <w:szCs w:val="21"/>
                <w:highlight w:val="none"/>
              </w:rPr>
            </w:pPr>
            <w:r>
              <w:rPr>
                <w:rFonts w:hint="eastAsia" w:cs="宋体"/>
                <w:color w:val="auto"/>
                <w:sz w:val="21"/>
                <w:szCs w:val="21"/>
                <w:highlight w:val="none"/>
                <w:lang w:val="en-US" w:eastAsia="zh-CN"/>
              </w:rPr>
              <w:t>工程师</w:t>
            </w:r>
          </w:p>
        </w:tc>
        <w:tc>
          <w:tcPr>
            <w:tcW w:w="1548" w:type="dxa"/>
            <w:tcBorders>
              <w:top w:val="single" w:color="000000" w:sz="4" w:space="0"/>
              <w:left w:val="single" w:color="000000" w:sz="4" w:space="0"/>
              <w:bottom w:val="single" w:color="000000" w:sz="4" w:space="0"/>
              <w:right w:val="single" w:color="000000" w:sz="4" w:space="0"/>
            </w:tcBorders>
            <w:vAlign w:val="center"/>
          </w:tcPr>
          <w:p>
            <w:pPr>
              <w:pStyle w:val="15"/>
              <w:spacing w:before="109"/>
              <w:ind w:left="1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最高学位</w:t>
            </w:r>
          </w:p>
        </w:tc>
        <w:tc>
          <w:tcPr>
            <w:tcW w:w="1777" w:type="dxa"/>
            <w:tcBorders>
              <w:top w:val="single" w:color="000000" w:sz="4" w:space="0"/>
              <w:left w:val="single" w:color="000000" w:sz="4" w:space="0"/>
              <w:bottom w:val="single" w:color="000000" w:sz="4" w:space="0"/>
            </w:tcBorders>
            <w:vAlign w:val="center"/>
          </w:tcPr>
          <w:p>
            <w:pPr>
              <w:pStyle w:val="15"/>
              <w:jc w:val="center"/>
              <w:rPr>
                <w:rFonts w:hint="default" w:cs="宋体"/>
                <w:color w:val="auto"/>
                <w:sz w:val="21"/>
                <w:szCs w:val="21"/>
                <w:highlight w:val="none"/>
                <w:lang w:val="en-US" w:eastAsia="zh-CN"/>
              </w:rPr>
            </w:pPr>
            <w:r>
              <w:rPr>
                <w:rFonts w:hint="eastAsia" w:cs="宋体"/>
                <w:color w:val="auto"/>
                <w:sz w:val="21"/>
                <w:szCs w:val="21"/>
                <w:highlight w:val="none"/>
                <w:lang w:val="en-US" w:eastAsia="zh-CN"/>
              </w:rPr>
              <w:t>硕士研究生</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646" w:hRule="atLeast"/>
        </w:trPr>
        <w:tc>
          <w:tcPr>
            <w:tcW w:w="2822" w:type="dxa"/>
            <w:gridSpan w:val="3"/>
            <w:tcBorders>
              <w:top w:val="single" w:color="000000" w:sz="4" w:space="0"/>
              <w:bottom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spacing w:before="2"/>
              <w:rPr>
                <w:color w:val="auto"/>
                <w:sz w:val="17"/>
                <w:highlight w:val="none"/>
              </w:rPr>
            </w:pPr>
          </w:p>
          <w:p>
            <w:pPr>
              <w:pStyle w:val="15"/>
              <w:ind w:left="738"/>
              <w:rPr>
                <w:color w:val="auto"/>
                <w:sz w:val="21"/>
                <w:highlight w:val="none"/>
              </w:rPr>
            </w:pPr>
            <w:r>
              <w:rPr>
                <w:color w:val="auto"/>
                <w:sz w:val="21"/>
                <w:highlight w:val="none"/>
              </w:rPr>
              <w:t>曾获科技奖励情况</w:t>
            </w:r>
          </w:p>
        </w:tc>
        <w:tc>
          <w:tcPr>
            <w:tcW w:w="5963" w:type="dxa"/>
            <w:gridSpan w:val="5"/>
            <w:tcBorders>
              <w:top w:val="single" w:color="000000" w:sz="4" w:space="0"/>
              <w:left w:val="single" w:color="000000" w:sz="4" w:space="0"/>
              <w:bottom w:val="single" w:color="000000" w:sz="4" w:space="0"/>
            </w:tcBorders>
          </w:tcPr>
          <w:p>
            <w:pPr>
              <w:pStyle w:val="15"/>
              <w:ind w:firstLine="210" w:firstLineChars="100"/>
              <w:jc w:val="left"/>
              <w:rPr>
                <w:rFonts w:hint="default"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cs="宋体"/>
                <w:color w:val="auto"/>
                <w:sz w:val="21"/>
                <w:szCs w:val="21"/>
                <w:highlight w:val="none"/>
                <w:lang w:val="en-US" w:eastAsia="zh-CN"/>
              </w:rPr>
              <w:t>2021年《望亭镇迎湖村南河港特色田园乡村》获评苏州市城乡建设系统优秀勘察设计二等奖</w:t>
            </w:r>
          </w:p>
          <w:p>
            <w:pPr>
              <w:pStyle w:val="15"/>
              <w:ind w:firstLine="210" w:firstLineChars="100"/>
              <w:jc w:val="left"/>
              <w:rPr>
                <w:rFonts w:hint="eastAsia" w:cs="宋体"/>
                <w:color w:val="auto"/>
                <w:sz w:val="21"/>
                <w:szCs w:val="21"/>
                <w:highlight w:val="none"/>
                <w:lang w:val="en-US" w:eastAsia="zh-CN"/>
              </w:rPr>
            </w:pPr>
            <w:r>
              <w:rPr>
                <w:rFonts w:hint="eastAsia" w:cs="宋体"/>
                <w:color w:val="auto"/>
                <w:sz w:val="21"/>
                <w:szCs w:val="21"/>
                <w:highlight w:val="none"/>
                <w:lang w:val="en-US" w:eastAsia="zh-CN"/>
              </w:rPr>
              <w:t>2、2021年《树山村改造提升工程》获评江苏省优秀工程咔嚓设计行业奖传统建筑设计专业表扬奖</w:t>
            </w:r>
          </w:p>
          <w:p>
            <w:pPr>
              <w:pStyle w:val="15"/>
              <w:ind w:firstLine="210" w:firstLineChars="100"/>
              <w:jc w:val="left"/>
              <w:rPr>
                <w:rFonts w:hint="default" w:cs="宋体"/>
                <w:color w:val="auto"/>
                <w:sz w:val="21"/>
                <w:szCs w:val="21"/>
                <w:highlight w:val="none"/>
                <w:lang w:val="en-US" w:eastAsia="zh-CN"/>
              </w:rPr>
            </w:pPr>
            <w:r>
              <w:rPr>
                <w:rFonts w:hint="eastAsia" w:cs="宋体"/>
                <w:color w:val="auto"/>
                <w:sz w:val="21"/>
                <w:szCs w:val="21"/>
                <w:highlight w:val="none"/>
                <w:lang w:val="en-US" w:eastAsia="zh-CN"/>
              </w:rPr>
              <w:t>3、2021年《树山村改造提升工程》获评江苏省城乡建设系统优秀勘察设计三等奖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81" w:hRule="atLeast"/>
        </w:trPr>
        <w:tc>
          <w:tcPr>
            <w:tcW w:w="2822" w:type="dxa"/>
            <w:gridSpan w:val="3"/>
            <w:tcBorders>
              <w:top w:val="single" w:color="000000" w:sz="4" w:space="0"/>
              <w:bottom w:val="single" w:color="000000" w:sz="4" w:space="0"/>
              <w:right w:val="single" w:color="000000" w:sz="4" w:space="0"/>
            </w:tcBorders>
          </w:tcPr>
          <w:p>
            <w:pPr>
              <w:pStyle w:val="15"/>
              <w:spacing w:before="150"/>
              <w:ind w:left="832"/>
              <w:rPr>
                <w:color w:val="auto"/>
                <w:sz w:val="21"/>
                <w:highlight w:val="none"/>
              </w:rPr>
            </w:pPr>
            <w:r>
              <w:rPr>
                <w:color w:val="auto"/>
                <w:sz w:val="21"/>
                <w:highlight w:val="none"/>
              </w:rPr>
              <w:t>参加起止时间</w:t>
            </w:r>
          </w:p>
        </w:tc>
        <w:tc>
          <w:tcPr>
            <w:tcW w:w="5963" w:type="dxa"/>
            <w:gridSpan w:val="5"/>
            <w:tcBorders>
              <w:top w:val="single" w:color="000000" w:sz="4" w:space="0"/>
              <w:left w:val="single" w:color="000000" w:sz="4" w:space="0"/>
              <w:bottom w:val="single" w:color="000000" w:sz="4" w:space="0"/>
            </w:tcBorders>
            <w:vAlign w:val="center"/>
          </w:tcPr>
          <w:p>
            <w:pPr>
              <w:pStyle w:val="15"/>
              <w:jc w:val="center"/>
              <w:rPr>
                <w:rFonts w:hint="default" w:ascii="Times New Roman" w:eastAsia="宋体"/>
                <w:color w:val="auto"/>
                <w:sz w:val="20"/>
                <w:highlight w:val="none"/>
                <w:lang w:val="en-US" w:eastAsia="zh-CN"/>
              </w:rPr>
            </w:pPr>
            <w:r>
              <w:rPr>
                <w:rFonts w:hint="eastAsia" w:cs="宋体"/>
                <w:color w:val="auto"/>
                <w:sz w:val="21"/>
                <w:szCs w:val="21"/>
                <w:highlight w:val="none"/>
                <w:lang w:val="en-US" w:eastAsia="zh-CN"/>
              </w:rPr>
              <w:t>年     月-     年     月</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158" w:hRule="atLeast"/>
        </w:trPr>
        <w:tc>
          <w:tcPr>
            <w:tcW w:w="8785" w:type="dxa"/>
            <w:gridSpan w:val="8"/>
            <w:tcBorders>
              <w:top w:val="single" w:color="000000" w:sz="4" w:space="0"/>
              <w:bottom w:val="single" w:color="000000" w:sz="4" w:space="0"/>
            </w:tcBorders>
          </w:tcPr>
          <w:p>
            <w:pPr>
              <w:pStyle w:val="15"/>
              <w:spacing w:before="109"/>
              <w:ind w:left="107"/>
              <w:rPr>
                <w:color w:val="auto"/>
                <w:w w:val="100"/>
                <w:sz w:val="21"/>
                <w:highlight w:val="none"/>
              </w:rPr>
            </w:pPr>
            <w:r>
              <w:rPr>
                <w:color w:val="auto"/>
                <w:spacing w:val="-23"/>
                <w:w w:val="100"/>
                <w:sz w:val="21"/>
                <w:highlight w:val="none"/>
              </w:rPr>
              <w:t>主要贡献：</w:t>
            </w:r>
          </w:p>
          <w:p>
            <w:pPr>
              <w:pStyle w:val="15"/>
              <w:keepNext w:val="0"/>
              <w:keepLines w:val="0"/>
              <w:pageBreakBefore w:val="0"/>
              <w:widowControl w:val="0"/>
              <w:kinsoku/>
              <w:wordWrap/>
              <w:overflowPunct/>
              <w:topLinePunct w:val="0"/>
              <w:autoSpaceDE w:val="0"/>
              <w:autoSpaceDN w:val="0"/>
              <w:bidi w:val="0"/>
              <w:adjustRightInd/>
              <w:snapToGrid/>
              <w:spacing w:line="400" w:lineRule="exact"/>
              <w:ind w:firstLine="630" w:firstLineChars="300"/>
              <w:jc w:val="left"/>
              <w:textAlignment w:val="auto"/>
              <w:rPr>
                <w:rFonts w:hint="default" w:eastAsia="宋体"/>
                <w:color w:val="auto"/>
                <w:w w:val="100"/>
                <w:sz w:val="21"/>
                <w:highlight w:val="none"/>
                <w:lang w:val="en-US" w:eastAsia="zh-CN"/>
              </w:rPr>
            </w:pPr>
            <w:r>
              <w:rPr>
                <w:rFonts w:hint="eastAsia" w:cs="宋体"/>
                <w:color w:val="auto"/>
                <w:sz w:val="21"/>
                <w:szCs w:val="21"/>
                <w:highlight w:val="none"/>
                <w:lang w:val="en-US" w:eastAsia="zh-CN"/>
              </w:rPr>
              <w:t>魏然同志长期从事乡村规划与风景园林设计方向研究，近几年持续参与苏州范围内特色田园乡村规划与设计多个项目。作为项目主要参与人，主要负</w:t>
            </w:r>
            <w:r>
              <w:rPr>
                <w:rFonts w:hint="eastAsia" w:ascii="宋体" w:hAnsi="宋体" w:eastAsia="宋体" w:cs="宋体"/>
                <w:color w:val="auto"/>
                <w:sz w:val="21"/>
                <w:szCs w:val="21"/>
                <w:highlight w:val="none"/>
                <w:lang w:val="en-US" w:eastAsia="zh-CN"/>
              </w:rPr>
              <w:t>责课题中农田与林地部分研究，研究工作设计资料收集、框架细化、内容撰写、图纸绘制和编排等。</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60" w:hRule="atLeast"/>
        </w:trPr>
        <w:tc>
          <w:tcPr>
            <w:tcW w:w="893" w:type="dxa"/>
            <w:vMerge w:val="restart"/>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7"/>
              <w:rPr>
                <w:color w:val="auto"/>
                <w:sz w:val="29"/>
                <w:highlight w:val="none"/>
              </w:rPr>
            </w:pPr>
          </w:p>
          <w:p>
            <w:pPr>
              <w:pStyle w:val="15"/>
              <w:spacing w:before="1" w:line="712" w:lineRule="auto"/>
              <w:ind w:left="340" w:right="324"/>
              <w:jc w:val="center"/>
              <w:rPr>
                <w:color w:val="auto"/>
                <w:sz w:val="21"/>
                <w:highlight w:val="none"/>
              </w:rPr>
            </w:pPr>
            <w:r>
              <w:rPr>
                <w:color w:val="auto"/>
                <w:sz w:val="21"/>
                <w:highlight w:val="none"/>
              </w:rPr>
              <w:t>声明</w:t>
            </w:r>
          </w:p>
        </w:tc>
        <w:tc>
          <w:tcPr>
            <w:tcW w:w="7892" w:type="dxa"/>
            <w:gridSpan w:val="7"/>
            <w:tcBorders>
              <w:top w:val="single" w:color="000000" w:sz="4" w:space="0"/>
              <w:left w:val="single" w:color="000000" w:sz="4" w:space="0"/>
              <w:bottom w:val="single" w:color="000000" w:sz="4" w:space="0"/>
            </w:tcBorders>
          </w:tcPr>
          <w:p>
            <w:pPr>
              <w:pStyle w:val="15"/>
              <w:spacing w:before="109" w:line="357" w:lineRule="auto"/>
              <w:ind w:left="112" w:right="88" w:firstLine="403"/>
              <w:jc w:val="both"/>
              <w:rPr>
                <w:color w:val="auto"/>
                <w:sz w:val="21"/>
                <w:highlight w:val="none"/>
              </w:rPr>
            </w:pPr>
            <w:r>
              <w:rPr>
                <w:color w:val="auto"/>
                <w:spacing w:val="-3"/>
                <w:sz w:val="21"/>
                <w:highlight w:val="none"/>
              </w:rPr>
              <w:t>本人严格按照《江苏省建设科技创新成果推荐及评审工作细则（</w:t>
            </w:r>
            <w:r>
              <w:rPr>
                <w:color w:val="auto"/>
                <w:sz w:val="21"/>
                <w:highlight w:val="none"/>
              </w:rPr>
              <w:t>试行</w:t>
            </w:r>
            <w:r>
              <w:rPr>
                <w:color w:val="auto"/>
                <w:spacing w:val="-106"/>
                <w:sz w:val="21"/>
                <w:highlight w:val="none"/>
              </w:rPr>
              <w:t>）</w:t>
            </w:r>
            <w:r>
              <w:rPr>
                <w:color w:val="auto"/>
                <w:spacing w:val="-3"/>
                <w:sz w:val="21"/>
                <w:highlight w:val="none"/>
              </w:rPr>
              <w:t>》和江苏</w:t>
            </w:r>
            <w:r>
              <w:rPr>
                <w:color w:val="auto"/>
                <w:spacing w:val="-8"/>
                <w:sz w:val="21"/>
                <w:highlight w:val="none"/>
              </w:rPr>
              <w:t>省住房城乡建设厅对推荐工作的具体要求，如实提供了本推荐书及相关材料，且不存</w:t>
            </w:r>
            <w:r>
              <w:rPr>
                <w:color w:val="auto"/>
                <w:spacing w:val="-11"/>
                <w:sz w:val="21"/>
                <w:highlight w:val="none"/>
              </w:rPr>
              <w:t>在任何违反《中华人民共和国保守国家秘密法》和《科学技术保密规定》等相关法律</w:t>
            </w:r>
            <w:r>
              <w:rPr>
                <w:color w:val="auto"/>
                <w:spacing w:val="-10"/>
                <w:sz w:val="21"/>
                <w:highlight w:val="none"/>
              </w:rPr>
              <w:t>法规及侵犯他人知识产权的情形。如被推荐成果发生争议，将积极配合工作，协助调</w:t>
            </w:r>
            <w:r>
              <w:rPr>
                <w:color w:val="auto"/>
                <w:spacing w:val="-6"/>
                <w:sz w:val="21"/>
                <w:highlight w:val="none"/>
              </w:rPr>
              <w:t>查处理。</w:t>
            </w:r>
          </w:p>
          <w:p>
            <w:pPr>
              <w:pStyle w:val="15"/>
              <w:spacing w:line="262" w:lineRule="exact"/>
              <w:ind w:left="515"/>
              <w:rPr>
                <w:color w:val="auto"/>
                <w:sz w:val="21"/>
                <w:highlight w:val="none"/>
              </w:rPr>
            </w:pPr>
            <w:r>
              <w:rPr>
                <w:color w:val="auto"/>
                <w:sz w:val="21"/>
                <w:highlight w:val="none"/>
              </w:rPr>
              <w:t>如有不符，本人愿意承担相关后果并接受相应的处理。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60" w:hRule="atLeast"/>
        </w:trPr>
        <w:tc>
          <w:tcPr>
            <w:tcW w:w="893" w:type="dxa"/>
            <w:vMerge w:val="continue"/>
            <w:tcBorders>
              <w:top w:val="nil"/>
              <w:right w:val="single" w:color="000000" w:sz="4" w:space="0"/>
            </w:tcBorders>
          </w:tcPr>
          <w:p>
            <w:pPr>
              <w:rPr>
                <w:color w:val="auto"/>
                <w:sz w:val="2"/>
                <w:szCs w:val="2"/>
                <w:highlight w:val="none"/>
              </w:rPr>
            </w:pPr>
          </w:p>
        </w:tc>
        <w:tc>
          <w:tcPr>
            <w:tcW w:w="3944" w:type="dxa"/>
            <w:gridSpan w:val="4"/>
            <w:tcBorders>
              <w:top w:val="single" w:color="000000" w:sz="4" w:space="0"/>
              <w:left w:val="single" w:color="000000" w:sz="4" w:space="0"/>
              <w:right w:val="single" w:color="000000" w:sz="4" w:space="0"/>
            </w:tcBorders>
          </w:tcPr>
          <w:p>
            <w:pPr>
              <w:pStyle w:val="15"/>
              <w:spacing w:before="106"/>
              <w:ind w:left="690"/>
              <w:rPr>
                <w:rFonts w:hint="eastAsia" w:eastAsia="宋体"/>
                <w:color w:val="auto"/>
                <w:sz w:val="21"/>
                <w:highlight w:val="none"/>
                <w:lang w:eastAsia="zh-CN"/>
              </w:rPr>
            </w:pPr>
            <w:bookmarkStart w:id="1" w:name="_GoBack"/>
            <w:bookmarkEnd w:id="1"/>
            <w:r>
              <w:rPr>
                <w:color w:val="auto"/>
                <w:sz w:val="21"/>
                <w:highlight w:val="none"/>
              </w:rPr>
              <w:t>本人签名：</w:t>
            </w:r>
          </w:p>
          <w:p>
            <w:pPr>
              <w:pStyle w:val="15"/>
              <w:spacing w:before="106"/>
              <w:ind w:left="690"/>
              <w:rPr>
                <w:color w:val="auto"/>
                <w:sz w:val="21"/>
                <w:highlight w:val="none"/>
              </w:rPr>
            </w:pPr>
          </w:p>
          <w:p>
            <w:pPr>
              <w:pStyle w:val="15"/>
              <w:spacing w:before="106"/>
              <w:ind w:left="690"/>
              <w:rPr>
                <w:color w:val="auto"/>
                <w:sz w:val="21"/>
                <w:highlight w:val="none"/>
              </w:rPr>
            </w:pPr>
          </w:p>
          <w:p>
            <w:pPr>
              <w:pStyle w:val="15"/>
              <w:spacing w:before="106"/>
              <w:ind w:left="690"/>
              <w:rPr>
                <w:color w:val="auto"/>
                <w:sz w:val="21"/>
                <w:highlight w:val="none"/>
              </w:rPr>
            </w:pPr>
          </w:p>
          <w:p>
            <w:pPr>
              <w:pStyle w:val="15"/>
              <w:rPr>
                <w:rFonts w:ascii="Times New Roman"/>
                <w:color w:val="auto"/>
                <w:sz w:val="20"/>
                <w:highlight w:val="none"/>
              </w:rPr>
            </w:pPr>
            <w:r>
              <w:rPr>
                <w:rFonts w:hint="eastAsia" w:ascii="Times New Roman"/>
                <w:color w:val="auto"/>
                <w:sz w:val="20"/>
                <w:highlight w:val="none"/>
                <w:lang w:val="en-US" w:eastAsia="zh-CN"/>
              </w:rPr>
              <w:t xml:space="preserve">                                               年        月      日</w:t>
            </w:r>
          </w:p>
        </w:tc>
        <w:tc>
          <w:tcPr>
            <w:tcW w:w="3948" w:type="dxa"/>
            <w:gridSpan w:val="3"/>
            <w:tcBorders>
              <w:top w:val="single" w:color="000000" w:sz="4" w:space="0"/>
              <w:left w:val="single" w:color="000000" w:sz="4" w:space="0"/>
            </w:tcBorders>
          </w:tcPr>
          <w:p>
            <w:pPr>
              <w:pStyle w:val="15"/>
              <w:spacing w:before="106"/>
              <w:ind w:left="238"/>
              <w:rPr>
                <w:color w:val="auto"/>
                <w:w w:val="100"/>
                <w:sz w:val="21"/>
                <w:highlight w:val="none"/>
              </w:rPr>
            </w:pPr>
            <w:r>
              <w:rPr>
                <w:color w:val="auto"/>
                <w:w w:val="100"/>
                <w:sz w:val="21"/>
                <w:highlight w:val="none"/>
              </w:rPr>
              <w:t>单位</w:t>
            </w:r>
            <w:r>
              <w:rPr>
                <w:color w:val="auto"/>
                <w:spacing w:val="-3"/>
                <w:w w:val="100"/>
                <w:sz w:val="21"/>
                <w:highlight w:val="none"/>
              </w:rPr>
              <w:t>（</w:t>
            </w:r>
            <w:r>
              <w:rPr>
                <w:color w:val="auto"/>
                <w:spacing w:val="-2"/>
                <w:w w:val="100"/>
                <w:sz w:val="21"/>
                <w:highlight w:val="none"/>
              </w:rPr>
              <w:t>公章</w:t>
            </w:r>
            <w:r>
              <w:rPr>
                <w:color w:val="auto"/>
                <w:spacing w:val="-106"/>
                <w:w w:val="100"/>
                <w:sz w:val="21"/>
                <w:highlight w:val="none"/>
              </w:rPr>
              <w:t>）</w:t>
            </w:r>
          </w:p>
          <w:p>
            <w:pPr>
              <w:pStyle w:val="15"/>
              <w:spacing w:before="106"/>
              <w:ind w:left="238"/>
              <w:rPr>
                <w:color w:val="auto"/>
                <w:w w:val="100"/>
                <w:sz w:val="21"/>
                <w:highlight w:val="none"/>
              </w:rPr>
            </w:pPr>
          </w:p>
          <w:p>
            <w:pPr>
              <w:pStyle w:val="15"/>
              <w:spacing w:before="106"/>
              <w:ind w:left="238"/>
              <w:rPr>
                <w:color w:val="auto"/>
                <w:w w:val="100"/>
                <w:sz w:val="21"/>
                <w:highlight w:val="none"/>
              </w:rPr>
            </w:pPr>
          </w:p>
          <w:p>
            <w:pPr>
              <w:pStyle w:val="15"/>
              <w:spacing w:before="106"/>
              <w:ind w:left="238"/>
              <w:rPr>
                <w:color w:val="auto"/>
                <w:w w:val="100"/>
                <w:sz w:val="21"/>
                <w:highlight w:val="none"/>
              </w:rPr>
            </w:pPr>
          </w:p>
          <w:p>
            <w:pPr>
              <w:pStyle w:val="15"/>
              <w:ind w:left="132"/>
              <w:rPr>
                <w:color w:val="auto"/>
                <w:sz w:val="21"/>
                <w:highlight w:val="none"/>
              </w:rPr>
            </w:pPr>
            <w:r>
              <w:rPr>
                <w:rFonts w:hint="eastAsia" w:ascii="Times New Roman"/>
                <w:color w:val="auto"/>
                <w:sz w:val="20"/>
                <w:highlight w:val="none"/>
                <w:lang w:val="en-US" w:eastAsia="zh-CN"/>
              </w:rPr>
              <w:t xml:space="preserve">                                             年       月        日</w:t>
            </w:r>
          </w:p>
        </w:tc>
      </w:tr>
    </w:tbl>
    <w:p>
      <w:pPr>
        <w:spacing w:before="40"/>
        <w:ind w:left="4036" w:right="3754" w:firstLine="0"/>
        <w:jc w:val="center"/>
        <w:rPr>
          <w:rFonts w:hint="eastAsia" w:ascii="黑体" w:hAnsi="黑体" w:eastAsia="黑体" w:cs="黑体"/>
          <w:color w:val="auto"/>
          <w:sz w:val="30"/>
          <w:highlight w:val="none"/>
        </w:rPr>
      </w:pPr>
    </w:p>
    <w:p>
      <w:pPr>
        <w:spacing w:before="40"/>
        <w:ind w:left="4036" w:right="3754" w:firstLine="0"/>
        <w:jc w:val="center"/>
        <w:rPr>
          <w:rFonts w:hint="eastAsia" w:ascii="黑体" w:hAnsi="黑体" w:eastAsia="黑体" w:cs="黑体"/>
          <w:color w:val="auto"/>
          <w:sz w:val="30"/>
          <w:highlight w:val="none"/>
        </w:rPr>
      </w:pPr>
    </w:p>
    <w:p>
      <w:pPr>
        <w:spacing w:before="40"/>
        <w:ind w:right="3754"/>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九、完成单位情况</w:t>
      </w:r>
    </w:p>
    <w:p>
      <w:pPr>
        <w:pStyle w:val="5"/>
        <w:spacing w:before="9"/>
        <w:rPr>
          <w:color w:val="auto"/>
          <w:sz w:val="24"/>
          <w:highlight w:val="none"/>
        </w:rPr>
      </w:pPr>
    </w:p>
    <w:p>
      <w:pPr>
        <w:spacing w:before="70" w:after="52"/>
        <w:ind w:left="974" w:right="0" w:firstLine="0"/>
        <w:jc w:val="left"/>
        <w:rPr>
          <w:color w:val="auto"/>
          <w:sz w:val="28"/>
          <w:highlight w:val="none"/>
        </w:rPr>
      </w:pPr>
      <w:r>
        <w:rPr>
          <w:rFonts w:ascii="Times New Roman" w:eastAsia="Times New Roman"/>
          <w:color w:val="auto"/>
          <w:sz w:val="28"/>
          <w:highlight w:val="none"/>
        </w:rPr>
        <w:t>1</w:t>
      </w:r>
      <w:r>
        <w:rPr>
          <w:color w:val="auto"/>
          <w:sz w:val="28"/>
          <w:highlight w:val="none"/>
        </w:rPr>
        <w:t>、第一完成单位情况</w:t>
      </w:r>
    </w:p>
    <w:tbl>
      <w:tblPr>
        <w:tblStyle w:val="9"/>
        <w:tblW w:w="0" w:type="auto"/>
        <w:tblInd w:w="877"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0"/>
        <w:gridCol w:w="552"/>
        <w:gridCol w:w="1467"/>
        <w:gridCol w:w="900"/>
        <w:gridCol w:w="1691"/>
        <w:gridCol w:w="1350"/>
        <w:gridCol w:w="193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1442" w:type="dxa"/>
            <w:gridSpan w:val="2"/>
            <w:tcBorders>
              <w:bottom w:val="single" w:color="000000" w:sz="4" w:space="0"/>
              <w:right w:val="single" w:color="000000" w:sz="4" w:space="0"/>
            </w:tcBorders>
          </w:tcPr>
          <w:p>
            <w:pPr>
              <w:pStyle w:val="15"/>
              <w:spacing w:before="9"/>
              <w:rPr>
                <w:color w:val="auto"/>
                <w:sz w:val="19"/>
                <w:highlight w:val="none"/>
              </w:rPr>
            </w:pPr>
          </w:p>
          <w:p>
            <w:pPr>
              <w:pStyle w:val="15"/>
              <w:ind w:left="299"/>
              <w:rPr>
                <w:color w:val="auto"/>
                <w:sz w:val="21"/>
                <w:highlight w:val="none"/>
              </w:rPr>
            </w:pPr>
            <w:r>
              <w:rPr>
                <w:color w:val="auto"/>
                <w:sz w:val="21"/>
                <w:highlight w:val="none"/>
              </w:rPr>
              <w:t>单位名称</w:t>
            </w:r>
          </w:p>
        </w:tc>
        <w:tc>
          <w:tcPr>
            <w:tcW w:w="4058" w:type="dxa"/>
            <w:gridSpan w:val="3"/>
            <w:tcBorders>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启迪设计集团股份有限公司</w:t>
            </w:r>
          </w:p>
        </w:tc>
        <w:tc>
          <w:tcPr>
            <w:tcW w:w="1350" w:type="dxa"/>
            <w:tcBorders>
              <w:left w:val="single" w:color="000000" w:sz="4" w:space="0"/>
              <w:bottom w:val="single" w:color="000000" w:sz="4" w:space="0"/>
              <w:right w:val="single" w:color="000000" w:sz="4" w:space="0"/>
            </w:tcBorders>
            <w:vAlign w:val="center"/>
          </w:tcPr>
          <w:p>
            <w:pPr>
              <w:pStyle w:val="15"/>
              <w:spacing w:before="72" w:line="244" w:lineRule="auto"/>
              <w:ind w:left="210" w:right="196"/>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p>
        </w:tc>
        <w:tc>
          <w:tcPr>
            <w:tcW w:w="1931" w:type="dxa"/>
            <w:tcBorders>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91320000740696277</w:t>
            </w:r>
            <w:r>
              <w:rPr>
                <w:rFonts w:hint="eastAsia" w:ascii="宋体" w:hAnsi="宋体" w:eastAsia="宋体" w:cs="宋体"/>
                <w:color w:val="auto"/>
                <w:sz w:val="21"/>
                <w:szCs w:val="21"/>
                <w:highlight w:val="none"/>
              </w:rPr>
              <w:t>G</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0" w:hRule="atLeast"/>
        </w:trPr>
        <w:tc>
          <w:tcPr>
            <w:tcW w:w="1442" w:type="dxa"/>
            <w:gridSpan w:val="2"/>
            <w:tcBorders>
              <w:top w:val="single" w:color="000000" w:sz="4" w:space="0"/>
              <w:bottom w:val="single" w:color="000000" w:sz="4" w:space="0"/>
              <w:right w:val="single" w:color="000000" w:sz="4" w:space="0"/>
            </w:tcBorders>
          </w:tcPr>
          <w:p>
            <w:pPr>
              <w:pStyle w:val="15"/>
              <w:spacing w:before="11"/>
              <w:rPr>
                <w:color w:val="auto"/>
                <w:sz w:val="19"/>
                <w:highlight w:val="none"/>
              </w:rPr>
            </w:pPr>
          </w:p>
          <w:p>
            <w:pPr>
              <w:pStyle w:val="15"/>
              <w:spacing w:before="1"/>
              <w:ind w:left="299"/>
              <w:rPr>
                <w:color w:val="auto"/>
                <w:sz w:val="21"/>
                <w:highlight w:val="none"/>
              </w:rPr>
            </w:pPr>
            <w:r>
              <w:rPr>
                <w:color w:val="auto"/>
                <w:sz w:val="21"/>
                <w:highlight w:val="none"/>
              </w:rPr>
              <w:t>法人代表</w:t>
            </w:r>
          </w:p>
        </w:tc>
        <w:tc>
          <w:tcPr>
            <w:tcW w:w="1467"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查金荣</w:t>
            </w: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15"/>
              <w:spacing w:before="11"/>
              <w:jc w:val="center"/>
              <w:rPr>
                <w:rFonts w:hint="eastAsia" w:ascii="宋体" w:hAnsi="宋体" w:eastAsia="宋体" w:cs="宋体"/>
                <w:color w:val="auto"/>
                <w:sz w:val="21"/>
                <w:szCs w:val="21"/>
                <w:highlight w:val="none"/>
              </w:rPr>
            </w:pPr>
          </w:p>
          <w:p>
            <w:pPr>
              <w:pStyle w:val="15"/>
              <w:spacing w:before="1"/>
              <w:ind w:left="211" w:right="19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单位性质</w:t>
            </w:r>
          </w:p>
        </w:tc>
        <w:tc>
          <w:tcPr>
            <w:tcW w:w="169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股份有限公司</w:t>
            </w:r>
          </w:p>
        </w:tc>
        <w:tc>
          <w:tcPr>
            <w:tcW w:w="1350" w:type="dxa"/>
            <w:tcBorders>
              <w:top w:val="single" w:color="000000" w:sz="4" w:space="0"/>
              <w:left w:val="single" w:color="000000" w:sz="4" w:space="0"/>
              <w:bottom w:val="single" w:color="000000" w:sz="4" w:space="0"/>
              <w:right w:val="single" w:color="000000" w:sz="4" w:space="0"/>
            </w:tcBorders>
            <w:vAlign w:val="center"/>
          </w:tcPr>
          <w:p>
            <w:pPr>
              <w:pStyle w:val="15"/>
              <w:spacing w:before="11"/>
              <w:jc w:val="center"/>
              <w:rPr>
                <w:rFonts w:hint="eastAsia" w:ascii="宋体" w:hAnsi="宋体" w:eastAsia="宋体" w:cs="宋体"/>
                <w:color w:val="auto"/>
                <w:sz w:val="21"/>
                <w:szCs w:val="21"/>
                <w:highlight w:val="none"/>
              </w:rPr>
            </w:pPr>
          </w:p>
          <w:p>
            <w:pPr>
              <w:pStyle w:val="15"/>
              <w:tabs>
                <w:tab w:val="left" w:pos="788"/>
              </w:tabs>
              <w:spacing w:before="1"/>
              <w:ind w:left="26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w:t>
            </w:r>
            <w:r>
              <w:rPr>
                <w:rFonts w:hint="eastAsia" w:ascii="宋体" w:hAnsi="宋体" w:eastAsia="宋体" w:cs="宋体"/>
                <w:color w:val="auto"/>
                <w:sz w:val="21"/>
                <w:szCs w:val="21"/>
                <w:highlight w:val="none"/>
              </w:rPr>
              <w:tab/>
            </w:r>
            <w:r>
              <w:rPr>
                <w:rFonts w:hint="eastAsia" w:ascii="宋体" w:hAnsi="宋体" w:eastAsia="宋体" w:cs="宋体"/>
                <w:color w:val="auto"/>
                <w:sz w:val="21"/>
                <w:szCs w:val="21"/>
                <w:highlight w:val="none"/>
              </w:rPr>
              <w:t>真</w:t>
            </w:r>
          </w:p>
        </w:tc>
        <w:tc>
          <w:tcPr>
            <w:tcW w:w="1931"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0" w:hRule="atLeast"/>
        </w:trPr>
        <w:tc>
          <w:tcPr>
            <w:tcW w:w="1442" w:type="dxa"/>
            <w:gridSpan w:val="2"/>
            <w:tcBorders>
              <w:top w:val="single" w:color="000000" w:sz="4" w:space="0"/>
              <w:bottom w:val="single" w:color="000000" w:sz="4" w:space="0"/>
              <w:right w:val="single" w:color="000000" w:sz="4" w:space="0"/>
            </w:tcBorders>
          </w:tcPr>
          <w:p>
            <w:pPr>
              <w:pStyle w:val="15"/>
              <w:spacing w:before="11"/>
              <w:rPr>
                <w:color w:val="auto"/>
                <w:sz w:val="19"/>
                <w:highlight w:val="none"/>
              </w:rPr>
            </w:pPr>
          </w:p>
          <w:p>
            <w:pPr>
              <w:pStyle w:val="15"/>
              <w:spacing w:before="1"/>
              <w:ind w:left="299"/>
              <w:rPr>
                <w:color w:val="auto"/>
                <w:sz w:val="21"/>
                <w:highlight w:val="none"/>
              </w:rPr>
            </w:pPr>
            <w:r>
              <w:rPr>
                <w:color w:val="auto"/>
                <w:sz w:val="21"/>
                <w:highlight w:val="none"/>
              </w:rPr>
              <w:t>联 系 人</w:t>
            </w:r>
          </w:p>
        </w:tc>
        <w:tc>
          <w:tcPr>
            <w:tcW w:w="1467"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魏然</w:t>
            </w:r>
          </w:p>
        </w:tc>
        <w:tc>
          <w:tcPr>
            <w:tcW w:w="900" w:type="dxa"/>
            <w:tcBorders>
              <w:top w:val="single" w:color="000000" w:sz="4" w:space="0"/>
              <w:left w:val="single" w:color="000000" w:sz="4" w:space="0"/>
              <w:bottom w:val="single" w:color="000000" w:sz="4" w:space="0"/>
              <w:right w:val="single" w:color="000000" w:sz="4" w:space="0"/>
            </w:tcBorders>
            <w:vAlign w:val="center"/>
          </w:tcPr>
          <w:p>
            <w:pPr>
              <w:pStyle w:val="15"/>
              <w:spacing w:before="11"/>
              <w:jc w:val="center"/>
              <w:rPr>
                <w:rFonts w:hint="eastAsia" w:ascii="宋体" w:hAnsi="宋体" w:eastAsia="宋体" w:cs="宋体"/>
                <w:color w:val="auto"/>
                <w:sz w:val="21"/>
                <w:szCs w:val="21"/>
                <w:highlight w:val="none"/>
              </w:rPr>
            </w:pPr>
          </w:p>
          <w:p>
            <w:pPr>
              <w:pStyle w:val="15"/>
              <w:spacing w:before="1"/>
              <w:ind w:left="211" w:right="19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联系电话</w:t>
            </w:r>
          </w:p>
        </w:tc>
        <w:tc>
          <w:tcPr>
            <w:tcW w:w="169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13771757775</w:t>
            </w:r>
          </w:p>
        </w:tc>
        <w:tc>
          <w:tcPr>
            <w:tcW w:w="1350" w:type="dxa"/>
            <w:tcBorders>
              <w:top w:val="single" w:color="000000" w:sz="4" w:space="0"/>
              <w:left w:val="single" w:color="000000" w:sz="4" w:space="0"/>
              <w:bottom w:val="single" w:color="000000" w:sz="4" w:space="0"/>
              <w:right w:val="single" w:color="000000" w:sz="4" w:space="0"/>
            </w:tcBorders>
            <w:vAlign w:val="center"/>
          </w:tcPr>
          <w:p>
            <w:pPr>
              <w:pStyle w:val="15"/>
              <w:spacing w:before="11"/>
              <w:jc w:val="center"/>
              <w:rPr>
                <w:rFonts w:hint="eastAsia" w:ascii="宋体" w:hAnsi="宋体" w:eastAsia="宋体" w:cs="宋体"/>
                <w:color w:val="auto"/>
                <w:sz w:val="21"/>
                <w:szCs w:val="21"/>
                <w:highlight w:val="none"/>
              </w:rPr>
            </w:pPr>
          </w:p>
          <w:p>
            <w:pPr>
              <w:pStyle w:val="15"/>
              <w:spacing w:before="1"/>
              <w:ind w:left="21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移动电话</w:t>
            </w:r>
          </w:p>
        </w:tc>
        <w:tc>
          <w:tcPr>
            <w:tcW w:w="1931"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13771757775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88" w:hRule="atLeast"/>
        </w:trPr>
        <w:tc>
          <w:tcPr>
            <w:tcW w:w="1442" w:type="dxa"/>
            <w:gridSpan w:val="2"/>
            <w:tcBorders>
              <w:top w:val="single" w:color="000000" w:sz="4" w:space="0"/>
              <w:bottom w:val="single" w:color="000000" w:sz="4" w:space="0"/>
              <w:right w:val="single" w:color="000000" w:sz="4" w:space="0"/>
            </w:tcBorders>
          </w:tcPr>
          <w:p>
            <w:pPr>
              <w:pStyle w:val="15"/>
              <w:spacing w:before="9"/>
              <w:rPr>
                <w:color w:val="auto"/>
                <w:sz w:val="19"/>
                <w:highlight w:val="none"/>
              </w:rPr>
            </w:pPr>
          </w:p>
          <w:p>
            <w:pPr>
              <w:pStyle w:val="15"/>
              <w:ind w:left="299"/>
              <w:rPr>
                <w:color w:val="auto"/>
                <w:sz w:val="21"/>
                <w:highlight w:val="none"/>
              </w:rPr>
            </w:pPr>
            <w:r>
              <w:rPr>
                <w:color w:val="auto"/>
                <w:sz w:val="21"/>
                <w:highlight w:val="none"/>
              </w:rPr>
              <w:t>通讯地址</w:t>
            </w:r>
          </w:p>
        </w:tc>
        <w:tc>
          <w:tcPr>
            <w:tcW w:w="4058" w:type="dxa"/>
            <w:gridSpan w:val="3"/>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苏州工业园区星海街9号</w:t>
            </w:r>
          </w:p>
        </w:tc>
        <w:tc>
          <w:tcPr>
            <w:tcW w:w="1350" w:type="dxa"/>
            <w:tcBorders>
              <w:top w:val="single" w:color="000000" w:sz="4" w:space="0"/>
              <w:left w:val="single" w:color="000000" w:sz="4" w:space="0"/>
              <w:bottom w:val="single" w:color="000000" w:sz="4" w:space="0"/>
              <w:right w:val="single" w:color="000000" w:sz="4" w:space="0"/>
            </w:tcBorders>
            <w:vAlign w:val="center"/>
          </w:tcPr>
          <w:p>
            <w:pPr>
              <w:pStyle w:val="15"/>
              <w:spacing w:before="9"/>
              <w:jc w:val="center"/>
              <w:rPr>
                <w:rFonts w:hint="eastAsia" w:ascii="宋体" w:hAnsi="宋体" w:eastAsia="宋体" w:cs="宋体"/>
                <w:color w:val="auto"/>
                <w:sz w:val="21"/>
                <w:szCs w:val="21"/>
                <w:highlight w:val="none"/>
              </w:rPr>
            </w:pPr>
          </w:p>
          <w:p>
            <w:pPr>
              <w:pStyle w:val="15"/>
              <w:ind w:left="21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邮政编码</w:t>
            </w:r>
          </w:p>
        </w:tc>
        <w:tc>
          <w:tcPr>
            <w:tcW w:w="1931" w:type="dxa"/>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215124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91" w:hRule="atLeast"/>
        </w:trPr>
        <w:tc>
          <w:tcPr>
            <w:tcW w:w="1442" w:type="dxa"/>
            <w:gridSpan w:val="2"/>
            <w:tcBorders>
              <w:top w:val="single" w:color="000000" w:sz="4" w:space="0"/>
              <w:bottom w:val="single" w:color="000000" w:sz="4" w:space="0"/>
              <w:right w:val="single" w:color="000000" w:sz="4" w:space="0"/>
            </w:tcBorders>
          </w:tcPr>
          <w:p>
            <w:pPr>
              <w:pStyle w:val="15"/>
              <w:spacing w:before="12"/>
              <w:rPr>
                <w:color w:val="auto"/>
                <w:sz w:val="19"/>
                <w:highlight w:val="none"/>
              </w:rPr>
            </w:pPr>
          </w:p>
          <w:p>
            <w:pPr>
              <w:pStyle w:val="15"/>
              <w:ind w:left="299"/>
              <w:rPr>
                <w:color w:val="auto"/>
                <w:sz w:val="21"/>
                <w:highlight w:val="none"/>
              </w:rPr>
            </w:pPr>
            <w:r>
              <w:rPr>
                <w:color w:val="auto"/>
                <w:sz w:val="21"/>
                <w:highlight w:val="none"/>
              </w:rPr>
              <w:t>电子信箱</w:t>
            </w:r>
          </w:p>
        </w:tc>
        <w:tc>
          <w:tcPr>
            <w:tcW w:w="7339" w:type="dxa"/>
            <w:gridSpan w:val="5"/>
            <w:tcBorders>
              <w:top w:val="single" w:color="000000" w:sz="4" w:space="0"/>
              <w:left w:val="single" w:color="000000" w:sz="4" w:space="0"/>
              <w:bottom w:val="single" w:color="000000" w:sz="4" w:space="0"/>
            </w:tcBorders>
            <w:vAlign w:val="center"/>
          </w:tcPr>
          <w:p>
            <w:pPr>
              <w:pStyle w:val="15"/>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34340567@qq.com</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670" w:hRule="atLeast"/>
        </w:trPr>
        <w:tc>
          <w:tcPr>
            <w:tcW w:w="8781" w:type="dxa"/>
            <w:gridSpan w:val="7"/>
            <w:tcBorders>
              <w:top w:val="single" w:color="000000" w:sz="4" w:space="0"/>
              <w:bottom w:val="single" w:color="000000" w:sz="4" w:space="0"/>
            </w:tcBorders>
          </w:tcPr>
          <w:p>
            <w:pPr>
              <w:pStyle w:val="15"/>
              <w:spacing w:before="109" w:line="357" w:lineRule="auto"/>
              <w:ind w:left="112" w:right="84" w:firstLine="403"/>
              <w:jc w:val="both"/>
              <w:rPr>
                <w:color w:val="auto"/>
                <w:spacing w:val="-11"/>
                <w:sz w:val="21"/>
                <w:highlight w:val="none"/>
              </w:rPr>
            </w:pPr>
            <w:r>
              <w:rPr>
                <w:color w:val="auto"/>
                <w:spacing w:val="-11"/>
                <w:sz w:val="21"/>
                <w:highlight w:val="none"/>
              </w:rPr>
              <w:t>科技创新和推广应用情况的贡献：（限600字）</w:t>
            </w:r>
          </w:p>
          <w:p>
            <w:pPr>
              <w:pStyle w:val="15"/>
              <w:spacing w:before="109" w:line="357" w:lineRule="auto"/>
              <w:ind w:left="112" w:right="84" w:firstLine="403"/>
              <w:jc w:val="both"/>
              <w:rPr>
                <w:rFonts w:hint="eastAsia" w:eastAsia="宋体"/>
                <w:color w:val="auto"/>
                <w:spacing w:val="-11"/>
                <w:sz w:val="21"/>
                <w:highlight w:val="none"/>
                <w:lang w:val="en-US" w:eastAsia="zh-CN"/>
              </w:rPr>
            </w:pPr>
            <w:r>
              <w:rPr>
                <w:color w:val="auto"/>
                <w:spacing w:val="-11"/>
                <w:sz w:val="21"/>
                <w:highlight w:val="none"/>
              </w:rPr>
              <w:t>启迪设计集团股份有限公司（股票代码：300500，以下简称启迪设计）创建于1953年，是一家以覆盖人居环境全过程的投融资、咨询、设计、建造、运维等多元化全产业链集成服务为核心，以“全过程咨询+工程建设管理+双碳新能源+城市更新+数字科技”五大板块为支撑的城乡建设科技集团</w:t>
            </w:r>
            <w:r>
              <w:rPr>
                <w:rFonts w:hint="eastAsia"/>
                <w:color w:val="auto"/>
                <w:spacing w:val="-11"/>
                <w:sz w:val="21"/>
                <w:highlight w:val="none"/>
                <w:lang w:eastAsia="zh-CN"/>
              </w:rPr>
              <w:t>。</w:t>
            </w:r>
          </w:p>
          <w:p>
            <w:pPr>
              <w:pStyle w:val="15"/>
              <w:spacing w:before="109" w:line="357" w:lineRule="auto"/>
              <w:ind w:left="112" w:right="84" w:firstLine="403"/>
              <w:jc w:val="both"/>
              <w:rPr>
                <w:color w:val="auto"/>
                <w:spacing w:val="-11"/>
                <w:sz w:val="21"/>
                <w:highlight w:val="none"/>
              </w:rPr>
            </w:pPr>
            <w:r>
              <w:rPr>
                <w:color w:val="auto"/>
                <w:spacing w:val="-11"/>
                <w:sz w:val="21"/>
                <w:highlight w:val="none"/>
              </w:rPr>
              <w:t>启迪设计具备包括建筑行业甲级在内的多项甲级资质和施工资质，是国家高新技术企业、中国十大民营工程设计企业、国家首批装配式建筑示范产业基地、国家全过程工程咨询试点企业。公司积极响应国家城乡建设、双碳目标、乡村振兴等发展战略，发挥技术、人才、文化、品牌等方面的综合优势，集成创新、集群发展，完成的众多国内外项目先后荣获詹天佑奖、国家优质工程奖、科技进步奖、广厦奖等国家和省部级荣誉和奖项500余项，获国家发明专利、技术创新成果70余项。</w:t>
            </w:r>
          </w:p>
          <w:p>
            <w:pPr>
              <w:pStyle w:val="15"/>
              <w:spacing w:before="109" w:line="357" w:lineRule="auto"/>
              <w:ind w:left="112" w:right="84" w:firstLine="403"/>
              <w:jc w:val="both"/>
              <w:rPr>
                <w:rFonts w:hint="eastAsia" w:eastAsia="宋体"/>
                <w:color w:val="auto"/>
                <w:w w:val="100"/>
                <w:sz w:val="21"/>
                <w:highlight w:val="none"/>
                <w:lang w:val="en-US" w:eastAsia="zh-CN"/>
              </w:rPr>
            </w:pPr>
            <w:r>
              <w:rPr>
                <w:color w:val="auto"/>
                <w:spacing w:val="-11"/>
                <w:sz w:val="21"/>
                <w:highlight w:val="none"/>
              </w:rPr>
              <w:t>公司拥有省级工程技术研究中心——江苏省（赛德）绿色工程技术研究中心、江苏省智慧园区系统集成工程研究中心、建设领域双碳技术全过程创新应用中心。公司与清华大学、东南大学、同济大学等多所重点院校建立校企合作，并成为省博士后创新实践基地、国家博士后科研工作站。相继成立BIM设计研究中心，复杂结构、工业化建筑设计、智能化建筑应用研究中心等多个专业技术中心，全方位开展科技研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602" w:hRule="atLeast"/>
        </w:trPr>
        <w:tc>
          <w:tcPr>
            <w:tcW w:w="890" w:type="dxa"/>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2"/>
              <w:rPr>
                <w:color w:val="auto"/>
                <w:sz w:val="22"/>
                <w:highlight w:val="none"/>
              </w:rPr>
            </w:pPr>
          </w:p>
          <w:p>
            <w:pPr>
              <w:pStyle w:val="15"/>
              <w:spacing w:line="715" w:lineRule="auto"/>
              <w:ind w:left="337" w:right="323"/>
              <w:jc w:val="center"/>
              <w:rPr>
                <w:color w:val="auto"/>
                <w:sz w:val="21"/>
                <w:highlight w:val="none"/>
              </w:rPr>
            </w:pPr>
            <w:r>
              <w:rPr>
                <w:color w:val="auto"/>
                <w:sz w:val="21"/>
                <w:highlight w:val="none"/>
              </w:rPr>
              <w:t>声明</w:t>
            </w:r>
          </w:p>
        </w:tc>
        <w:tc>
          <w:tcPr>
            <w:tcW w:w="7891" w:type="dxa"/>
            <w:gridSpan w:val="6"/>
            <w:tcBorders>
              <w:top w:val="single" w:color="000000" w:sz="4" w:space="0"/>
              <w:left w:val="single" w:color="000000" w:sz="4" w:space="0"/>
            </w:tcBorders>
          </w:tcPr>
          <w:p>
            <w:pPr>
              <w:pStyle w:val="15"/>
              <w:spacing w:before="109" w:line="357" w:lineRule="auto"/>
              <w:ind w:left="112" w:right="84" w:firstLine="403"/>
              <w:jc w:val="both"/>
              <w:rPr>
                <w:color w:val="auto"/>
                <w:sz w:val="21"/>
                <w:highlight w:val="none"/>
              </w:rPr>
            </w:pPr>
            <w:r>
              <w:rPr>
                <w:color w:val="auto"/>
                <w:spacing w:val="-3"/>
                <w:sz w:val="21"/>
                <w:highlight w:val="none"/>
              </w:rPr>
              <w:t>本单位严格按照《江苏省建设科技创新成果推荐及评审工作细则</w:t>
            </w:r>
            <w:r>
              <w:rPr>
                <w:color w:val="auto"/>
                <w:sz w:val="21"/>
                <w:highlight w:val="none"/>
              </w:rPr>
              <w:t>（</w:t>
            </w:r>
            <w:r>
              <w:rPr>
                <w:color w:val="auto"/>
                <w:spacing w:val="-2"/>
                <w:sz w:val="21"/>
                <w:highlight w:val="none"/>
              </w:rPr>
              <w:t>试行</w:t>
            </w:r>
            <w:r>
              <w:rPr>
                <w:color w:val="auto"/>
                <w:spacing w:val="-104"/>
                <w:sz w:val="21"/>
                <w:highlight w:val="none"/>
              </w:rPr>
              <w:t>）</w:t>
            </w:r>
            <w:r>
              <w:rPr>
                <w:color w:val="auto"/>
                <w:spacing w:val="-2"/>
                <w:sz w:val="21"/>
                <w:highlight w:val="none"/>
              </w:rPr>
              <w:t>》和江</w:t>
            </w:r>
            <w:r>
              <w:rPr>
                <w:color w:val="auto"/>
                <w:spacing w:val="-8"/>
                <w:sz w:val="21"/>
                <w:highlight w:val="none"/>
              </w:rPr>
              <w:t>苏省住房城乡建设厅对推荐工作的具体要求，如实提供了本推荐书及相关材料，且不</w:t>
            </w:r>
            <w:r>
              <w:rPr>
                <w:color w:val="auto"/>
                <w:spacing w:val="-11"/>
                <w:sz w:val="21"/>
                <w:highlight w:val="none"/>
              </w:rPr>
              <w:t>存在任何违反《中华人民共和国保守国家秘密法》和《科学技术保密规定》等相关法律法规及侵犯他人知识产权的情形。如被推荐成果发生争议，将积极配合工作，协助</w:t>
            </w:r>
            <w:r>
              <w:rPr>
                <w:color w:val="auto"/>
                <w:spacing w:val="-6"/>
                <w:sz w:val="21"/>
                <w:highlight w:val="none"/>
              </w:rPr>
              <w:t>调查处理。</w:t>
            </w:r>
          </w:p>
          <w:p>
            <w:pPr>
              <w:pStyle w:val="15"/>
              <w:spacing w:line="267" w:lineRule="exact"/>
              <w:ind w:left="516"/>
              <w:rPr>
                <w:color w:val="auto"/>
                <w:sz w:val="21"/>
                <w:highlight w:val="none"/>
              </w:rPr>
            </w:pPr>
            <w:r>
              <w:rPr>
                <w:color w:val="auto"/>
                <w:sz w:val="21"/>
                <w:highlight w:val="none"/>
              </w:rPr>
              <w:t>如有不符，本单位愿意承担相关后果并接受相应的处理。</w:t>
            </w:r>
          </w:p>
          <w:p>
            <w:pPr>
              <w:pStyle w:val="15"/>
              <w:rPr>
                <w:color w:val="auto"/>
                <w:sz w:val="20"/>
                <w:highlight w:val="none"/>
              </w:rPr>
            </w:pPr>
          </w:p>
          <w:p>
            <w:pPr>
              <w:pStyle w:val="15"/>
              <w:spacing w:before="4"/>
              <w:rPr>
                <w:color w:val="auto"/>
                <w:sz w:val="21"/>
                <w:highlight w:val="none"/>
              </w:rPr>
            </w:pPr>
          </w:p>
          <w:p>
            <w:pPr>
              <w:pStyle w:val="15"/>
              <w:spacing w:before="1"/>
              <w:ind w:left="4822"/>
              <w:rPr>
                <w:color w:val="auto"/>
                <w:w w:val="100"/>
                <w:sz w:val="21"/>
                <w:highlight w:val="none"/>
              </w:rPr>
            </w:pPr>
            <w:r>
              <w:rPr>
                <w:color w:val="auto"/>
                <w:spacing w:val="-2"/>
                <w:w w:val="100"/>
                <w:sz w:val="21"/>
                <w:highlight w:val="none"/>
              </w:rPr>
              <w:t>单位</w:t>
            </w:r>
            <w:r>
              <w:rPr>
                <w:color w:val="auto"/>
                <w:w w:val="100"/>
                <w:sz w:val="21"/>
                <w:highlight w:val="none"/>
              </w:rPr>
              <w:t>（</w:t>
            </w:r>
            <w:r>
              <w:rPr>
                <w:color w:val="auto"/>
                <w:spacing w:val="-2"/>
                <w:w w:val="100"/>
                <w:sz w:val="21"/>
                <w:highlight w:val="none"/>
              </w:rPr>
              <w:t>公章</w:t>
            </w:r>
            <w:r>
              <w:rPr>
                <w:color w:val="auto"/>
                <w:spacing w:val="-106"/>
                <w:w w:val="100"/>
                <w:sz w:val="21"/>
                <w:highlight w:val="none"/>
              </w:rPr>
              <w:t>）</w:t>
            </w:r>
            <w:r>
              <w:rPr>
                <w:color w:val="auto"/>
                <w:w w:val="100"/>
                <w:sz w:val="21"/>
                <w:highlight w:val="none"/>
              </w:rPr>
              <w:t>：</w:t>
            </w:r>
          </w:p>
          <w:p>
            <w:pPr>
              <w:pStyle w:val="15"/>
              <w:spacing w:before="1"/>
              <w:ind w:left="4822"/>
              <w:rPr>
                <w:color w:val="auto"/>
                <w:w w:val="100"/>
                <w:sz w:val="21"/>
                <w:highlight w:val="none"/>
              </w:rPr>
            </w:pPr>
          </w:p>
          <w:p>
            <w:pPr>
              <w:pStyle w:val="15"/>
              <w:spacing w:before="1"/>
              <w:ind w:left="4822"/>
              <w:rPr>
                <w:color w:val="auto"/>
                <w:w w:val="100"/>
                <w:sz w:val="21"/>
                <w:highlight w:val="none"/>
              </w:rPr>
            </w:pPr>
          </w:p>
          <w:p>
            <w:pPr>
              <w:pStyle w:val="15"/>
              <w:spacing w:before="1"/>
              <w:ind w:left="4822"/>
              <w:rPr>
                <w:color w:val="auto"/>
                <w:w w:val="100"/>
                <w:sz w:val="21"/>
                <w:highlight w:val="none"/>
              </w:rPr>
            </w:pPr>
          </w:p>
          <w:p>
            <w:pPr>
              <w:pStyle w:val="15"/>
              <w:spacing w:before="1"/>
              <w:ind w:left="4822"/>
              <w:rPr>
                <w:color w:val="auto"/>
                <w:w w:val="100"/>
                <w:sz w:val="21"/>
                <w:highlight w:val="none"/>
              </w:rPr>
            </w:pPr>
          </w:p>
          <w:p>
            <w:pPr>
              <w:pStyle w:val="15"/>
              <w:spacing w:before="1"/>
              <w:ind w:left="4822"/>
              <w:rPr>
                <w:color w:val="auto"/>
                <w:w w:val="100"/>
                <w:sz w:val="21"/>
                <w:highlight w:val="none"/>
              </w:rPr>
            </w:pPr>
          </w:p>
          <w:p>
            <w:pPr>
              <w:pStyle w:val="15"/>
              <w:spacing w:before="1"/>
              <w:ind w:left="4822"/>
              <w:rPr>
                <w:color w:val="auto"/>
                <w:sz w:val="21"/>
                <w:highlight w:val="none"/>
              </w:rPr>
            </w:pPr>
            <w:r>
              <w:rPr>
                <w:rFonts w:hint="eastAsia"/>
                <w:color w:val="auto"/>
                <w:sz w:val="21"/>
                <w:highlight w:val="none"/>
                <w:lang w:val="en-US" w:eastAsia="zh-CN"/>
              </w:rPr>
              <w:t xml:space="preserve"> </w:t>
            </w:r>
            <w:r>
              <w:rPr>
                <w:color w:val="auto"/>
                <w:sz w:val="21"/>
                <w:highlight w:val="none"/>
              </w:rPr>
              <w:t>年</w:t>
            </w:r>
            <w:r>
              <w:rPr>
                <w:rFonts w:hint="eastAsia"/>
                <w:color w:val="auto"/>
                <w:sz w:val="21"/>
                <w:highlight w:val="none"/>
                <w:lang w:val="en-US" w:eastAsia="zh-CN"/>
              </w:rPr>
              <w:t xml:space="preserve">     </w:t>
            </w:r>
            <w:r>
              <w:rPr>
                <w:color w:val="auto"/>
                <w:sz w:val="21"/>
                <w:highlight w:val="none"/>
              </w:rPr>
              <w:t>月</w:t>
            </w:r>
            <w:r>
              <w:rPr>
                <w:rFonts w:hint="eastAsia"/>
                <w:color w:val="auto"/>
                <w:sz w:val="21"/>
                <w:highlight w:val="none"/>
                <w:lang w:val="en-US" w:eastAsia="zh-CN"/>
              </w:rPr>
              <w:t xml:space="preserve">     </w:t>
            </w:r>
            <w:r>
              <w:rPr>
                <w:color w:val="auto"/>
                <w:sz w:val="21"/>
                <w:highlight w:val="none"/>
              </w:rPr>
              <w:t>日</w:t>
            </w:r>
          </w:p>
        </w:tc>
      </w:tr>
    </w:tbl>
    <w:p>
      <w:pPr>
        <w:spacing w:after="0"/>
        <w:rPr>
          <w:color w:val="auto"/>
          <w:sz w:val="21"/>
          <w:highlight w:val="none"/>
        </w:rPr>
        <w:sectPr>
          <w:pgSz w:w="11910" w:h="16840"/>
          <w:pgMar w:top="1480" w:right="840" w:bottom="1780" w:left="840" w:header="0" w:footer="1592" w:gutter="0"/>
          <w:pgNumType w:fmt="decimal"/>
          <w:cols w:space="720" w:num="1"/>
        </w:sectPr>
      </w:pPr>
    </w:p>
    <w:p>
      <w:pPr>
        <w:pStyle w:val="5"/>
        <w:spacing w:before="6"/>
        <w:rPr>
          <w:color w:val="auto"/>
          <w:sz w:val="28"/>
          <w:highlight w:val="none"/>
        </w:rPr>
      </w:pPr>
    </w:p>
    <w:p>
      <w:pPr>
        <w:spacing w:before="71" w:after="48"/>
        <w:ind w:left="171" w:right="0" w:firstLine="0"/>
        <w:jc w:val="left"/>
        <w:rPr>
          <w:color w:val="auto"/>
          <w:sz w:val="28"/>
          <w:highlight w:val="none"/>
        </w:rPr>
      </w:pPr>
      <w:r>
        <w:rPr>
          <w:rFonts w:ascii="Times New Roman" w:eastAsia="Times New Roman"/>
          <w:color w:val="auto"/>
          <w:sz w:val="28"/>
          <w:highlight w:val="none"/>
        </w:rPr>
        <w:t>2</w:t>
      </w:r>
      <w:r>
        <w:rPr>
          <w:color w:val="auto"/>
          <w:sz w:val="28"/>
          <w:highlight w:val="none"/>
        </w:rPr>
        <w:t>、其他完成单位情况</w:t>
      </w:r>
    </w:p>
    <w:tbl>
      <w:tblPr>
        <w:tblStyle w:val="9"/>
        <w:tblW w:w="0" w:type="auto"/>
        <w:tblInd w:w="131"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708"/>
        <w:gridCol w:w="2533"/>
        <w:gridCol w:w="1936"/>
        <w:gridCol w:w="1254"/>
        <w:gridCol w:w="1293"/>
        <w:gridCol w:w="3579"/>
        <w:gridCol w:w="257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00" w:hRule="atLeast"/>
        </w:trPr>
        <w:tc>
          <w:tcPr>
            <w:tcW w:w="708" w:type="dxa"/>
            <w:tcBorders>
              <w:bottom w:val="single" w:color="000000" w:sz="4" w:space="0"/>
              <w:right w:val="single" w:color="000000" w:sz="4" w:space="0"/>
            </w:tcBorders>
          </w:tcPr>
          <w:p>
            <w:pPr>
              <w:pStyle w:val="15"/>
              <w:spacing w:before="11"/>
              <w:rPr>
                <w:color w:val="auto"/>
                <w:sz w:val="22"/>
                <w:highlight w:val="none"/>
              </w:rPr>
            </w:pPr>
          </w:p>
          <w:p>
            <w:pPr>
              <w:pStyle w:val="15"/>
              <w:ind w:left="143"/>
              <w:rPr>
                <w:color w:val="auto"/>
                <w:sz w:val="21"/>
                <w:highlight w:val="none"/>
              </w:rPr>
            </w:pPr>
            <w:r>
              <w:rPr>
                <w:color w:val="auto"/>
                <w:sz w:val="21"/>
                <w:highlight w:val="none"/>
              </w:rPr>
              <w:t>排名</w:t>
            </w:r>
          </w:p>
        </w:tc>
        <w:tc>
          <w:tcPr>
            <w:tcW w:w="2533" w:type="dxa"/>
            <w:tcBorders>
              <w:left w:val="single" w:color="000000" w:sz="4" w:space="0"/>
              <w:bottom w:val="single" w:color="000000" w:sz="4" w:space="0"/>
              <w:right w:val="single" w:color="000000" w:sz="4" w:space="0"/>
            </w:tcBorders>
          </w:tcPr>
          <w:p>
            <w:pPr>
              <w:pStyle w:val="15"/>
              <w:spacing w:before="11"/>
              <w:rPr>
                <w:color w:val="auto"/>
                <w:sz w:val="22"/>
                <w:highlight w:val="none"/>
              </w:rPr>
            </w:pPr>
          </w:p>
          <w:p>
            <w:pPr>
              <w:pStyle w:val="15"/>
              <w:ind w:left="653"/>
              <w:rPr>
                <w:color w:val="auto"/>
                <w:sz w:val="21"/>
                <w:highlight w:val="none"/>
              </w:rPr>
            </w:pPr>
            <w:r>
              <w:rPr>
                <w:color w:val="auto"/>
                <w:sz w:val="21"/>
                <w:highlight w:val="none"/>
              </w:rPr>
              <w:t>单位名称（公章）</w:t>
            </w:r>
          </w:p>
        </w:tc>
        <w:tc>
          <w:tcPr>
            <w:tcW w:w="1936" w:type="dxa"/>
            <w:tcBorders>
              <w:left w:val="single" w:color="000000" w:sz="4" w:space="0"/>
              <w:bottom w:val="single" w:color="000000" w:sz="4" w:space="0"/>
              <w:right w:val="single" w:color="000000" w:sz="4" w:space="0"/>
            </w:tcBorders>
          </w:tcPr>
          <w:p>
            <w:pPr>
              <w:pStyle w:val="15"/>
              <w:spacing w:before="92"/>
              <w:ind w:left="133" w:right="113"/>
              <w:jc w:val="center"/>
              <w:rPr>
                <w:color w:val="auto"/>
                <w:sz w:val="21"/>
                <w:highlight w:val="none"/>
              </w:rPr>
            </w:pPr>
            <w:r>
              <w:rPr>
                <w:color w:val="auto"/>
                <w:sz w:val="21"/>
                <w:highlight w:val="none"/>
              </w:rPr>
              <w:t>统一社会信</w:t>
            </w:r>
          </w:p>
          <w:p>
            <w:pPr>
              <w:pStyle w:val="15"/>
              <w:spacing w:before="131"/>
              <w:ind w:left="130" w:right="113"/>
              <w:jc w:val="center"/>
              <w:rPr>
                <w:color w:val="auto"/>
                <w:sz w:val="21"/>
                <w:highlight w:val="none"/>
              </w:rPr>
            </w:pPr>
            <w:r>
              <w:rPr>
                <w:color w:val="auto"/>
                <w:sz w:val="21"/>
                <w:highlight w:val="none"/>
              </w:rPr>
              <w:t>用代码</w:t>
            </w:r>
          </w:p>
        </w:tc>
        <w:tc>
          <w:tcPr>
            <w:tcW w:w="1254" w:type="dxa"/>
            <w:tcBorders>
              <w:left w:val="single" w:color="000000" w:sz="4" w:space="0"/>
              <w:bottom w:val="single" w:color="000000" w:sz="4" w:space="0"/>
              <w:right w:val="single" w:color="000000" w:sz="4" w:space="0"/>
            </w:tcBorders>
          </w:tcPr>
          <w:p>
            <w:pPr>
              <w:pStyle w:val="15"/>
              <w:spacing w:before="11"/>
              <w:rPr>
                <w:color w:val="auto"/>
                <w:sz w:val="22"/>
                <w:highlight w:val="none"/>
              </w:rPr>
            </w:pPr>
          </w:p>
          <w:p>
            <w:pPr>
              <w:pStyle w:val="15"/>
              <w:ind w:left="115"/>
              <w:rPr>
                <w:color w:val="auto"/>
                <w:sz w:val="21"/>
                <w:highlight w:val="none"/>
              </w:rPr>
            </w:pPr>
            <w:r>
              <w:rPr>
                <w:color w:val="auto"/>
                <w:sz w:val="21"/>
                <w:highlight w:val="none"/>
              </w:rPr>
              <w:t>单位所在地</w:t>
            </w:r>
          </w:p>
        </w:tc>
        <w:tc>
          <w:tcPr>
            <w:tcW w:w="1293" w:type="dxa"/>
            <w:tcBorders>
              <w:left w:val="single" w:color="000000" w:sz="4" w:space="0"/>
              <w:bottom w:val="single" w:color="000000" w:sz="4" w:space="0"/>
              <w:right w:val="single" w:color="000000" w:sz="4" w:space="0"/>
            </w:tcBorders>
          </w:tcPr>
          <w:p>
            <w:pPr>
              <w:pStyle w:val="15"/>
              <w:spacing w:before="11"/>
              <w:rPr>
                <w:color w:val="auto"/>
                <w:sz w:val="22"/>
                <w:highlight w:val="none"/>
              </w:rPr>
            </w:pPr>
          </w:p>
          <w:p>
            <w:pPr>
              <w:pStyle w:val="15"/>
              <w:ind w:left="290"/>
              <w:rPr>
                <w:color w:val="auto"/>
                <w:sz w:val="21"/>
                <w:highlight w:val="none"/>
              </w:rPr>
            </w:pPr>
            <w:r>
              <w:rPr>
                <w:color w:val="auto"/>
                <w:sz w:val="21"/>
                <w:highlight w:val="none"/>
              </w:rPr>
              <w:t>单位属性</w:t>
            </w:r>
          </w:p>
        </w:tc>
        <w:tc>
          <w:tcPr>
            <w:tcW w:w="3579" w:type="dxa"/>
            <w:tcBorders>
              <w:left w:val="single" w:color="000000" w:sz="4" w:space="0"/>
              <w:bottom w:val="single" w:color="000000" w:sz="4" w:space="0"/>
              <w:right w:val="single" w:color="000000" w:sz="4" w:space="0"/>
            </w:tcBorders>
          </w:tcPr>
          <w:p>
            <w:pPr>
              <w:pStyle w:val="15"/>
              <w:spacing w:before="11"/>
              <w:rPr>
                <w:color w:val="auto"/>
                <w:sz w:val="22"/>
                <w:highlight w:val="none"/>
              </w:rPr>
            </w:pPr>
          </w:p>
          <w:p>
            <w:pPr>
              <w:pStyle w:val="15"/>
              <w:ind w:left="847"/>
              <w:rPr>
                <w:color w:val="auto"/>
                <w:sz w:val="21"/>
                <w:highlight w:val="none"/>
              </w:rPr>
            </w:pPr>
            <w:r>
              <w:rPr>
                <w:color w:val="auto"/>
                <w:sz w:val="21"/>
                <w:highlight w:val="none"/>
              </w:rPr>
              <w:t>通讯地址、邮政编码</w:t>
            </w:r>
          </w:p>
        </w:tc>
        <w:tc>
          <w:tcPr>
            <w:tcW w:w="2576" w:type="dxa"/>
            <w:tcBorders>
              <w:left w:val="single" w:color="000000" w:sz="4" w:space="0"/>
              <w:bottom w:val="single" w:color="000000" w:sz="4" w:space="0"/>
            </w:tcBorders>
          </w:tcPr>
          <w:p>
            <w:pPr>
              <w:pStyle w:val="15"/>
              <w:spacing w:before="11"/>
              <w:rPr>
                <w:color w:val="auto"/>
                <w:sz w:val="22"/>
                <w:highlight w:val="none"/>
              </w:rPr>
            </w:pPr>
          </w:p>
          <w:p>
            <w:pPr>
              <w:pStyle w:val="15"/>
              <w:ind w:left="112" w:right="-29"/>
              <w:rPr>
                <w:color w:val="auto"/>
                <w:sz w:val="21"/>
                <w:highlight w:val="none"/>
              </w:rPr>
            </w:pPr>
            <w:r>
              <w:rPr>
                <w:color w:val="auto"/>
                <w:spacing w:val="-12"/>
                <w:sz w:val="21"/>
                <w:highlight w:val="none"/>
              </w:rPr>
              <w:t>本项目的贡献</w:t>
            </w:r>
            <w:r>
              <w:rPr>
                <w:color w:val="auto"/>
                <w:sz w:val="21"/>
                <w:highlight w:val="none"/>
              </w:rPr>
              <w:t>（</w:t>
            </w:r>
            <w:r>
              <w:rPr>
                <w:color w:val="auto"/>
                <w:spacing w:val="-3"/>
                <w:sz w:val="21"/>
                <w:highlight w:val="none"/>
              </w:rPr>
              <w:t>指创新点</w:t>
            </w:r>
            <w:r>
              <w:rPr>
                <w:color w:val="auto"/>
                <w:sz w:val="21"/>
                <w:highlight w:val="none"/>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48" w:hRule="atLeast"/>
        </w:trPr>
        <w:tc>
          <w:tcPr>
            <w:tcW w:w="708" w:type="dxa"/>
            <w:tcBorders>
              <w:top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0"/>
                <w:szCs w:val="22"/>
                <w:highlight w:val="none"/>
                <w:lang w:val="en-US" w:eastAsia="zh-CN" w:bidi="zh-CN"/>
              </w:rPr>
            </w:pPr>
            <w:r>
              <w:rPr>
                <w:rFonts w:hint="eastAsia" w:ascii="宋体" w:hAnsi="宋体" w:eastAsia="宋体" w:cs="宋体"/>
                <w:color w:val="auto"/>
                <w:sz w:val="20"/>
                <w:highlight w:val="none"/>
                <w:lang w:val="en-US" w:eastAsia="zh-CN"/>
              </w:rPr>
              <w:t>2</w:t>
            </w:r>
          </w:p>
        </w:tc>
        <w:tc>
          <w:tcPr>
            <w:tcW w:w="2533"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0"/>
                <w:szCs w:val="22"/>
                <w:highlight w:val="none"/>
                <w:lang w:val="en-US" w:eastAsia="zh-CN" w:bidi="zh-CN"/>
              </w:rPr>
            </w:pPr>
            <w:r>
              <w:rPr>
                <w:rFonts w:hint="eastAsia" w:ascii="宋体" w:hAnsi="宋体" w:eastAsia="宋体" w:cs="宋体"/>
                <w:color w:val="auto"/>
                <w:sz w:val="20"/>
                <w:highlight w:val="none"/>
                <w:lang w:val="en-US" w:eastAsia="zh-CN"/>
              </w:rPr>
              <w:t>苏州科技大学</w:t>
            </w:r>
          </w:p>
        </w:tc>
        <w:tc>
          <w:tcPr>
            <w:tcW w:w="1936"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0"/>
                <w:szCs w:val="22"/>
                <w:highlight w:val="none"/>
                <w:lang w:val="zh-CN" w:eastAsia="zh-CN" w:bidi="zh-CN"/>
              </w:rPr>
            </w:pPr>
            <w:r>
              <w:rPr>
                <w:rFonts w:hint="eastAsia" w:ascii="宋体" w:hAnsi="宋体" w:eastAsia="宋体" w:cs="宋体"/>
                <w:i w:val="0"/>
                <w:iCs w:val="0"/>
                <w:caps w:val="0"/>
                <w:color w:val="auto"/>
                <w:spacing w:val="0"/>
                <w:sz w:val="21"/>
                <w:szCs w:val="21"/>
                <w:highlight w:val="none"/>
                <w:shd w:val="clear" w:fill="FFFFFF"/>
              </w:rPr>
              <w:t>12320000466011617U</w:t>
            </w:r>
          </w:p>
        </w:tc>
        <w:tc>
          <w:tcPr>
            <w:tcW w:w="1254"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0"/>
                <w:szCs w:val="22"/>
                <w:highlight w:val="none"/>
                <w:lang w:val="en-US" w:eastAsia="zh-CN" w:bidi="zh-CN"/>
              </w:rPr>
            </w:pPr>
            <w:r>
              <w:rPr>
                <w:rFonts w:hint="eastAsia" w:ascii="宋体" w:hAnsi="宋体" w:eastAsia="宋体" w:cs="宋体"/>
                <w:i w:val="0"/>
                <w:iCs w:val="0"/>
                <w:caps w:val="0"/>
                <w:color w:val="auto"/>
                <w:spacing w:val="0"/>
                <w:sz w:val="21"/>
                <w:szCs w:val="21"/>
                <w:highlight w:val="none"/>
                <w:shd w:val="clear" w:fill="FFFFFF"/>
              </w:rPr>
              <w:t>苏州市</w:t>
            </w:r>
            <w:r>
              <w:rPr>
                <w:rFonts w:hint="eastAsia" w:ascii="宋体" w:hAnsi="宋体" w:eastAsia="宋体" w:cs="宋体"/>
                <w:i w:val="0"/>
                <w:iCs w:val="0"/>
                <w:caps w:val="0"/>
                <w:color w:val="auto"/>
                <w:spacing w:val="0"/>
                <w:sz w:val="21"/>
                <w:szCs w:val="21"/>
                <w:highlight w:val="none"/>
                <w:shd w:val="clear" w:fill="FFFFFF"/>
                <w:lang w:val="en-US" w:eastAsia="zh-CN"/>
              </w:rPr>
              <w:t>高新区</w:t>
            </w:r>
          </w:p>
        </w:tc>
        <w:tc>
          <w:tcPr>
            <w:tcW w:w="1293"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0"/>
                <w:szCs w:val="22"/>
                <w:highlight w:val="none"/>
                <w:lang w:val="zh-CN" w:eastAsia="zh-CN" w:bidi="zh-CN"/>
              </w:rPr>
            </w:pPr>
            <w:r>
              <w:rPr>
                <w:rFonts w:hint="eastAsia" w:ascii="宋体" w:hAnsi="宋体" w:eastAsia="宋体" w:cs="宋体"/>
                <w:i w:val="0"/>
                <w:iCs w:val="0"/>
                <w:caps w:val="0"/>
                <w:color w:val="auto"/>
                <w:spacing w:val="0"/>
                <w:sz w:val="21"/>
                <w:szCs w:val="21"/>
                <w:highlight w:val="none"/>
                <w:shd w:val="clear" w:fill="FFFFFF"/>
              </w:rPr>
              <w:t>事业单位营业</w:t>
            </w:r>
          </w:p>
        </w:tc>
        <w:tc>
          <w:tcPr>
            <w:tcW w:w="3579" w:type="dxa"/>
            <w:tcBorders>
              <w:top w:val="single" w:color="000000" w:sz="4" w:space="0"/>
              <w:left w:val="single" w:color="000000" w:sz="4" w:space="0"/>
              <w:bottom w:val="single" w:color="000000" w:sz="4" w:space="0"/>
              <w:right w:val="single" w:color="000000" w:sz="4" w:space="0"/>
            </w:tcBorders>
            <w:vAlign w:val="center"/>
          </w:tcPr>
          <w:p>
            <w:pPr>
              <w:pStyle w:val="15"/>
              <w:ind w:left="0" w:leftChars="0" w:right="0" w:rightChars="0"/>
              <w:jc w:val="center"/>
              <w:rPr>
                <w:rFonts w:hint="eastAsia" w:ascii="宋体" w:hAnsi="宋体" w:eastAsia="宋体" w:cs="宋体"/>
                <w:color w:val="auto"/>
                <w:sz w:val="20"/>
                <w:szCs w:val="22"/>
                <w:highlight w:val="none"/>
                <w:lang w:val="zh-CN" w:eastAsia="zh-CN" w:bidi="zh-CN"/>
              </w:rPr>
            </w:pPr>
            <w:r>
              <w:rPr>
                <w:rFonts w:hint="eastAsia" w:ascii="宋体" w:hAnsi="宋体" w:eastAsia="宋体" w:cs="宋体"/>
                <w:i w:val="0"/>
                <w:iCs w:val="0"/>
                <w:caps w:val="0"/>
                <w:color w:val="auto"/>
                <w:spacing w:val="0"/>
                <w:sz w:val="21"/>
                <w:szCs w:val="21"/>
                <w:highlight w:val="none"/>
                <w:shd w:val="clear" w:fill="FFFFFF"/>
              </w:rPr>
              <w:t>苏州市滨河路298号</w:t>
            </w:r>
            <w:r>
              <w:rPr>
                <w:rFonts w:hint="eastAsia" w:ascii="宋体" w:hAnsi="宋体" w:eastAsia="宋体" w:cs="宋体"/>
                <w:i w:val="0"/>
                <w:iCs w:val="0"/>
                <w:caps w:val="0"/>
                <w:color w:val="auto"/>
                <w:spacing w:val="0"/>
                <w:sz w:val="21"/>
                <w:szCs w:val="21"/>
                <w:highlight w:val="none"/>
                <w:shd w:val="clear" w:fill="FFFFFF"/>
                <w:lang w:eastAsia="zh-CN"/>
              </w:rPr>
              <w:t>、</w:t>
            </w:r>
            <w:r>
              <w:rPr>
                <w:rFonts w:hint="eastAsia" w:ascii="宋体" w:hAnsi="宋体" w:eastAsia="宋体" w:cs="宋体"/>
                <w:i w:val="0"/>
                <w:iCs w:val="0"/>
                <w:caps w:val="0"/>
                <w:color w:val="auto"/>
                <w:spacing w:val="0"/>
                <w:sz w:val="21"/>
                <w:szCs w:val="21"/>
                <w:highlight w:val="none"/>
                <w:shd w:val="clear" w:fill="FFFFFF"/>
              </w:rPr>
              <w:t>215009</w:t>
            </w:r>
          </w:p>
        </w:tc>
        <w:tc>
          <w:tcPr>
            <w:tcW w:w="2576" w:type="dxa"/>
            <w:tcBorders>
              <w:top w:val="single" w:color="000000" w:sz="4" w:space="0"/>
              <w:left w:val="single" w:color="000000" w:sz="4" w:space="0"/>
              <w:bottom w:val="single" w:color="000000" w:sz="4" w:space="0"/>
            </w:tcBorders>
            <w:vAlign w:val="center"/>
          </w:tcPr>
          <w:p>
            <w:pPr>
              <w:pStyle w:val="15"/>
              <w:ind w:left="0" w:leftChars="0" w:right="0" w:rightChars="0"/>
              <w:jc w:val="center"/>
              <w:rPr>
                <w:rFonts w:hint="default" w:ascii="宋体" w:hAnsi="宋体" w:eastAsia="宋体" w:cs="宋体"/>
                <w:color w:val="auto"/>
                <w:sz w:val="20"/>
                <w:szCs w:val="22"/>
                <w:highlight w:val="none"/>
                <w:lang w:val="en-US" w:eastAsia="zh-CN" w:bidi="zh-CN"/>
              </w:rPr>
            </w:pPr>
            <w:r>
              <w:rPr>
                <w:rFonts w:hint="eastAsia" w:cs="宋体"/>
                <w:color w:val="auto"/>
                <w:sz w:val="20"/>
                <w:szCs w:val="22"/>
                <w:highlight w:val="none"/>
                <w:lang w:val="en-US" w:eastAsia="zh-CN" w:bidi="zh-CN"/>
              </w:rPr>
              <w:t>概念界定、项目实践、研究框架拟定</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1" w:hRule="atLeast"/>
        </w:trPr>
        <w:tc>
          <w:tcPr>
            <w:tcW w:w="708" w:type="dxa"/>
            <w:tcBorders>
              <w:top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0"/>
                <w:highlight w:val="none"/>
                <w:lang w:val="en-US" w:eastAsia="zh-CN"/>
              </w:rPr>
            </w:pPr>
          </w:p>
        </w:tc>
        <w:tc>
          <w:tcPr>
            <w:tcW w:w="2533"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0"/>
                <w:highlight w:val="none"/>
                <w:lang w:val="en-US" w:eastAsia="zh-CN"/>
              </w:rPr>
            </w:pPr>
          </w:p>
        </w:tc>
        <w:tc>
          <w:tcPr>
            <w:tcW w:w="1936"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0"/>
                <w:highlight w:val="none"/>
              </w:rPr>
            </w:pPr>
          </w:p>
        </w:tc>
        <w:tc>
          <w:tcPr>
            <w:tcW w:w="1254"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0"/>
                <w:highlight w:val="none"/>
                <w:lang w:val="en-US" w:eastAsia="zh-CN"/>
              </w:rPr>
            </w:pPr>
          </w:p>
        </w:tc>
        <w:tc>
          <w:tcPr>
            <w:tcW w:w="1293"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0"/>
                <w:highlight w:val="none"/>
              </w:rPr>
            </w:pPr>
          </w:p>
        </w:tc>
        <w:tc>
          <w:tcPr>
            <w:tcW w:w="3579"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宋体" w:hAnsi="宋体" w:eastAsia="宋体" w:cs="宋体"/>
                <w:color w:val="auto"/>
                <w:sz w:val="20"/>
                <w:highlight w:val="none"/>
                <w:lang w:eastAsia="zh-CN"/>
              </w:rPr>
            </w:pPr>
          </w:p>
        </w:tc>
        <w:tc>
          <w:tcPr>
            <w:tcW w:w="2576" w:type="dxa"/>
            <w:tcBorders>
              <w:top w:val="single" w:color="000000" w:sz="4" w:space="0"/>
              <w:left w:val="single" w:color="000000" w:sz="4" w:space="0"/>
              <w:bottom w:val="single" w:color="000000" w:sz="4" w:space="0"/>
            </w:tcBorders>
            <w:vAlign w:val="center"/>
          </w:tcPr>
          <w:p>
            <w:pPr>
              <w:pStyle w:val="15"/>
              <w:jc w:val="center"/>
              <w:rPr>
                <w:rFonts w:hint="default" w:ascii="宋体" w:hAnsi="宋体" w:eastAsia="宋体" w:cs="宋体"/>
                <w:color w:val="auto"/>
                <w:sz w:val="20"/>
                <w:highlight w:val="none"/>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0" w:hRule="atLeast"/>
        </w:trPr>
        <w:tc>
          <w:tcPr>
            <w:tcW w:w="708" w:type="dxa"/>
            <w:tcBorders>
              <w:top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3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936"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5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9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357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76" w:type="dxa"/>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48" w:hRule="atLeast"/>
        </w:trPr>
        <w:tc>
          <w:tcPr>
            <w:tcW w:w="708" w:type="dxa"/>
            <w:tcBorders>
              <w:top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3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936"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5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9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357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76" w:type="dxa"/>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1" w:hRule="atLeast"/>
        </w:trPr>
        <w:tc>
          <w:tcPr>
            <w:tcW w:w="708" w:type="dxa"/>
            <w:tcBorders>
              <w:top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3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936"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5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9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357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76" w:type="dxa"/>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0" w:hRule="atLeast"/>
        </w:trPr>
        <w:tc>
          <w:tcPr>
            <w:tcW w:w="708" w:type="dxa"/>
            <w:tcBorders>
              <w:top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3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936"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5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9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357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76" w:type="dxa"/>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48" w:hRule="atLeast"/>
        </w:trPr>
        <w:tc>
          <w:tcPr>
            <w:tcW w:w="708" w:type="dxa"/>
            <w:tcBorders>
              <w:top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3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936"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54"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293"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357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2576" w:type="dxa"/>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750" w:hRule="atLeast"/>
        </w:trPr>
        <w:tc>
          <w:tcPr>
            <w:tcW w:w="708" w:type="dxa"/>
            <w:tcBorders>
              <w:top w:val="single" w:color="000000" w:sz="4" w:space="0"/>
              <w:right w:val="single" w:color="000000" w:sz="4" w:space="0"/>
            </w:tcBorders>
          </w:tcPr>
          <w:p>
            <w:pPr>
              <w:pStyle w:val="15"/>
              <w:rPr>
                <w:rFonts w:ascii="Times New Roman"/>
                <w:color w:val="auto"/>
                <w:sz w:val="20"/>
                <w:highlight w:val="none"/>
              </w:rPr>
            </w:pPr>
          </w:p>
        </w:tc>
        <w:tc>
          <w:tcPr>
            <w:tcW w:w="2533" w:type="dxa"/>
            <w:tcBorders>
              <w:top w:val="single" w:color="000000" w:sz="4" w:space="0"/>
              <w:left w:val="single" w:color="000000" w:sz="4" w:space="0"/>
              <w:right w:val="single" w:color="000000" w:sz="4" w:space="0"/>
            </w:tcBorders>
          </w:tcPr>
          <w:p>
            <w:pPr>
              <w:pStyle w:val="15"/>
              <w:rPr>
                <w:rFonts w:ascii="Times New Roman"/>
                <w:color w:val="auto"/>
                <w:sz w:val="20"/>
                <w:highlight w:val="none"/>
              </w:rPr>
            </w:pPr>
          </w:p>
        </w:tc>
        <w:tc>
          <w:tcPr>
            <w:tcW w:w="1936" w:type="dxa"/>
            <w:tcBorders>
              <w:top w:val="single" w:color="000000" w:sz="4" w:space="0"/>
              <w:left w:val="single" w:color="000000" w:sz="4" w:space="0"/>
              <w:right w:val="single" w:color="000000" w:sz="4" w:space="0"/>
            </w:tcBorders>
          </w:tcPr>
          <w:p>
            <w:pPr>
              <w:pStyle w:val="15"/>
              <w:rPr>
                <w:rFonts w:ascii="Times New Roman"/>
                <w:color w:val="auto"/>
                <w:sz w:val="20"/>
                <w:highlight w:val="none"/>
              </w:rPr>
            </w:pPr>
          </w:p>
        </w:tc>
        <w:tc>
          <w:tcPr>
            <w:tcW w:w="1254" w:type="dxa"/>
            <w:tcBorders>
              <w:top w:val="single" w:color="000000" w:sz="4" w:space="0"/>
              <w:left w:val="single" w:color="000000" w:sz="4" w:space="0"/>
              <w:right w:val="single" w:color="000000" w:sz="4" w:space="0"/>
            </w:tcBorders>
          </w:tcPr>
          <w:p>
            <w:pPr>
              <w:pStyle w:val="15"/>
              <w:rPr>
                <w:rFonts w:ascii="Times New Roman"/>
                <w:color w:val="auto"/>
                <w:sz w:val="20"/>
                <w:highlight w:val="none"/>
              </w:rPr>
            </w:pPr>
          </w:p>
        </w:tc>
        <w:tc>
          <w:tcPr>
            <w:tcW w:w="1293" w:type="dxa"/>
            <w:tcBorders>
              <w:top w:val="single" w:color="000000" w:sz="4" w:space="0"/>
              <w:left w:val="single" w:color="000000" w:sz="4" w:space="0"/>
              <w:right w:val="single" w:color="000000" w:sz="4" w:space="0"/>
            </w:tcBorders>
          </w:tcPr>
          <w:p>
            <w:pPr>
              <w:pStyle w:val="15"/>
              <w:rPr>
                <w:rFonts w:ascii="Times New Roman"/>
                <w:color w:val="auto"/>
                <w:sz w:val="20"/>
                <w:highlight w:val="none"/>
              </w:rPr>
            </w:pPr>
          </w:p>
        </w:tc>
        <w:tc>
          <w:tcPr>
            <w:tcW w:w="3579" w:type="dxa"/>
            <w:tcBorders>
              <w:top w:val="single" w:color="000000" w:sz="4" w:space="0"/>
              <w:left w:val="single" w:color="000000" w:sz="4" w:space="0"/>
              <w:right w:val="single" w:color="000000" w:sz="4" w:space="0"/>
            </w:tcBorders>
          </w:tcPr>
          <w:p>
            <w:pPr>
              <w:pStyle w:val="15"/>
              <w:rPr>
                <w:rFonts w:ascii="Times New Roman"/>
                <w:color w:val="auto"/>
                <w:sz w:val="20"/>
                <w:highlight w:val="none"/>
              </w:rPr>
            </w:pPr>
          </w:p>
        </w:tc>
        <w:tc>
          <w:tcPr>
            <w:tcW w:w="2576" w:type="dxa"/>
            <w:tcBorders>
              <w:top w:val="single" w:color="000000" w:sz="4" w:space="0"/>
              <w:left w:val="single" w:color="000000" w:sz="4" w:space="0"/>
            </w:tcBorders>
          </w:tcPr>
          <w:p>
            <w:pPr>
              <w:pStyle w:val="15"/>
              <w:rPr>
                <w:rFonts w:ascii="Times New Roman"/>
                <w:color w:val="auto"/>
                <w:sz w:val="20"/>
                <w:highlight w:val="none"/>
              </w:rPr>
            </w:pPr>
          </w:p>
        </w:tc>
      </w:tr>
    </w:tbl>
    <w:p>
      <w:pPr>
        <w:spacing w:before="47"/>
        <w:ind w:left="315" w:right="0" w:firstLine="0"/>
        <w:jc w:val="left"/>
        <w:rPr>
          <w:color w:val="auto"/>
          <w:sz w:val="21"/>
          <w:highlight w:val="none"/>
        </w:rPr>
      </w:pPr>
      <w:r>
        <w:rPr>
          <w:color w:val="auto"/>
          <w:sz w:val="21"/>
          <w:highlight w:val="none"/>
        </w:rPr>
        <w:t>注：</w:t>
      </w:r>
      <w:r>
        <w:rPr>
          <w:rFonts w:ascii="Times New Roman" w:eastAsia="Times New Roman"/>
          <w:color w:val="auto"/>
          <w:sz w:val="21"/>
          <w:highlight w:val="none"/>
        </w:rPr>
        <w:t>1</w:t>
      </w:r>
      <w:r>
        <w:rPr>
          <w:color w:val="auto"/>
          <w:sz w:val="21"/>
          <w:highlight w:val="none"/>
        </w:rPr>
        <w:t>、排名必须与推荐书封面上完成单位的顺序一致。</w:t>
      </w:r>
      <w:r>
        <w:rPr>
          <w:rFonts w:ascii="Times New Roman" w:eastAsia="Times New Roman"/>
          <w:color w:val="auto"/>
          <w:sz w:val="21"/>
          <w:highlight w:val="none"/>
        </w:rPr>
        <w:t>2</w:t>
      </w:r>
      <w:r>
        <w:rPr>
          <w:color w:val="auto"/>
          <w:sz w:val="21"/>
          <w:highlight w:val="none"/>
        </w:rPr>
        <w:t>、单位名称必须与单位公章一致。</w:t>
      </w:r>
      <w:r>
        <w:rPr>
          <w:rFonts w:ascii="Times New Roman" w:eastAsia="Times New Roman"/>
          <w:color w:val="auto"/>
          <w:sz w:val="21"/>
          <w:highlight w:val="none"/>
        </w:rPr>
        <w:t>3</w:t>
      </w:r>
      <w:r>
        <w:rPr>
          <w:color w:val="auto"/>
          <w:sz w:val="21"/>
          <w:highlight w:val="none"/>
        </w:rPr>
        <w:t>、通讯地址必须详细至街道和门牌号码。</w:t>
      </w:r>
    </w:p>
    <w:p>
      <w:pPr>
        <w:spacing w:after="0"/>
        <w:jc w:val="left"/>
        <w:rPr>
          <w:color w:val="auto"/>
          <w:sz w:val="21"/>
          <w:highlight w:val="none"/>
        </w:rPr>
        <w:sectPr>
          <w:footerReference r:id="rId11" w:type="default"/>
          <w:footerReference r:id="rId12" w:type="even"/>
          <w:pgSz w:w="16840" w:h="11910" w:orient="landscape"/>
          <w:pgMar w:top="1100" w:right="1340" w:bottom="1780" w:left="1360" w:header="0" w:footer="1592" w:gutter="0"/>
          <w:pgNumType w:fmt="decimal"/>
          <w:cols w:space="720" w:num="1"/>
        </w:sectPr>
      </w:pPr>
    </w:p>
    <w:p>
      <w:pPr>
        <w:pStyle w:val="5"/>
        <w:rPr>
          <w:color w:val="auto"/>
          <w:sz w:val="20"/>
          <w:highlight w:val="none"/>
        </w:rPr>
      </w:pPr>
    </w:p>
    <w:p>
      <w:pPr>
        <w:pStyle w:val="5"/>
        <w:spacing w:before="12"/>
        <w:rPr>
          <w:rFonts w:hint="eastAsia" w:ascii="黑体" w:hAnsi="黑体" w:eastAsia="黑体" w:cs="黑体"/>
          <w:color w:val="auto"/>
          <w:sz w:val="14"/>
          <w:highlight w:val="none"/>
        </w:rPr>
      </w:pPr>
    </w:p>
    <w:p>
      <w:pPr>
        <w:spacing w:before="59"/>
        <w:ind w:left="2084" w:right="2085" w:firstLine="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十、推荐单位意见（专家推荐不填）</w:t>
      </w:r>
    </w:p>
    <w:p>
      <w:pPr>
        <w:pStyle w:val="5"/>
        <w:spacing w:before="2"/>
        <w:rPr>
          <w:color w:val="auto"/>
          <w:sz w:val="23"/>
          <w:highlight w:val="none"/>
        </w:rPr>
      </w:pPr>
    </w:p>
    <w:tbl>
      <w:tblPr>
        <w:tblStyle w:val="9"/>
        <w:tblW w:w="0" w:type="auto"/>
        <w:tblInd w:w="13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93"/>
        <w:gridCol w:w="835"/>
        <w:gridCol w:w="3519"/>
        <w:gridCol w:w="1161"/>
        <w:gridCol w:w="237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5" w:hRule="atLeast"/>
        </w:trPr>
        <w:tc>
          <w:tcPr>
            <w:tcW w:w="1728" w:type="dxa"/>
            <w:gridSpan w:val="2"/>
            <w:tcBorders>
              <w:bottom w:val="single" w:color="000000" w:sz="4" w:space="0"/>
              <w:right w:val="single" w:color="000000" w:sz="4" w:space="0"/>
            </w:tcBorders>
            <w:vAlign w:val="center"/>
          </w:tcPr>
          <w:p>
            <w:pPr>
              <w:pStyle w:val="15"/>
              <w:ind w:firstLine="210" w:firstLineChars="100"/>
              <w:jc w:val="left"/>
              <w:rPr>
                <w:rFonts w:hint="eastAsia" w:ascii="Times New Roman"/>
                <w:color w:val="auto"/>
                <w:sz w:val="21"/>
                <w:szCs w:val="21"/>
                <w:highlight w:val="none"/>
                <w:lang w:val="en-US" w:eastAsia="zh-CN"/>
              </w:rPr>
            </w:pPr>
          </w:p>
          <w:p>
            <w:pPr>
              <w:pStyle w:val="15"/>
              <w:ind w:firstLine="420" w:firstLineChars="200"/>
              <w:jc w:val="left"/>
              <w:rPr>
                <w:color w:val="auto"/>
                <w:sz w:val="21"/>
                <w:szCs w:val="21"/>
                <w:highlight w:val="none"/>
              </w:rPr>
            </w:pPr>
            <w:r>
              <w:rPr>
                <w:rFonts w:hint="eastAsia" w:ascii="Times New Roman"/>
                <w:color w:val="auto"/>
                <w:sz w:val="21"/>
                <w:szCs w:val="21"/>
                <w:highlight w:val="none"/>
                <w:lang w:val="en-US" w:eastAsia="zh-CN"/>
              </w:rPr>
              <w:t>推荐单位</w:t>
            </w:r>
          </w:p>
        </w:tc>
        <w:tc>
          <w:tcPr>
            <w:tcW w:w="7051" w:type="dxa"/>
            <w:gridSpan w:val="3"/>
            <w:tcBorders>
              <w:left w:val="single" w:color="000000" w:sz="4" w:space="0"/>
              <w:bottom w:val="single" w:color="000000" w:sz="4" w:space="0"/>
            </w:tcBorders>
            <w:vAlign w:val="center"/>
          </w:tcPr>
          <w:p>
            <w:pPr>
              <w:pStyle w:val="15"/>
              <w:ind w:firstLine="210" w:firstLineChars="100"/>
              <w:jc w:val="center"/>
              <w:rPr>
                <w:rFonts w:hint="default" w:ascii="Times New Roman" w:eastAsia="宋体"/>
                <w:color w:val="auto"/>
                <w:sz w:val="21"/>
                <w:szCs w:val="21"/>
                <w:highlight w:val="none"/>
                <w:lang w:val="en-US" w:eastAsia="zh-CN"/>
              </w:rPr>
            </w:pPr>
            <w:r>
              <w:rPr>
                <w:rFonts w:hint="eastAsia" w:ascii="Times New Roman"/>
                <w:color w:val="auto"/>
                <w:sz w:val="21"/>
                <w:szCs w:val="21"/>
                <w:highlight w:val="none"/>
                <w:lang w:val="en-US" w:eastAsia="zh-CN"/>
              </w:rPr>
              <w:t>苏州市住房和城乡建设局</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5" w:hRule="atLeast"/>
        </w:trPr>
        <w:tc>
          <w:tcPr>
            <w:tcW w:w="1728" w:type="dxa"/>
            <w:gridSpan w:val="2"/>
            <w:tcBorders>
              <w:top w:val="single" w:color="000000" w:sz="4" w:space="0"/>
              <w:bottom w:val="single" w:color="000000" w:sz="4" w:space="0"/>
              <w:right w:val="single" w:color="000000" w:sz="4" w:space="0"/>
            </w:tcBorders>
            <w:vAlign w:val="center"/>
          </w:tcPr>
          <w:p>
            <w:pPr>
              <w:pStyle w:val="15"/>
              <w:spacing w:before="11"/>
              <w:jc w:val="left"/>
              <w:rPr>
                <w:color w:val="auto"/>
                <w:sz w:val="14"/>
                <w:highlight w:val="none"/>
              </w:rPr>
            </w:pPr>
          </w:p>
          <w:p>
            <w:pPr>
              <w:pStyle w:val="15"/>
              <w:ind w:left="443"/>
              <w:jc w:val="left"/>
              <w:rPr>
                <w:color w:val="auto"/>
                <w:sz w:val="21"/>
                <w:highlight w:val="none"/>
              </w:rPr>
            </w:pPr>
            <w:r>
              <w:rPr>
                <w:color w:val="auto"/>
                <w:sz w:val="21"/>
                <w:highlight w:val="none"/>
              </w:rPr>
              <w:t>通讯地址</w:t>
            </w:r>
          </w:p>
        </w:tc>
        <w:tc>
          <w:tcPr>
            <w:tcW w:w="3519"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ascii="Times New Roman"/>
                <w:color w:val="auto"/>
                <w:sz w:val="20"/>
                <w:highlight w:val="none"/>
              </w:rPr>
            </w:pPr>
            <w:r>
              <w:rPr>
                <w:rFonts w:hint="eastAsia" w:ascii="Times New Roman"/>
                <w:color w:val="auto"/>
                <w:sz w:val="20"/>
                <w:highlight w:val="none"/>
                <w:lang w:val="en-US" w:eastAsia="zh-CN"/>
              </w:rPr>
              <w:t>江苏省苏州市姑苏区锦帆路239号</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15"/>
              <w:spacing w:before="11"/>
              <w:jc w:val="center"/>
              <w:rPr>
                <w:color w:val="auto"/>
                <w:sz w:val="14"/>
                <w:highlight w:val="none"/>
              </w:rPr>
            </w:pPr>
          </w:p>
          <w:p>
            <w:pPr>
              <w:pStyle w:val="15"/>
              <w:tabs>
                <w:tab w:val="left" w:pos="653"/>
              </w:tabs>
              <w:ind w:left="22"/>
              <w:jc w:val="center"/>
              <w:rPr>
                <w:color w:val="auto"/>
                <w:sz w:val="21"/>
                <w:highlight w:val="none"/>
              </w:rPr>
            </w:pPr>
            <w:r>
              <w:rPr>
                <w:color w:val="auto"/>
                <w:sz w:val="21"/>
                <w:highlight w:val="none"/>
              </w:rPr>
              <w:t>邮</w:t>
            </w:r>
            <w:r>
              <w:rPr>
                <w:color w:val="auto"/>
                <w:sz w:val="21"/>
                <w:highlight w:val="none"/>
              </w:rPr>
              <w:tab/>
            </w:r>
            <w:r>
              <w:rPr>
                <w:color w:val="auto"/>
                <w:sz w:val="21"/>
                <w:highlight w:val="none"/>
              </w:rPr>
              <w:t>编</w:t>
            </w:r>
          </w:p>
        </w:tc>
        <w:tc>
          <w:tcPr>
            <w:tcW w:w="2371" w:type="dxa"/>
            <w:tcBorders>
              <w:top w:val="single" w:color="000000" w:sz="4" w:space="0"/>
              <w:left w:val="single" w:color="000000" w:sz="4" w:space="0"/>
              <w:bottom w:val="single" w:color="000000" w:sz="4" w:space="0"/>
            </w:tcBorders>
            <w:vAlign w:val="center"/>
          </w:tcPr>
          <w:p>
            <w:pPr>
              <w:pStyle w:val="15"/>
              <w:jc w:val="center"/>
              <w:rPr>
                <w:rFonts w:hint="default" w:ascii="Times New Roman" w:eastAsia="宋体"/>
                <w:color w:val="auto"/>
                <w:sz w:val="20"/>
                <w:highlight w:val="none"/>
                <w:lang w:val="en-US" w:eastAsia="zh-CN"/>
              </w:rPr>
            </w:pPr>
            <w:r>
              <w:rPr>
                <w:rFonts w:hint="eastAsia" w:ascii="Times New Roman"/>
                <w:color w:val="auto"/>
                <w:sz w:val="20"/>
                <w:highlight w:val="none"/>
                <w:lang w:val="en-US" w:eastAsia="zh-CN"/>
              </w:rPr>
              <w:t>215002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5" w:hRule="atLeast"/>
        </w:trPr>
        <w:tc>
          <w:tcPr>
            <w:tcW w:w="1728" w:type="dxa"/>
            <w:gridSpan w:val="2"/>
            <w:tcBorders>
              <w:top w:val="single" w:color="000000" w:sz="4" w:space="0"/>
              <w:bottom w:val="single" w:color="000000" w:sz="4" w:space="0"/>
              <w:right w:val="single" w:color="000000" w:sz="4" w:space="0"/>
            </w:tcBorders>
            <w:vAlign w:val="center"/>
          </w:tcPr>
          <w:p>
            <w:pPr>
              <w:pStyle w:val="15"/>
              <w:spacing w:before="11"/>
              <w:jc w:val="left"/>
              <w:rPr>
                <w:color w:val="auto"/>
                <w:sz w:val="14"/>
                <w:highlight w:val="none"/>
              </w:rPr>
            </w:pPr>
          </w:p>
          <w:p>
            <w:pPr>
              <w:pStyle w:val="15"/>
              <w:ind w:left="443"/>
              <w:jc w:val="left"/>
              <w:rPr>
                <w:color w:val="auto"/>
                <w:sz w:val="21"/>
                <w:highlight w:val="none"/>
              </w:rPr>
            </w:pPr>
            <w:r>
              <w:rPr>
                <w:color w:val="auto"/>
                <w:sz w:val="21"/>
                <w:highlight w:val="none"/>
              </w:rPr>
              <w:t>联 系 人</w:t>
            </w:r>
          </w:p>
        </w:tc>
        <w:tc>
          <w:tcPr>
            <w:tcW w:w="3519"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default" w:ascii="Times New Roman"/>
                <w:color w:val="auto"/>
                <w:sz w:val="20"/>
                <w:highlight w:val="none"/>
                <w:lang w:val="en-US" w:eastAsia="zh-CN"/>
              </w:rPr>
            </w:pPr>
            <w:r>
              <w:rPr>
                <w:rFonts w:hint="eastAsia" w:ascii="Times New Roman"/>
                <w:color w:val="auto"/>
                <w:sz w:val="20"/>
                <w:highlight w:val="none"/>
                <w:lang w:val="en-US" w:eastAsia="zh-CN"/>
              </w:rPr>
              <w:t>王涛</w:t>
            </w: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Times New Roman"/>
                <w:color w:val="auto"/>
                <w:sz w:val="20"/>
                <w:highlight w:val="none"/>
                <w:lang w:val="en-US" w:eastAsia="zh-CN"/>
              </w:rPr>
            </w:pPr>
          </w:p>
          <w:p>
            <w:pPr>
              <w:pStyle w:val="15"/>
              <w:jc w:val="center"/>
              <w:rPr>
                <w:rFonts w:hint="eastAsia" w:ascii="Times New Roman"/>
                <w:color w:val="auto"/>
                <w:sz w:val="20"/>
                <w:highlight w:val="none"/>
                <w:lang w:val="en-US" w:eastAsia="zh-CN"/>
              </w:rPr>
            </w:pPr>
            <w:r>
              <w:rPr>
                <w:rFonts w:hint="eastAsia" w:ascii="Times New Roman"/>
                <w:color w:val="auto"/>
                <w:sz w:val="20"/>
                <w:highlight w:val="none"/>
                <w:lang w:val="en-US" w:eastAsia="zh-CN"/>
              </w:rPr>
              <w:t>联系电话</w:t>
            </w:r>
          </w:p>
        </w:tc>
        <w:tc>
          <w:tcPr>
            <w:tcW w:w="2371" w:type="dxa"/>
            <w:tcBorders>
              <w:top w:val="single" w:color="000000" w:sz="4" w:space="0"/>
              <w:left w:val="single" w:color="000000" w:sz="4" w:space="0"/>
              <w:bottom w:val="single" w:color="000000" w:sz="4" w:space="0"/>
            </w:tcBorders>
            <w:vAlign w:val="center"/>
          </w:tcPr>
          <w:p>
            <w:pPr>
              <w:pStyle w:val="15"/>
              <w:jc w:val="center"/>
              <w:rPr>
                <w:rFonts w:hint="default" w:ascii="Times New Roman"/>
                <w:color w:val="auto"/>
                <w:sz w:val="20"/>
                <w:highlight w:val="none"/>
                <w:lang w:val="en-US" w:eastAsia="zh-CN"/>
              </w:rPr>
            </w:pPr>
            <w:r>
              <w:rPr>
                <w:rFonts w:hint="eastAsia" w:ascii="Times New Roman"/>
                <w:color w:val="auto"/>
                <w:sz w:val="20"/>
                <w:highlight w:val="none"/>
                <w:lang w:val="en-US" w:eastAsia="zh-CN"/>
              </w:rPr>
              <w:t>（0512）65111960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82" w:hRule="atLeast"/>
        </w:trPr>
        <w:tc>
          <w:tcPr>
            <w:tcW w:w="1728" w:type="dxa"/>
            <w:gridSpan w:val="2"/>
            <w:tcBorders>
              <w:top w:val="single" w:color="000000" w:sz="4" w:space="0"/>
              <w:bottom w:val="single" w:color="000000" w:sz="4" w:space="0"/>
              <w:right w:val="single" w:color="000000" w:sz="4" w:space="0"/>
            </w:tcBorders>
            <w:vAlign w:val="center"/>
          </w:tcPr>
          <w:p>
            <w:pPr>
              <w:pStyle w:val="15"/>
              <w:spacing w:before="11"/>
              <w:jc w:val="left"/>
              <w:rPr>
                <w:color w:val="auto"/>
                <w:sz w:val="14"/>
                <w:highlight w:val="none"/>
              </w:rPr>
            </w:pPr>
          </w:p>
          <w:p>
            <w:pPr>
              <w:pStyle w:val="15"/>
              <w:ind w:left="443"/>
              <w:jc w:val="left"/>
              <w:rPr>
                <w:color w:val="auto"/>
                <w:sz w:val="21"/>
                <w:highlight w:val="none"/>
              </w:rPr>
            </w:pPr>
            <w:r>
              <w:rPr>
                <w:color w:val="auto"/>
                <w:sz w:val="21"/>
                <w:highlight w:val="none"/>
              </w:rPr>
              <w:t>电子邮箱</w:t>
            </w:r>
          </w:p>
        </w:tc>
        <w:tc>
          <w:tcPr>
            <w:tcW w:w="3519"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default" w:ascii="Times New Roman"/>
                <w:color w:val="auto"/>
                <w:sz w:val="20"/>
                <w:highlight w:val="none"/>
                <w:lang w:val="en-US" w:eastAsia="zh-CN"/>
              </w:rPr>
            </w:pPr>
          </w:p>
        </w:tc>
        <w:tc>
          <w:tcPr>
            <w:tcW w:w="1161" w:type="dxa"/>
            <w:tcBorders>
              <w:top w:val="single" w:color="000000" w:sz="4" w:space="0"/>
              <w:left w:val="single" w:color="000000" w:sz="4" w:space="0"/>
              <w:bottom w:val="single" w:color="000000" w:sz="4" w:space="0"/>
              <w:right w:val="single" w:color="000000" w:sz="4" w:space="0"/>
            </w:tcBorders>
            <w:vAlign w:val="center"/>
          </w:tcPr>
          <w:p>
            <w:pPr>
              <w:pStyle w:val="15"/>
              <w:jc w:val="center"/>
              <w:rPr>
                <w:rFonts w:hint="eastAsia" w:ascii="Times New Roman"/>
                <w:color w:val="auto"/>
                <w:sz w:val="20"/>
                <w:highlight w:val="none"/>
                <w:lang w:val="en-US" w:eastAsia="zh-CN"/>
              </w:rPr>
            </w:pPr>
          </w:p>
          <w:p>
            <w:pPr>
              <w:pStyle w:val="15"/>
              <w:jc w:val="center"/>
              <w:rPr>
                <w:rFonts w:hint="eastAsia" w:ascii="Times New Roman"/>
                <w:color w:val="auto"/>
                <w:sz w:val="20"/>
                <w:highlight w:val="none"/>
                <w:lang w:val="en-US" w:eastAsia="zh-CN"/>
              </w:rPr>
            </w:pPr>
            <w:r>
              <w:rPr>
                <w:rFonts w:hint="eastAsia" w:ascii="Times New Roman"/>
                <w:color w:val="auto"/>
                <w:sz w:val="20"/>
                <w:highlight w:val="none"/>
                <w:lang w:val="en-US" w:eastAsia="zh-CN"/>
              </w:rPr>
              <w:t>传</w:t>
            </w:r>
            <w:r>
              <w:rPr>
                <w:rFonts w:hint="eastAsia" w:ascii="Times New Roman"/>
                <w:color w:val="auto"/>
                <w:sz w:val="20"/>
                <w:highlight w:val="none"/>
                <w:lang w:val="en-US" w:eastAsia="zh-CN"/>
              </w:rPr>
              <w:tab/>
            </w:r>
            <w:r>
              <w:rPr>
                <w:rFonts w:hint="eastAsia" w:ascii="Times New Roman"/>
                <w:color w:val="auto"/>
                <w:sz w:val="20"/>
                <w:highlight w:val="none"/>
                <w:lang w:val="en-US" w:eastAsia="zh-CN"/>
              </w:rPr>
              <w:t>真</w:t>
            </w:r>
          </w:p>
        </w:tc>
        <w:tc>
          <w:tcPr>
            <w:tcW w:w="2371" w:type="dxa"/>
            <w:tcBorders>
              <w:top w:val="single" w:color="000000" w:sz="4" w:space="0"/>
              <w:left w:val="single" w:color="000000" w:sz="4" w:space="0"/>
              <w:bottom w:val="single" w:color="000000" w:sz="4" w:space="0"/>
            </w:tcBorders>
            <w:vAlign w:val="center"/>
          </w:tcPr>
          <w:p>
            <w:pPr>
              <w:pStyle w:val="15"/>
              <w:jc w:val="center"/>
              <w:rPr>
                <w:rFonts w:hint="eastAsia" w:ascii="Times New Roman"/>
                <w:color w:val="auto"/>
                <w:sz w:val="20"/>
                <w:highlight w:val="none"/>
                <w:lang w:val="en-US" w:eastAsia="zh-CN"/>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072" w:hRule="atLeast"/>
        </w:trPr>
        <w:tc>
          <w:tcPr>
            <w:tcW w:w="8779" w:type="dxa"/>
            <w:gridSpan w:val="5"/>
            <w:tcBorders>
              <w:top w:val="single" w:color="000000" w:sz="4" w:space="0"/>
              <w:bottom w:val="single" w:color="000000" w:sz="4" w:space="0"/>
            </w:tcBorders>
          </w:tcPr>
          <w:p>
            <w:pPr>
              <w:pStyle w:val="15"/>
              <w:spacing w:before="3"/>
              <w:ind w:left="107"/>
              <w:rPr>
                <w:color w:val="auto"/>
                <w:spacing w:val="-23"/>
                <w:w w:val="100"/>
                <w:sz w:val="21"/>
                <w:highlight w:val="none"/>
              </w:rPr>
            </w:pPr>
            <w:r>
              <w:rPr>
                <w:color w:val="auto"/>
                <w:spacing w:val="-23"/>
                <w:w w:val="100"/>
                <w:sz w:val="21"/>
                <w:highlight w:val="none"/>
              </w:rPr>
              <w:t>推荐意见：</w:t>
            </w:r>
          </w:p>
          <w:p>
            <w:pPr>
              <w:pStyle w:val="15"/>
              <w:spacing w:before="3"/>
              <w:ind w:left="107"/>
              <w:rPr>
                <w:color w:val="auto"/>
                <w:spacing w:val="-3"/>
                <w:w w:val="100"/>
                <w:sz w:val="21"/>
                <w:highlight w:val="none"/>
              </w:rPr>
            </w:pPr>
          </w:p>
          <w:p>
            <w:pPr>
              <w:spacing w:line="360" w:lineRule="auto"/>
              <w:ind w:firstLine="420" w:firstLineChars="200"/>
              <w:rPr>
                <w:rFonts w:hint="eastAsia" w:cs="宋体"/>
                <w:color w:val="auto"/>
                <w:sz w:val="21"/>
                <w:szCs w:val="21"/>
                <w:highlight w:val="none"/>
                <w:lang w:val="en-US" w:eastAsia="zh-CN"/>
              </w:rPr>
            </w:pPr>
            <w:r>
              <w:rPr>
                <w:rFonts w:hint="eastAsia"/>
                <w:color w:val="auto"/>
                <w:sz w:val="21"/>
                <w:szCs w:val="21"/>
                <w:highlight w:val="none"/>
                <w:lang w:val="en-US" w:eastAsia="zh-CN"/>
              </w:rPr>
              <w:t>该导则能够较好地面向乡村</w:t>
            </w:r>
            <w:r>
              <w:rPr>
                <w:rFonts w:hint="eastAsia" w:ascii="宋体" w:hAnsi="宋体" w:eastAsia="宋体" w:cs="宋体"/>
                <w:color w:val="auto"/>
                <w:sz w:val="21"/>
                <w:szCs w:val="21"/>
                <w:highlight w:val="none"/>
              </w:rPr>
              <w:t>建设</w:t>
            </w:r>
            <w:r>
              <w:rPr>
                <w:rFonts w:hint="eastAsia" w:cs="宋体"/>
                <w:color w:val="auto"/>
                <w:sz w:val="21"/>
                <w:szCs w:val="21"/>
                <w:highlight w:val="none"/>
                <w:lang w:eastAsia="zh-CN"/>
              </w:rPr>
              <w:t>，</w:t>
            </w:r>
            <w:r>
              <w:rPr>
                <w:rFonts w:hint="eastAsia" w:ascii="宋体" w:hAnsi="宋体" w:eastAsia="宋体" w:cs="宋体"/>
                <w:color w:val="auto"/>
                <w:sz w:val="21"/>
                <w:szCs w:val="21"/>
                <w:highlight w:val="none"/>
              </w:rPr>
              <w:t>紧扣国家要求，呼应地方需求，创新制定富有时代特征、凸显地方发展水平和地域特色的行业准则，为乡村振兴和乡村建设行动提供技术支撑。《导则》率先界定了“乡村设计”的概念</w:t>
            </w:r>
            <w:r>
              <w:rPr>
                <w:rFonts w:hint="eastAsia" w:cs="宋体"/>
                <w:color w:val="auto"/>
                <w:sz w:val="21"/>
                <w:szCs w:val="21"/>
                <w:highlight w:val="none"/>
                <w:lang w:eastAsia="zh-CN"/>
              </w:rPr>
              <w:t>，</w:t>
            </w:r>
            <w:r>
              <w:rPr>
                <w:rFonts w:hint="eastAsia" w:ascii="宋体" w:hAnsi="宋体" w:eastAsia="宋体" w:cs="宋体"/>
                <w:color w:val="auto"/>
                <w:sz w:val="21"/>
                <w:szCs w:val="21"/>
                <w:highlight w:val="none"/>
              </w:rPr>
              <w:t>通过确定乡村的整体风貌特征和目标，统筹各类建设活动的设计要求，来保护乡村自然生态，优化乡村空间形态，彰显乡村特色风貌和美学价值，提升乡村人居环境的整体空间品质，</w:t>
            </w:r>
            <w:r>
              <w:rPr>
                <w:rFonts w:hint="eastAsia" w:cs="宋体"/>
                <w:color w:val="auto"/>
                <w:sz w:val="21"/>
                <w:szCs w:val="21"/>
                <w:highlight w:val="none"/>
                <w:lang w:val="en-US" w:eastAsia="zh-CN"/>
              </w:rPr>
              <w:t>为</w:t>
            </w:r>
            <w:r>
              <w:rPr>
                <w:rFonts w:hint="eastAsia" w:ascii="宋体" w:hAnsi="宋体" w:eastAsia="宋体" w:cs="宋体"/>
                <w:color w:val="auto"/>
                <w:sz w:val="21"/>
                <w:szCs w:val="21"/>
                <w:highlight w:val="none"/>
              </w:rPr>
              <w:t>乡村建设的精细化管控和乡村振兴的精细化治理</w:t>
            </w:r>
            <w:r>
              <w:rPr>
                <w:rFonts w:hint="eastAsia" w:cs="宋体"/>
                <w:color w:val="auto"/>
                <w:sz w:val="21"/>
                <w:szCs w:val="21"/>
                <w:highlight w:val="none"/>
                <w:lang w:val="en-US" w:eastAsia="zh-CN"/>
              </w:rPr>
              <w:t>提供了</w:t>
            </w:r>
            <w:r>
              <w:rPr>
                <w:color w:val="auto"/>
                <w:sz w:val="21"/>
                <w:szCs w:val="21"/>
                <w:highlight w:val="none"/>
              </w:rPr>
              <w:t>有力支撑</w:t>
            </w:r>
            <w:r>
              <w:rPr>
                <w:rFonts w:hint="eastAsia" w:cs="宋体"/>
                <w:color w:val="auto"/>
                <w:sz w:val="21"/>
                <w:szCs w:val="21"/>
                <w:highlight w:val="none"/>
                <w:lang w:val="en-US" w:eastAsia="zh-CN"/>
              </w:rPr>
              <w:t>。</w:t>
            </w:r>
          </w:p>
          <w:p>
            <w:pPr>
              <w:spacing w:line="360" w:lineRule="auto"/>
              <w:ind w:firstLine="420" w:firstLineChars="200"/>
              <w:rPr>
                <w:color w:val="auto"/>
                <w:sz w:val="21"/>
                <w:szCs w:val="21"/>
                <w:highlight w:val="none"/>
              </w:rPr>
            </w:pPr>
            <w:r>
              <w:rPr>
                <w:color w:val="auto"/>
                <w:sz w:val="21"/>
                <w:szCs w:val="21"/>
                <w:highlight w:val="none"/>
              </w:rPr>
              <w:t>经过一年</w:t>
            </w:r>
            <w:r>
              <w:rPr>
                <w:rFonts w:hint="eastAsia"/>
                <w:color w:val="auto"/>
                <w:sz w:val="21"/>
                <w:szCs w:val="21"/>
                <w:highlight w:val="none"/>
                <w:lang w:val="en-US" w:eastAsia="zh-CN"/>
              </w:rPr>
              <w:t>多苏州市域范围</w:t>
            </w:r>
            <w:r>
              <w:rPr>
                <w:color w:val="auto"/>
                <w:sz w:val="21"/>
                <w:szCs w:val="21"/>
                <w:highlight w:val="none"/>
              </w:rPr>
              <w:t>推广</w:t>
            </w:r>
            <w:r>
              <w:rPr>
                <w:rFonts w:hint="eastAsia"/>
                <w:color w:val="auto"/>
                <w:sz w:val="21"/>
                <w:szCs w:val="21"/>
                <w:highlight w:val="none"/>
                <w:lang w:val="en-US" w:eastAsia="zh-CN"/>
              </w:rPr>
              <w:t>与实践</w:t>
            </w:r>
            <w:r>
              <w:rPr>
                <w:color w:val="auto"/>
                <w:sz w:val="21"/>
                <w:szCs w:val="21"/>
                <w:highlight w:val="none"/>
              </w:rPr>
              <w:t>，</w:t>
            </w:r>
            <w:r>
              <w:rPr>
                <w:rFonts w:hint="eastAsia"/>
                <w:color w:val="auto"/>
                <w:sz w:val="21"/>
                <w:szCs w:val="21"/>
                <w:highlight w:val="none"/>
                <w:lang w:val="en-US" w:eastAsia="zh-CN"/>
              </w:rPr>
              <w:t>能够较好地衔接</w:t>
            </w:r>
            <w:r>
              <w:rPr>
                <w:rFonts w:hint="eastAsia" w:ascii="宋体" w:hAnsi="宋体" w:eastAsia="宋体" w:cs="宋体"/>
                <w:color w:val="auto"/>
                <w:sz w:val="21"/>
                <w:szCs w:val="21"/>
                <w:highlight w:val="none"/>
              </w:rPr>
              <w:t>行业内部、部门之间的工作</w:t>
            </w:r>
            <w:r>
              <w:rPr>
                <w:rFonts w:hint="eastAsia" w:cs="宋体"/>
                <w:color w:val="auto"/>
                <w:sz w:val="21"/>
                <w:szCs w:val="21"/>
                <w:highlight w:val="none"/>
                <w:lang w:val="en-US" w:eastAsia="zh-CN"/>
              </w:rPr>
              <w:t>开展，特别是设计专业力量与农民群众的建设协调，</w:t>
            </w:r>
            <w:r>
              <w:rPr>
                <w:rFonts w:hint="eastAsia" w:ascii="宋体" w:hAnsi="宋体" w:eastAsia="宋体" w:cs="宋体"/>
                <w:color w:val="auto"/>
                <w:sz w:val="21"/>
                <w:szCs w:val="21"/>
                <w:highlight w:val="none"/>
              </w:rPr>
              <w:t>统一建构“农民主体，多方参与，共同缔造”的价值观</w:t>
            </w:r>
            <w:r>
              <w:rPr>
                <w:rFonts w:hint="eastAsia" w:cs="宋体"/>
                <w:color w:val="auto"/>
                <w:sz w:val="21"/>
                <w:szCs w:val="21"/>
                <w:highlight w:val="none"/>
                <w:lang w:eastAsia="zh-CN"/>
              </w:rPr>
              <w:t>。</w:t>
            </w:r>
            <w:r>
              <w:rPr>
                <w:rFonts w:hint="eastAsia" w:cs="宋体"/>
                <w:color w:val="auto"/>
                <w:sz w:val="21"/>
                <w:szCs w:val="21"/>
                <w:highlight w:val="none"/>
                <w:lang w:val="en-US" w:eastAsia="zh-CN"/>
              </w:rPr>
              <w:t>在</w:t>
            </w:r>
            <w:r>
              <w:rPr>
                <w:color w:val="auto"/>
                <w:sz w:val="21"/>
                <w:szCs w:val="21"/>
                <w:highlight w:val="none"/>
              </w:rPr>
              <w:t>提升</w:t>
            </w:r>
            <w:r>
              <w:rPr>
                <w:rFonts w:hint="eastAsia"/>
                <w:color w:val="auto"/>
                <w:sz w:val="21"/>
                <w:szCs w:val="21"/>
                <w:highlight w:val="none"/>
                <w:lang w:val="en-US" w:eastAsia="zh-CN"/>
              </w:rPr>
              <w:t>苏州乡村的</w:t>
            </w:r>
            <w:r>
              <w:rPr>
                <w:color w:val="auto"/>
                <w:sz w:val="21"/>
                <w:szCs w:val="21"/>
                <w:highlight w:val="none"/>
              </w:rPr>
              <w:t>建筑品质、改善人居环境</w:t>
            </w:r>
            <w:r>
              <w:rPr>
                <w:rFonts w:hint="eastAsia"/>
                <w:color w:val="auto"/>
                <w:sz w:val="21"/>
                <w:szCs w:val="21"/>
                <w:highlight w:val="none"/>
                <w:lang w:val="en-US" w:eastAsia="zh-CN"/>
              </w:rPr>
              <w:t>的同时</w:t>
            </w:r>
            <w:r>
              <w:rPr>
                <w:rFonts w:hint="eastAsia"/>
                <w:color w:val="auto"/>
                <w:sz w:val="21"/>
                <w:szCs w:val="21"/>
                <w:highlight w:val="none"/>
                <w:lang w:eastAsia="zh-CN"/>
              </w:rPr>
              <w:t>，</w:t>
            </w:r>
            <w:r>
              <w:rPr>
                <w:rFonts w:hint="eastAsia"/>
                <w:color w:val="auto"/>
                <w:sz w:val="21"/>
                <w:szCs w:val="21"/>
                <w:highlight w:val="none"/>
                <w:lang w:val="en-US" w:eastAsia="zh-CN"/>
              </w:rPr>
              <w:t>同时</w:t>
            </w:r>
            <w:r>
              <w:rPr>
                <w:color w:val="auto"/>
                <w:sz w:val="21"/>
                <w:szCs w:val="21"/>
                <w:highlight w:val="none"/>
              </w:rPr>
              <w:t>增强了人民群众的获得感、幸福感和安全感。具有较强的示范引领和辐射带动能力， 促进了</w:t>
            </w:r>
            <w:r>
              <w:rPr>
                <w:rFonts w:hint="eastAsia"/>
                <w:color w:val="auto"/>
                <w:sz w:val="21"/>
                <w:szCs w:val="21"/>
                <w:highlight w:val="none"/>
                <w:lang w:val="en-US" w:eastAsia="zh-CN"/>
              </w:rPr>
              <w:t>乡村建设领域相关行业</w:t>
            </w:r>
            <w:r>
              <w:rPr>
                <w:color w:val="auto"/>
                <w:sz w:val="21"/>
                <w:szCs w:val="21"/>
                <w:highlight w:val="none"/>
              </w:rPr>
              <w:t>的</w:t>
            </w:r>
            <w:r>
              <w:rPr>
                <w:rFonts w:hint="eastAsia"/>
                <w:color w:val="auto"/>
                <w:sz w:val="21"/>
                <w:szCs w:val="21"/>
                <w:highlight w:val="none"/>
                <w:lang w:val="en-US" w:eastAsia="zh-CN"/>
              </w:rPr>
              <w:t>优化</w:t>
            </w:r>
            <w:r>
              <w:rPr>
                <w:color w:val="auto"/>
                <w:sz w:val="21"/>
                <w:szCs w:val="21"/>
                <w:highlight w:val="none"/>
              </w:rPr>
              <w:t>升级，对行业的发展做出了重要贡献。</w:t>
            </w:r>
          </w:p>
          <w:p>
            <w:pPr>
              <w:pStyle w:val="15"/>
              <w:spacing w:before="3"/>
              <w:ind w:left="107"/>
              <w:rPr>
                <w:color w:val="auto"/>
                <w:spacing w:val="-3"/>
                <w:w w:val="100"/>
                <w:sz w:val="21"/>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79" w:hRule="atLeast"/>
        </w:trPr>
        <w:tc>
          <w:tcPr>
            <w:tcW w:w="893" w:type="dxa"/>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rPr>
                <w:color w:val="auto"/>
                <w:sz w:val="29"/>
                <w:highlight w:val="none"/>
              </w:rPr>
            </w:pPr>
          </w:p>
          <w:p>
            <w:pPr>
              <w:pStyle w:val="15"/>
              <w:spacing w:line="712" w:lineRule="auto"/>
              <w:ind w:left="364" w:right="300"/>
              <w:jc w:val="center"/>
              <w:rPr>
                <w:color w:val="auto"/>
                <w:sz w:val="21"/>
                <w:highlight w:val="none"/>
              </w:rPr>
            </w:pPr>
            <w:r>
              <w:rPr>
                <w:color w:val="auto"/>
                <w:sz w:val="21"/>
                <w:highlight w:val="none"/>
              </w:rPr>
              <w:t>声明</w:t>
            </w:r>
          </w:p>
        </w:tc>
        <w:tc>
          <w:tcPr>
            <w:tcW w:w="7886" w:type="dxa"/>
            <w:gridSpan w:val="4"/>
            <w:tcBorders>
              <w:top w:val="single" w:color="000000" w:sz="4" w:space="0"/>
              <w:left w:val="single" w:color="000000" w:sz="4" w:space="0"/>
            </w:tcBorders>
          </w:tcPr>
          <w:p>
            <w:pPr>
              <w:pStyle w:val="15"/>
              <w:spacing w:before="109" w:line="357" w:lineRule="auto"/>
              <w:ind w:left="112" w:right="77" w:firstLine="403"/>
              <w:jc w:val="both"/>
              <w:rPr>
                <w:color w:val="auto"/>
                <w:sz w:val="21"/>
                <w:highlight w:val="none"/>
              </w:rPr>
            </w:pPr>
            <w:r>
              <w:rPr>
                <w:color w:val="auto"/>
                <w:spacing w:val="-3"/>
                <w:sz w:val="21"/>
                <w:highlight w:val="none"/>
              </w:rPr>
              <w:t>本单位严格按照《江苏省建设科技创新成果推荐及评审工作细则（</w:t>
            </w:r>
            <w:r>
              <w:rPr>
                <w:color w:val="auto"/>
                <w:spacing w:val="-2"/>
                <w:sz w:val="21"/>
                <w:highlight w:val="none"/>
              </w:rPr>
              <w:t>试行</w:t>
            </w:r>
            <w:r>
              <w:rPr>
                <w:color w:val="auto"/>
                <w:spacing w:val="-104"/>
                <w:sz w:val="21"/>
                <w:highlight w:val="none"/>
              </w:rPr>
              <w:t>）</w:t>
            </w:r>
            <w:r>
              <w:rPr>
                <w:color w:val="auto"/>
                <w:spacing w:val="-2"/>
                <w:sz w:val="21"/>
                <w:highlight w:val="none"/>
              </w:rPr>
              <w:t>》和江</w:t>
            </w:r>
            <w:r>
              <w:rPr>
                <w:color w:val="auto"/>
                <w:spacing w:val="-8"/>
                <w:sz w:val="21"/>
                <w:highlight w:val="none"/>
              </w:rPr>
              <w:t>苏省住房城乡建设厅对推荐工作的具体要求，如实提供了本推荐书及相关材料，且不</w:t>
            </w:r>
            <w:r>
              <w:rPr>
                <w:color w:val="auto"/>
                <w:spacing w:val="-11"/>
                <w:sz w:val="21"/>
                <w:highlight w:val="none"/>
              </w:rPr>
              <w:t>存在任何违反《中华人民共和国保守国家秘密法》和《科学技术保密规定》等相关法律法规及侵犯他人知识产权的情形。如被推荐成果发生争议，将积极配合工作，协助</w:t>
            </w:r>
            <w:r>
              <w:rPr>
                <w:color w:val="auto"/>
                <w:spacing w:val="-6"/>
                <w:sz w:val="21"/>
                <w:highlight w:val="none"/>
              </w:rPr>
              <w:t>调查处理。</w:t>
            </w:r>
          </w:p>
          <w:p>
            <w:pPr>
              <w:pStyle w:val="15"/>
              <w:spacing w:line="264" w:lineRule="exact"/>
              <w:ind w:left="500" w:right="2081"/>
              <w:jc w:val="center"/>
              <w:rPr>
                <w:color w:val="auto"/>
                <w:sz w:val="21"/>
                <w:highlight w:val="none"/>
              </w:rPr>
            </w:pPr>
            <w:r>
              <w:rPr>
                <w:color w:val="auto"/>
                <w:sz w:val="21"/>
                <w:highlight w:val="none"/>
              </w:rPr>
              <w:t>如有不符，本单位愿意承担相关后果并接受相应的处理。</w:t>
            </w:r>
          </w:p>
          <w:p>
            <w:pPr>
              <w:pStyle w:val="15"/>
              <w:spacing w:before="131"/>
              <w:ind w:left="500" w:right="201"/>
              <w:jc w:val="center"/>
              <w:rPr>
                <w:color w:val="auto"/>
                <w:sz w:val="21"/>
                <w:highlight w:val="none"/>
              </w:rPr>
            </w:pPr>
            <w:r>
              <w:rPr>
                <w:color w:val="auto"/>
                <w:spacing w:val="-10"/>
                <w:w w:val="100"/>
                <w:sz w:val="21"/>
                <w:highlight w:val="none"/>
              </w:rPr>
              <w:t>推荐单位（</w:t>
            </w:r>
            <w:r>
              <w:rPr>
                <w:color w:val="auto"/>
                <w:spacing w:val="-9"/>
                <w:w w:val="100"/>
                <w:sz w:val="21"/>
                <w:highlight w:val="none"/>
              </w:rPr>
              <w:t>盖章</w:t>
            </w:r>
            <w:r>
              <w:rPr>
                <w:color w:val="auto"/>
                <w:spacing w:val="-111"/>
                <w:w w:val="100"/>
                <w:sz w:val="21"/>
                <w:highlight w:val="none"/>
              </w:rPr>
              <w:t>）</w:t>
            </w:r>
            <w:r>
              <w:rPr>
                <w:color w:val="auto"/>
                <w:w w:val="100"/>
                <w:sz w:val="21"/>
                <w:highlight w:val="none"/>
              </w:rPr>
              <w:t>：</w:t>
            </w:r>
          </w:p>
          <w:p>
            <w:pPr>
              <w:pStyle w:val="15"/>
              <w:tabs>
                <w:tab w:val="left" w:pos="4629"/>
                <w:tab w:val="left" w:pos="5219"/>
              </w:tabs>
              <w:spacing w:before="132"/>
              <w:ind w:left="4041"/>
              <w:jc w:val="center"/>
              <w:rPr>
                <w:color w:val="auto"/>
                <w:sz w:val="21"/>
                <w:highlight w:val="none"/>
              </w:rPr>
            </w:pPr>
            <w:r>
              <w:rPr>
                <w:color w:val="auto"/>
                <w:sz w:val="21"/>
                <w:highlight w:val="none"/>
              </w:rPr>
              <w:t>年</w:t>
            </w:r>
            <w:r>
              <w:rPr>
                <w:rFonts w:hint="eastAsia"/>
                <w:color w:val="auto"/>
                <w:sz w:val="21"/>
                <w:highlight w:val="none"/>
                <w:lang w:val="en-US" w:eastAsia="zh-CN"/>
              </w:rPr>
              <w:t xml:space="preserve">      </w:t>
            </w:r>
            <w:r>
              <w:rPr>
                <w:color w:val="auto"/>
                <w:sz w:val="21"/>
                <w:highlight w:val="none"/>
              </w:rPr>
              <w:t>月</w:t>
            </w:r>
            <w:r>
              <w:rPr>
                <w:rFonts w:hint="eastAsia"/>
                <w:color w:val="auto"/>
                <w:sz w:val="21"/>
                <w:highlight w:val="none"/>
                <w:lang w:val="en-US" w:eastAsia="zh-CN"/>
              </w:rPr>
              <w:t xml:space="preserve">    </w:t>
            </w:r>
            <w:r>
              <w:rPr>
                <w:color w:val="auto"/>
                <w:sz w:val="21"/>
                <w:highlight w:val="none"/>
              </w:rPr>
              <w:tab/>
            </w:r>
            <w:r>
              <w:rPr>
                <w:color w:val="auto"/>
                <w:sz w:val="21"/>
                <w:highlight w:val="none"/>
              </w:rPr>
              <w:t>日</w:t>
            </w:r>
          </w:p>
        </w:tc>
      </w:tr>
    </w:tbl>
    <w:p>
      <w:pPr>
        <w:spacing w:after="0"/>
        <w:jc w:val="center"/>
        <w:rPr>
          <w:color w:val="auto"/>
          <w:sz w:val="21"/>
          <w:highlight w:val="none"/>
        </w:rPr>
        <w:sectPr>
          <w:pgSz w:w="11910" w:h="16840"/>
          <w:pgMar w:top="1580" w:right="1300" w:bottom="1780" w:left="1300" w:header="0" w:footer="1592" w:gutter="0"/>
          <w:pgNumType w:fmt="decimal"/>
          <w:cols w:space="720" w:num="1"/>
        </w:sectPr>
      </w:pPr>
    </w:p>
    <w:p>
      <w:pPr>
        <w:pStyle w:val="5"/>
        <w:rPr>
          <w:rFonts w:hint="eastAsia" w:ascii="黑体" w:hAnsi="黑体" w:eastAsia="黑体" w:cs="黑体"/>
          <w:color w:val="auto"/>
          <w:sz w:val="20"/>
          <w:highlight w:val="none"/>
        </w:rPr>
      </w:pPr>
    </w:p>
    <w:p>
      <w:pPr>
        <w:pStyle w:val="5"/>
        <w:spacing w:before="12"/>
        <w:rPr>
          <w:rFonts w:hint="eastAsia" w:ascii="黑体" w:hAnsi="黑体" w:eastAsia="黑体" w:cs="黑体"/>
          <w:color w:val="auto"/>
          <w:sz w:val="14"/>
          <w:highlight w:val="none"/>
        </w:rPr>
      </w:pPr>
    </w:p>
    <w:p>
      <w:pPr>
        <w:spacing w:before="59"/>
        <w:ind w:left="2085" w:right="2085" w:firstLine="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十一、推荐专家意见（单位推荐不填）</w:t>
      </w:r>
    </w:p>
    <w:p>
      <w:pPr>
        <w:pStyle w:val="5"/>
        <w:spacing w:before="2"/>
        <w:rPr>
          <w:color w:val="auto"/>
          <w:sz w:val="23"/>
          <w:highlight w:val="none"/>
        </w:rPr>
      </w:pPr>
    </w:p>
    <w:tbl>
      <w:tblPr>
        <w:tblStyle w:val="9"/>
        <w:tblW w:w="0" w:type="auto"/>
        <w:tblInd w:w="13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85"/>
        <w:gridCol w:w="1419"/>
        <w:gridCol w:w="1133"/>
        <w:gridCol w:w="1417"/>
        <w:gridCol w:w="1136"/>
        <w:gridCol w:w="1090"/>
        <w:gridCol w:w="148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08" w:hRule="atLeast"/>
        </w:trPr>
        <w:tc>
          <w:tcPr>
            <w:tcW w:w="1385" w:type="dxa"/>
            <w:tcBorders>
              <w:bottom w:val="single" w:color="000000" w:sz="4" w:space="0"/>
              <w:right w:val="single" w:color="000000" w:sz="4" w:space="0"/>
            </w:tcBorders>
          </w:tcPr>
          <w:p>
            <w:pPr>
              <w:pStyle w:val="15"/>
              <w:spacing w:before="152"/>
              <w:ind w:left="147" w:right="133"/>
              <w:jc w:val="center"/>
              <w:rPr>
                <w:color w:val="auto"/>
                <w:sz w:val="21"/>
                <w:highlight w:val="none"/>
              </w:rPr>
            </w:pPr>
            <w:r>
              <w:rPr>
                <w:color w:val="auto"/>
                <w:sz w:val="21"/>
                <w:highlight w:val="none"/>
              </w:rPr>
              <w:t>推荐专家一</w:t>
            </w:r>
          </w:p>
        </w:tc>
        <w:tc>
          <w:tcPr>
            <w:tcW w:w="1419" w:type="dxa"/>
            <w:tcBorders>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133" w:type="dxa"/>
            <w:tcBorders>
              <w:left w:val="single" w:color="000000" w:sz="4" w:space="0"/>
              <w:bottom w:val="single" w:color="000000" w:sz="4" w:space="0"/>
              <w:right w:val="single" w:color="000000" w:sz="4" w:space="0"/>
            </w:tcBorders>
          </w:tcPr>
          <w:p>
            <w:pPr>
              <w:pStyle w:val="15"/>
              <w:spacing w:before="152"/>
              <w:ind w:left="129" w:right="113"/>
              <w:jc w:val="center"/>
              <w:rPr>
                <w:color w:val="auto"/>
                <w:sz w:val="21"/>
                <w:highlight w:val="none"/>
              </w:rPr>
            </w:pPr>
            <w:r>
              <w:rPr>
                <w:color w:val="auto"/>
                <w:sz w:val="21"/>
                <w:highlight w:val="none"/>
              </w:rPr>
              <w:t>工作单位</w:t>
            </w:r>
          </w:p>
        </w:tc>
        <w:tc>
          <w:tcPr>
            <w:tcW w:w="2553" w:type="dxa"/>
            <w:gridSpan w:val="2"/>
            <w:tcBorders>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090" w:type="dxa"/>
            <w:tcBorders>
              <w:left w:val="single" w:color="000000" w:sz="4" w:space="0"/>
              <w:bottom w:val="single" w:color="000000" w:sz="4" w:space="0"/>
              <w:right w:val="single" w:color="000000" w:sz="4" w:space="0"/>
            </w:tcBorders>
          </w:tcPr>
          <w:p>
            <w:pPr>
              <w:pStyle w:val="15"/>
              <w:spacing w:before="152"/>
              <w:ind w:left="127"/>
              <w:rPr>
                <w:color w:val="auto"/>
                <w:sz w:val="21"/>
                <w:highlight w:val="none"/>
              </w:rPr>
            </w:pPr>
            <w:r>
              <w:rPr>
                <w:color w:val="auto"/>
                <w:sz w:val="21"/>
                <w:highlight w:val="none"/>
              </w:rPr>
              <w:t>专家类别</w:t>
            </w:r>
          </w:p>
        </w:tc>
        <w:tc>
          <w:tcPr>
            <w:tcW w:w="1484" w:type="dxa"/>
            <w:tcBorders>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385" w:type="dxa"/>
            <w:tcBorders>
              <w:top w:val="single" w:color="000000" w:sz="4" w:space="0"/>
              <w:bottom w:val="single" w:color="000000" w:sz="4" w:space="0"/>
              <w:right w:val="single" w:color="000000" w:sz="4" w:space="0"/>
            </w:tcBorders>
          </w:tcPr>
          <w:p>
            <w:pPr>
              <w:pStyle w:val="15"/>
              <w:spacing w:before="154"/>
              <w:ind w:left="147" w:right="133"/>
              <w:jc w:val="center"/>
              <w:rPr>
                <w:color w:val="auto"/>
                <w:sz w:val="21"/>
                <w:highlight w:val="none"/>
              </w:rPr>
            </w:pPr>
            <w:r>
              <w:rPr>
                <w:color w:val="auto"/>
                <w:sz w:val="21"/>
                <w:highlight w:val="none"/>
              </w:rPr>
              <w:t>推荐专家二</w:t>
            </w:r>
          </w:p>
        </w:tc>
        <w:tc>
          <w:tcPr>
            <w:tcW w:w="141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133" w:type="dxa"/>
            <w:tcBorders>
              <w:top w:val="single" w:color="000000" w:sz="4" w:space="0"/>
              <w:left w:val="single" w:color="000000" w:sz="4" w:space="0"/>
              <w:bottom w:val="single" w:color="000000" w:sz="4" w:space="0"/>
              <w:right w:val="single" w:color="000000" w:sz="4" w:space="0"/>
            </w:tcBorders>
          </w:tcPr>
          <w:p>
            <w:pPr>
              <w:pStyle w:val="15"/>
              <w:spacing w:before="154"/>
              <w:ind w:left="129" w:right="113"/>
              <w:jc w:val="center"/>
              <w:rPr>
                <w:color w:val="auto"/>
                <w:sz w:val="21"/>
                <w:highlight w:val="none"/>
              </w:rPr>
            </w:pPr>
            <w:r>
              <w:rPr>
                <w:color w:val="auto"/>
                <w:sz w:val="21"/>
                <w:highlight w:val="none"/>
              </w:rPr>
              <w:t>工作单位</w:t>
            </w:r>
          </w:p>
        </w:tc>
        <w:tc>
          <w:tcPr>
            <w:tcW w:w="2553" w:type="dxa"/>
            <w:gridSpan w:val="2"/>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090" w:type="dxa"/>
            <w:tcBorders>
              <w:top w:val="single" w:color="000000" w:sz="4" w:space="0"/>
              <w:left w:val="single" w:color="000000" w:sz="4" w:space="0"/>
              <w:bottom w:val="single" w:color="000000" w:sz="4" w:space="0"/>
              <w:right w:val="single" w:color="000000" w:sz="4" w:space="0"/>
            </w:tcBorders>
          </w:tcPr>
          <w:p>
            <w:pPr>
              <w:pStyle w:val="15"/>
              <w:spacing w:before="154"/>
              <w:ind w:left="127"/>
              <w:rPr>
                <w:color w:val="auto"/>
                <w:sz w:val="21"/>
                <w:highlight w:val="none"/>
              </w:rPr>
            </w:pPr>
            <w:r>
              <w:rPr>
                <w:color w:val="auto"/>
                <w:sz w:val="21"/>
                <w:highlight w:val="none"/>
              </w:rPr>
              <w:t>专家类别</w:t>
            </w:r>
          </w:p>
        </w:tc>
        <w:tc>
          <w:tcPr>
            <w:tcW w:w="1484" w:type="dxa"/>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385" w:type="dxa"/>
            <w:tcBorders>
              <w:top w:val="single" w:color="000000" w:sz="4" w:space="0"/>
              <w:bottom w:val="single" w:color="000000" w:sz="4" w:space="0"/>
              <w:right w:val="single" w:color="000000" w:sz="4" w:space="0"/>
            </w:tcBorders>
          </w:tcPr>
          <w:p>
            <w:pPr>
              <w:pStyle w:val="15"/>
              <w:spacing w:before="154"/>
              <w:ind w:left="147" w:right="133"/>
              <w:jc w:val="center"/>
              <w:rPr>
                <w:color w:val="auto"/>
                <w:sz w:val="21"/>
                <w:highlight w:val="none"/>
              </w:rPr>
            </w:pPr>
            <w:r>
              <w:rPr>
                <w:color w:val="auto"/>
                <w:sz w:val="21"/>
                <w:highlight w:val="none"/>
              </w:rPr>
              <w:t>推荐专家三</w:t>
            </w:r>
          </w:p>
        </w:tc>
        <w:tc>
          <w:tcPr>
            <w:tcW w:w="1419" w:type="dxa"/>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133" w:type="dxa"/>
            <w:tcBorders>
              <w:top w:val="single" w:color="000000" w:sz="4" w:space="0"/>
              <w:left w:val="single" w:color="000000" w:sz="4" w:space="0"/>
              <w:bottom w:val="single" w:color="000000" w:sz="4" w:space="0"/>
              <w:right w:val="single" w:color="000000" w:sz="4" w:space="0"/>
            </w:tcBorders>
          </w:tcPr>
          <w:p>
            <w:pPr>
              <w:pStyle w:val="15"/>
              <w:spacing w:before="154"/>
              <w:ind w:left="129" w:right="113"/>
              <w:jc w:val="center"/>
              <w:rPr>
                <w:color w:val="auto"/>
                <w:sz w:val="21"/>
                <w:highlight w:val="none"/>
              </w:rPr>
            </w:pPr>
            <w:r>
              <w:rPr>
                <w:color w:val="auto"/>
                <w:sz w:val="21"/>
                <w:highlight w:val="none"/>
              </w:rPr>
              <w:t>工作单位</w:t>
            </w:r>
          </w:p>
        </w:tc>
        <w:tc>
          <w:tcPr>
            <w:tcW w:w="2553" w:type="dxa"/>
            <w:gridSpan w:val="2"/>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090" w:type="dxa"/>
            <w:tcBorders>
              <w:top w:val="single" w:color="000000" w:sz="4" w:space="0"/>
              <w:left w:val="single" w:color="000000" w:sz="4" w:space="0"/>
              <w:bottom w:val="single" w:color="000000" w:sz="4" w:space="0"/>
              <w:right w:val="single" w:color="000000" w:sz="4" w:space="0"/>
            </w:tcBorders>
          </w:tcPr>
          <w:p>
            <w:pPr>
              <w:pStyle w:val="15"/>
              <w:spacing w:before="154"/>
              <w:ind w:left="127"/>
              <w:rPr>
                <w:color w:val="auto"/>
                <w:sz w:val="21"/>
                <w:highlight w:val="none"/>
              </w:rPr>
            </w:pPr>
            <w:r>
              <w:rPr>
                <w:color w:val="auto"/>
                <w:sz w:val="21"/>
                <w:highlight w:val="none"/>
              </w:rPr>
              <w:t>专家类别</w:t>
            </w:r>
          </w:p>
        </w:tc>
        <w:tc>
          <w:tcPr>
            <w:tcW w:w="1484" w:type="dxa"/>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44" w:hRule="atLeast"/>
        </w:trPr>
        <w:tc>
          <w:tcPr>
            <w:tcW w:w="1385" w:type="dxa"/>
            <w:tcBorders>
              <w:top w:val="single" w:color="000000" w:sz="4" w:space="0"/>
              <w:bottom w:val="single" w:color="000000" w:sz="4" w:space="0"/>
              <w:right w:val="single" w:color="000000" w:sz="4" w:space="0"/>
            </w:tcBorders>
          </w:tcPr>
          <w:p>
            <w:pPr>
              <w:pStyle w:val="15"/>
              <w:spacing w:before="1"/>
              <w:ind w:left="165"/>
              <w:rPr>
                <w:color w:val="auto"/>
                <w:sz w:val="21"/>
                <w:highlight w:val="none"/>
              </w:rPr>
            </w:pPr>
            <w:r>
              <w:rPr>
                <w:color w:val="auto"/>
                <w:sz w:val="21"/>
                <w:highlight w:val="none"/>
              </w:rPr>
              <w:t>推荐专家一</w:t>
            </w:r>
          </w:p>
          <w:p>
            <w:pPr>
              <w:pStyle w:val="15"/>
              <w:spacing w:before="4" w:line="250" w:lineRule="exact"/>
              <w:ind w:left="270"/>
              <w:rPr>
                <w:color w:val="auto"/>
                <w:sz w:val="21"/>
                <w:highlight w:val="none"/>
              </w:rPr>
            </w:pPr>
            <w:r>
              <w:rPr>
                <w:color w:val="auto"/>
                <w:sz w:val="21"/>
                <w:highlight w:val="none"/>
              </w:rPr>
              <w:t>通讯地址</w:t>
            </w:r>
          </w:p>
        </w:tc>
        <w:tc>
          <w:tcPr>
            <w:tcW w:w="3969" w:type="dxa"/>
            <w:gridSpan w:val="3"/>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136" w:type="dxa"/>
            <w:tcBorders>
              <w:top w:val="single" w:color="000000" w:sz="4" w:space="0"/>
              <w:left w:val="single" w:color="000000" w:sz="4" w:space="0"/>
              <w:bottom w:val="single" w:color="000000" w:sz="4" w:space="0"/>
              <w:right w:val="single" w:color="000000" w:sz="4" w:space="0"/>
            </w:tcBorders>
          </w:tcPr>
          <w:p>
            <w:pPr>
              <w:pStyle w:val="15"/>
              <w:tabs>
                <w:tab w:val="left" w:pos="647"/>
              </w:tabs>
              <w:spacing w:before="171"/>
              <w:ind w:left="16"/>
              <w:jc w:val="center"/>
              <w:rPr>
                <w:color w:val="auto"/>
                <w:sz w:val="21"/>
                <w:highlight w:val="none"/>
              </w:rPr>
            </w:pPr>
            <w:r>
              <w:rPr>
                <w:color w:val="auto"/>
                <w:sz w:val="21"/>
                <w:highlight w:val="none"/>
              </w:rPr>
              <w:t>邮</w:t>
            </w:r>
            <w:r>
              <w:rPr>
                <w:color w:val="auto"/>
                <w:sz w:val="21"/>
                <w:highlight w:val="none"/>
              </w:rPr>
              <w:tab/>
            </w:r>
            <w:r>
              <w:rPr>
                <w:color w:val="auto"/>
                <w:sz w:val="21"/>
                <w:highlight w:val="none"/>
              </w:rPr>
              <w:t>编</w:t>
            </w:r>
          </w:p>
        </w:tc>
        <w:tc>
          <w:tcPr>
            <w:tcW w:w="2574" w:type="dxa"/>
            <w:gridSpan w:val="2"/>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0" w:hRule="atLeast"/>
        </w:trPr>
        <w:tc>
          <w:tcPr>
            <w:tcW w:w="1385" w:type="dxa"/>
            <w:tcBorders>
              <w:top w:val="single" w:color="000000" w:sz="4" w:space="0"/>
              <w:bottom w:val="single" w:color="000000" w:sz="4" w:space="0"/>
              <w:right w:val="single" w:color="000000" w:sz="4" w:space="0"/>
            </w:tcBorders>
          </w:tcPr>
          <w:p>
            <w:pPr>
              <w:pStyle w:val="15"/>
              <w:spacing w:before="154"/>
              <w:ind w:left="146" w:right="133"/>
              <w:jc w:val="center"/>
              <w:rPr>
                <w:color w:val="auto"/>
                <w:sz w:val="21"/>
                <w:highlight w:val="none"/>
              </w:rPr>
            </w:pPr>
            <w:r>
              <w:rPr>
                <w:color w:val="auto"/>
                <w:sz w:val="21"/>
                <w:highlight w:val="none"/>
              </w:rPr>
              <w:t>联 系 人</w:t>
            </w:r>
          </w:p>
        </w:tc>
        <w:tc>
          <w:tcPr>
            <w:tcW w:w="3969" w:type="dxa"/>
            <w:gridSpan w:val="3"/>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136" w:type="dxa"/>
            <w:tcBorders>
              <w:top w:val="single" w:color="000000" w:sz="4" w:space="0"/>
              <w:left w:val="single" w:color="000000" w:sz="4" w:space="0"/>
              <w:bottom w:val="single" w:color="000000" w:sz="4" w:space="0"/>
              <w:right w:val="single" w:color="000000" w:sz="4" w:space="0"/>
            </w:tcBorders>
          </w:tcPr>
          <w:p>
            <w:pPr>
              <w:pStyle w:val="15"/>
              <w:spacing w:before="154"/>
              <w:ind w:left="16"/>
              <w:jc w:val="center"/>
              <w:rPr>
                <w:color w:val="auto"/>
                <w:sz w:val="21"/>
                <w:highlight w:val="none"/>
              </w:rPr>
            </w:pPr>
            <w:r>
              <w:rPr>
                <w:color w:val="auto"/>
                <w:sz w:val="21"/>
                <w:highlight w:val="none"/>
              </w:rPr>
              <w:t>联系电话</w:t>
            </w:r>
          </w:p>
        </w:tc>
        <w:tc>
          <w:tcPr>
            <w:tcW w:w="2574" w:type="dxa"/>
            <w:gridSpan w:val="2"/>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11" w:hRule="atLeast"/>
        </w:trPr>
        <w:tc>
          <w:tcPr>
            <w:tcW w:w="1385" w:type="dxa"/>
            <w:tcBorders>
              <w:top w:val="single" w:color="000000" w:sz="4" w:space="0"/>
              <w:bottom w:val="single" w:color="000000" w:sz="4" w:space="0"/>
              <w:right w:val="single" w:color="000000" w:sz="4" w:space="0"/>
            </w:tcBorders>
          </w:tcPr>
          <w:p>
            <w:pPr>
              <w:pStyle w:val="15"/>
              <w:spacing w:before="155"/>
              <w:ind w:left="147" w:right="133"/>
              <w:jc w:val="center"/>
              <w:rPr>
                <w:color w:val="auto"/>
                <w:sz w:val="21"/>
                <w:highlight w:val="none"/>
              </w:rPr>
            </w:pPr>
            <w:r>
              <w:rPr>
                <w:color w:val="auto"/>
                <w:sz w:val="21"/>
                <w:highlight w:val="none"/>
              </w:rPr>
              <w:t>电子邮箱</w:t>
            </w:r>
          </w:p>
        </w:tc>
        <w:tc>
          <w:tcPr>
            <w:tcW w:w="3969" w:type="dxa"/>
            <w:gridSpan w:val="3"/>
            <w:tcBorders>
              <w:top w:val="single" w:color="000000" w:sz="4" w:space="0"/>
              <w:left w:val="single" w:color="000000" w:sz="4" w:space="0"/>
              <w:bottom w:val="single" w:color="000000" w:sz="4" w:space="0"/>
              <w:right w:val="single" w:color="000000" w:sz="4" w:space="0"/>
            </w:tcBorders>
          </w:tcPr>
          <w:p>
            <w:pPr>
              <w:pStyle w:val="15"/>
              <w:rPr>
                <w:rFonts w:ascii="Times New Roman"/>
                <w:color w:val="auto"/>
                <w:sz w:val="20"/>
                <w:highlight w:val="none"/>
              </w:rPr>
            </w:pPr>
          </w:p>
        </w:tc>
        <w:tc>
          <w:tcPr>
            <w:tcW w:w="1136" w:type="dxa"/>
            <w:tcBorders>
              <w:top w:val="single" w:color="000000" w:sz="4" w:space="0"/>
              <w:left w:val="single" w:color="000000" w:sz="4" w:space="0"/>
              <w:bottom w:val="single" w:color="000000" w:sz="4" w:space="0"/>
              <w:right w:val="single" w:color="000000" w:sz="4" w:space="0"/>
            </w:tcBorders>
          </w:tcPr>
          <w:p>
            <w:pPr>
              <w:pStyle w:val="15"/>
              <w:tabs>
                <w:tab w:val="left" w:pos="647"/>
              </w:tabs>
              <w:spacing w:before="155"/>
              <w:ind w:left="16"/>
              <w:jc w:val="center"/>
              <w:rPr>
                <w:color w:val="auto"/>
                <w:sz w:val="21"/>
                <w:highlight w:val="none"/>
              </w:rPr>
            </w:pPr>
            <w:r>
              <w:rPr>
                <w:color w:val="auto"/>
                <w:sz w:val="21"/>
                <w:highlight w:val="none"/>
              </w:rPr>
              <w:t>传</w:t>
            </w:r>
            <w:r>
              <w:rPr>
                <w:color w:val="auto"/>
                <w:sz w:val="21"/>
                <w:highlight w:val="none"/>
              </w:rPr>
              <w:tab/>
            </w:r>
            <w:r>
              <w:rPr>
                <w:color w:val="auto"/>
                <w:sz w:val="21"/>
                <w:highlight w:val="none"/>
              </w:rPr>
              <w:t>真</w:t>
            </w:r>
          </w:p>
        </w:tc>
        <w:tc>
          <w:tcPr>
            <w:tcW w:w="2574" w:type="dxa"/>
            <w:gridSpan w:val="2"/>
            <w:tcBorders>
              <w:top w:val="single" w:color="000000" w:sz="4" w:space="0"/>
              <w:left w:val="single" w:color="000000" w:sz="4" w:space="0"/>
              <w:bottom w:val="single" w:color="000000" w:sz="4" w:space="0"/>
            </w:tcBorders>
          </w:tcPr>
          <w:p>
            <w:pPr>
              <w:pStyle w:val="15"/>
              <w:rPr>
                <w:rFonts w:ascii="Times New Roman"/>
                <w:color w:val="auto"/>
                <w:sz w:val="20"/>
                <w:highlight w:val="none"/>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328" w:hRule="atLeast"/>
        </w:trPr>
        <w:tc>
          <w:tcPr>
            <w:tcW w:w="9064" w:type="dxa"/>
            <w:gridSpan w:val="7"/>
            <w:tcBorders>
              <w:top w:val="single" w:color="000000" w:sz="4" w:space="0"/>
              <w:bottom w:val="single" w:color="000000" w:sz="4" w:space="0"/>
            </w:tcBorders>
          </w:tcPr>
          <w:p>
            <w:pPr>
              <w:pStyle w:val="15"/>
              <w:spacing w:before="1"/>
              <w:ind w:left="107"/>
              <w:rPr>
                <w:color w:val="auto"/>
                <w:sz w:val="21"/>
                <w:highlight w:val="none"/>
              </w:rPr>
            </w:pPr>
            <w:r>
              <w:rPr>
                <w:color w:val="auto"/>
                <w:spacing w:val="-23"/>
                <w:w w:val="100"/>
                <w:sz w:val="21"/>
                <w:highlight w:val="none"/>
              </w:rPr>
              <w:t>推荐意见：</w:t>
            </w:r>
            <w:r>
              <w:rPr>
                <w:color w:val="auto"/>
                <w:w w:val="100"/>
                <w:sz w:val="21"/>
                <w:highlight w:val="none"/>
              </w:rPr>
              <w:t>（</w:t>
            </w:r>
            <w:r>
              <w:rPr>
                <w:color w:val="auto"/>
                <w:spacing w:val="-2"/>
                <w:w w:val="100"/>
                <w:sz w:val="21"/>
                <w:highlight w:val="none"/>
              </w:rPr>
              <w:t>不超过</w:t>
            </w:r>
            <w:r>
              <w:rPr>
                <w:color w:val="auto"/>
                <w:spacing w:val="-55"/>
                <w:sz w:val="21"/>
                <w:highlight w:val="none"/>
              </w:rPr>
              <w:t xml:space="preserve"> </w:t>
            </w:r>
            <w:r>
              <w:rPr>
                <w:rFonts w:ascii="Times New Roman" w:eastAsia="Times New Roman"/>
                <w:color w:val="auto"/>
                <w:w w:val="100"/>
                <w:sz w:val="21"/>
                <w:highlight w:val="none"/>
              </w:rPr>
              <w:t>600</w:t>
            </w:r>
            <w:r>
              <w:rPr>
                <w:rFonts w:ascii="Times New Roman" w:eastAsia="Times New Roman"/>
                <w:color w:val="auto"/>
                <w:spacing w:val="-3"/>
                <w:sz w:val="21"/>
                <w:highlight w:val="none"/>
              </w:rPr>
              <w:t xml:space="preserve"> </w:t>
            </w:r>
            <w:r>
              <w:rPr>
                <w:color w:val="auto"/>
                <w:spacing w:val="-3"/>
                <w:w w:val="100"/>
                <w:sz w:val="21"/>
                <w:highlight w:val="none"/>
              </w:rPr>
              <w:t>字）</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99" w:hRule="atLeast"/>
        </w:trPr>
        <w:tc>
          <w:tcPr>
            <w:tcW w:w="1385" w:type="dxa"/>
            <w:tcBorders>
              <w:top w:val="single" w:color="000000" w:sz="4" w:space="0"/>
              <w:right w:val="single" w:color="000000" w:sz="4" w:space="0"/>
            </w:tcBorders>
          </w:tcPr>
          <w:p>
            <w:pPr>
              <w:pStyle w:val="15"/>
              <w:rPr>
                <w:color w:val="auto"/>
                <w:sz w:val="20"/>
                <w:highlight w:val="none"/>
              </w:rPr>
            </w:pPr>
          </w:p>
          <w:p>
            <w:pPr>
              <w:pStyle w:val="15"/>
              <w:rPr>
                <w:color w:val="auto"/>
                <w:sz w:val="20"/>
                <w:highlight w:val="none"/>
              </w:rPr>
            </w:pPr>
          </w:p>
          <w:p>
            <w:pPr>
              <w:pStyle w:val="15"/>
              <w:rPr>
                <w:color w:val="auto"/>
                <w:sz w:val="20"/>
                <w:highlight w:val="none"/>
              </w:rPr>
            </w:pPr>
          </w:p>
          <w:p>
            <w:pPr>
              <w:pStyle w:val="15"/>
              <w:spacing w:before="5"/>
              <w:rPr>
                <w:color w:val="auto"/>
                <w:sz w:val="26"/>
                <w:highlight w:val="none"/>
              </w:rPr>
            </w:pPr>
          </w:p>
          <w:p>
            <w:pPr>
              <w:pStyle w:val="15"/>
              <w:spacing w:line="715" w:lineRule="auto"/>
              <w:ind w:left="611" w:right="545"/>
              <w:jc w:val="center"/>
              <w:rPr>
                <w:color w:val="auto"/>
                <w:sz w:val="21"/>
                <w:highlight w:val="none"/>
              </w:rPr>
            </w:pPr>
            <w:r>
              <w:rPr>
                <w:color w:val="auto"/>
                <w:sz w:val="21"/>
                <w:highlight w:val="none"/>
              </w:rPr>
              <w:t>声明</w:t>
            </w:r>
          </w:p>
        </w:tc>
        <w:tc>
          <w:tcPr>
            <w:tcW w:w="7679" w:type="dxa"/>
            <w:gridSpan w:val="6"/>
            <w:tcBorders>
              <w:top w:val="single" w:color="000000" w:sz="4" w:space="0"/>
              <w:left w:val="single" w:color="000000" w:sz="4" w:space="0"/>
            </w:tcBorders>
          </w:tcPr>
          <w:p>
            <w:pPr>
              <w:pStyle w:val="15"/>
              <w:spacing w:before="109" w:line="357" w:lineRule="auto"/>
              <w:ind w:left="112" w:right="-29" w:firstLine="403"/>
              <w:rPr>
                <w:color w:val="auto"/>
                <w:sz w:val="21"/>
                <w:highlight w:val="none"/>
              </w:rPr>
            </w:pPr>
            <w:r>
              <w:rPr>
                <w:color w:val="auto"/>
                <w:spacing w:val="-3"/>
                <w:sz w:val="21"/>
                <w:highlight w:val="none"/>
              </w:rPr>
              <w:t>本人严格按照《江苏省建设科技创新成果推荐及评审工作细则（</w:t>
            </w:r>
            <w:r>
              <w:rPr>
                <w:color w:val="auto"/>
                <w:spacing w:val="-2"/>
                <w:sz w:val="21"/>
                <w:highlight w:val="none"/>
              </w:rPr>
              <w:t>试行</w:t>
            </w:r>
            <w:r>
              <w:rPr>
                <w:color w:val="auto"/>
                <w:spacing w:val="-104"/>
                <w:sz w:val="21"/>
                <w:highlight w:val="none"/>
              </w:rPr>
              <w:t>）</w:t>
            </w:r>
            <w:r>
              <w:rPr>
                <w:color w:val="auto"/>
                <w:spacing w:val="-2"/>
                <w:sz w:val="21"/>
                <w:highlight w:val="none"/>
              </w:rPr>
              <w:t>》和江</w:t>
            </w:r>
            <w:r>
              <w:rPr>
                <w:color w:val="auto"/>
                <w:spacing w:val="-8"/>
                <w:sz w:val="21"/>
                <w:highlight w:val="none"/>
              </w:rPr>
              <w:t>苏省住房城乡建设厅对推荐工作的具体要求，如实提供了本推荐书及相关材料，且</w:t>
            </w:r>
            <w:r>
              <w:rPr>
                <w:color w:val="auto"/>
                <w:spacing w:val="-11"/>
                <w:sz w:val="21"/>
                <w:highlight w:val="none"/>
              </w:rPr>
              <w:t>不存在任何违反《中华人民共和国保守国家秘密法》和《科学技术保密规定》等相</w:t>
            </w:r>
            <w:r>
              <w:rPr>
                <w:color w:val="auto"/>
                <w:spacing w:val="-16"/>
                <w:sz w:val="21"/>
                <w:highlight w:val="none"/>
              </w:rPr>
              <w:t xml:space="preserve">关法律法规及侵犯他人知识产权的情形。如被推荐成果发生争议，将积极配合工作， </w:t>
            </w:r>
            <w:r>
              <w:rPr>
                <w:color w:val="auto"/>
                <w:spacing w:val="-6"/>
                <w:sz w:val="21"/>
                <w:highlight w:val="none"/>
              </w:rPr>
              <w:t>协助调查处理。</w:t>
            </w:r>
          </w:p>
          <w:p>
            <w:pPr>
              <w:pStyle w:val="15"/>
              <w:spacing w:line="264" w:lineRule="exact"/>
              <w:ind w:left="515"/>
              <w:rPr>
                <w:color w:val="auto"/>
                <w:sz w:val="21"/>
                <w:highlight w:val="none"/>
              </w:rPr>
            </w:pPr>
            <w:r>
              <w:rPr>
                <w:color w:val="auto"/>
                <w:sz w:val="21"/>
                <w:highlight w:val="none"/>
              </w:rPr>
              <w:t>如有不符，本人愿意承担相关后果并接受相应的处理。</w:t>
            </w:r>
          </w:p>
          <w:p>
            <w:pPr>
              <w:pStyle w:val="15"/>
              <w:spacing w:before="131"/>
              <w:ind w:left="3360"/>
              <w:rPr>
                <w:color w:val="auto"/>
                <w:sz w:val="21"/>
                <w:highlight w:val="none"/>
              </w:rPr>
            </w:pPr>
            <w:r>
              <w:rPr>
                <w:color w:val="auto"/>
                <w:spacing w:val="-10"/>
                <w:w w:val="100"/>
                <w:sz w:val="21"/>
                <w:highlight w:val="none"/>
              </w:rPr>
              <w:t>推荐专家（签名</w:t>
            </w:r>
            <w:r>
              <w:rPr>
                <w:color w:val="auto"/>
                <w:spacing w:val="-111"/>
                <w:w w:val="100"/>
                <w:sz w:val="21"/>
                <w:highlight w:val="none"/>
              </w:rPr>
              <w:t>）</w:t>
            </w:r>
            <w:r>
              <w:rPr>
                <w:color w:val="auto"/>
                <w:w w:val="100"/>
                <w:sz w:val="21"/>
                <w:highlight w:val="none"/>
              </w:rPr>
              <w:t>：</w:t>
            </w:r>
          </w:p>
          <w:p>
            <w:pPr>
              <w:pStyle w:val="15"/>
              <w:tabs>
                <w:tab w:val="left" w:pos="5849"/>
                <w:tab w:val="left" w:pos="6439"/>
              </w:tabs>
              <w:spacing w:before="130"/>
              <w:ind w:left="5261"/>
              <w:rPr>
                <w:color w:val="auto"/>
                <w:sz w:val="21"/>
                <w:highlight w:val="none"/>
              </w:rPr>
            </w:pPr>
            <w:r>
              <w:rPr>
                <w:color w:val="auto"/>
                <w:sz w:val="21"/>
                <w:highlight w:val="none"/>
              </w:rPr>
              <w:t>年</w:t>
            </w:r>
            <w:r>
              <w:rPr>
                <w:color w:val="auto"/>
                <w:sz w:val="21"/>
                <w:highlight w:val="none"/>
              </w:rPr>
              <w:tab/>
            </w:r>
            <w:r>
              <w:rPr>
                <w:color w:val="auto"/>
                <w:sz w:val="21"/>
                <w:highlight w:val="none"/>
              </w:rPr>
              <w:t>月</w:t>
            </w:r>
            <w:r>
              <w:rPr>
                <w:color w:val="auto"/>
                <w:sz w:val="21"/>
                <w:highlight w:val="none"/>
              </w:rPr>
              <w:tab/>
            </w:r>
            <w:r>
              <w:rPr>
                <w:color w:val="auto"/>
                <w:sz w:val="21"/>
                <w:highlight w:val="none"/>
              </w:rPr>
              <w:t>日</w:t>
            </w:r>
          </w:p>
        </w:tc>
      </w:tr>
    </w:tbl>
    <w:p>
      <w:pPr>
        <w:spacing w:after="0"/>
        <w:rPr>
          <w:color w:val="auto"/>
          <w:sz w:val="21"/>
          <w:highlight w:val="none"/>
        </w:rPr>
        <w:sectPr>
          <w:footerReference r:id="rId13" w:type="default"/>
          <w:footerReference r:id="rId14" w:type="even"/>
          <w:pgSz w:w="11910" w:h="16840"/>
          <w:pgMar w:top="1580" w:right="1300" w:bottom="1780" w:left="1300" w:header="0" w:footer="1592" w:gutter="0"/>
          <w:pgNumType w:fmt="decimal" w:start="25"/>
          <w:cols w:space="720" w:num="1"/>
        </w:sectPr>
      </w:pPr>
    </w:p>
    <w:p>
      <w:pPr>
        <w:pStyle w:val="5"/>
        <w:rPr>
          <w:color w:val="auto"/>
          <w:sz w:val="20"/>
          <w:highlight w:val="none"/>
        </w:rPr>
      </w:pPr>
    </w:p>
    <w:p>
      <w:pPr>
        <w:pStyle w:val="5"/>
        <w:spacing w:before="12"/>
        <w:rPr>
          <w:color w:val="auto"/>
          <w:sz w:val="14"/>
          <w:highlight w:val="none"/>
        </w:rPr>
      </w:pPr>
    </w:p>
    <w:p>
      <w:pPr>
        <w:spacing w:before="59"/>
        <w:ind w:left="2085" w:right="2084" w:firstLine="0"/>
        <w:jc w:val="center"/>
        <w:rPr>
          <w:rFonts w:hint="eastAsia" w:ascii="黑体" w:hAnsi="黑体" w:eastAsia="黑体" w:cs="黑体"/>
          <w:color w:val="auto"/>
          <w:sz w:val="30"/>
          <w:highlight w:val="none"/>
        </w:rPr>
      </w:pPr>
      <w:r>
        <w:rPr>
          <w:rFonts w:hint="eastAsia" w:ascii="黑体" w:hAnsi="黑体" w:eastAsia="黑体" w:cs="黑体"/>
          <w:color w:val="auto"/>
          <w:sz w:val="30"/>
          <w:highlight w:val="none"/>
        </w:rPr>
        <w:t>十二、附件</w:t>
      </w:r>
    </w:p>
    <w:p>
      <w:pPr>
        <w:pStyle w:val="5"/>
        <w:rPr>
          <w:color w:val="auto"/>
          <w:sz w:val="20"/>
          <w:highlight w:val="none"/>
        </w:rPr>
      </w:pPr>
    </w:p>
    <w:p>
      <w:pPr>
        <w:pStyle w:val="5"/>
        <w:rPr>
          <w:color w:val="auto"/>
          <w:sz w:val="20"/>
          <w:highlight w:val="none"/>
        </w:rPr>
      </w:pPr>
    </w:p>
    <w:p>
      <w:pPr>
        <w:pStyle w:val="5"/>
        <w:spacing w:before="12"/>
        <w:rPr>
          <w:color w:val="auto"/>
          <w:sz w:val="19"/>
          <w:highlight w:val="none"/>
        </w:rPr>
      </w:pPr>
    </w:p>
    <w:p>
      <w:pPr>
        <w:spacing w:before="74"/>
        <w:ind w:left="786" w:right="0" w:firstLine="0"/>
        <w:jc w:val="left"/>
        <w:rPr>
          <w:color w:val="auto"/>
          <w:sz w:val="24"/>
          <w:highlight w:val="none"/>
        </w:rPr>
      </w:pPr>
      <w:r>
        <w:rPr>
          <w:rFonts w:ascii="Times New Roman" w:eastAsia="Times New Roman"/>
          <w:color w:val="auto"/>
          <w:sz w:val="24"/>
          <w:highlight w:val="none"/>
        </w:rPr>
        <w:t>1</w:t>
      </w:r>
      <w:r>
        <w:rPr>
          <w:color w:val="auto"/>
          <w:sz w:val="24"/>
          <w:highlight w:val="none"/>
        </w:rPr>
        <w:t>、主要研究报告；</w:t>
      </w:r>
    </w:p>
    <w:p>
      <w:pPr>
        <w:pStyle w:val="5"/>
        <w:spacing w:before="5"/>
        <w:rPr>
          <w:color w:val="auto"/>
          <w:sz w:val="20"/>
          <w:highlight w:val="none"/>
        </w:rPr>
      </w:pPr>
    </w:p>
    <w:p>
      <w:pPr>
        <w:spacing w:before="0"/>
        <w:ind w:left="786" w:right="0" w:firstLine="0"/>
        <w:jc w:val="left"/>
        <w:rPr>
          <w:color w:val="auto"/>
          <w:sz w:val="24"/>
          <w:highlight w:val="none"/>
        </w:rPr>
      </w:pPr>
      <w:r>
        <w:rPr>
          <w:rFonts w:hint="eastAsia" w:ascii="Times New Roman"/>
          <w:color w:val="auto"/>
          <w:sz w:val="24"/>
          <w:highlight w:val="none"/>
          <w:lang w:val="en-US" w:eastAsia="zh-CN"/>
        </w:rPr>
        <w:t>2</w:t>
      </w:r>
      <w:r>
        <w:rPr>
          <w:color w:val="auto"/>
          <w:sz w:val="24"/>
          <w:highlight w:val="none"/>
        </w:rPr>
        <w:t>、应用证明</w:t>
      </w:r>
    </w:p>
    <w:p>
      <w:pPr>
        <w:pStyle w:val="5"/>
        <w:spacing w:before="5"/>
        <w:rPr>
          <w:color w:val="auto"/>
          <w:sz w:val="20"/>
          <w:highlight w:val="none"/>
        </w:rPr>
      </w:pPr>
    </w:p>
    <w:p>
      <w:pPr>
        <w:spacing w:before="1"/>
        <w:ind w:left="786" w:right="0" w:firstLine="0"/>
        <w:jc w:val="left"/>
        <w:rPr>
          <w:color w:val="auto"/>
          <w:sz w:val="24"/>
          <w:highlight w:val="none"/>
        </w:rPr>
      </w:pPr>
      <w:r>
        <w:rPr>
          <w:rFonts w:hint="eastAsia" w:ascii="Times New Roman"/>
          <w:color w:val="auto"/>
          <w:sz w:val="24"/>
          <w:highlight w:val="none"/>
          <w:lang w:val="en-US" w:eastAsia="zh-CN"/>
        </w:rPr>
        <w:t>3</w:t>
      </w:r>
      <w:r>
        <w:rPr>
          <w:color w:val="auto"/>
          <w:sz w:val="24"/>
          <w:highlight w:val="none"/>
        </w:rPr>
        <w:t xml:space="preserve">、代表性论文论著（不超过 </w:t>
      </w:r>
      <w:r>
        <w:rPr>
          <w:rFonts w:ascii="Times New Roman" w:eastAsia="Times New Roman"/>
          <w:color w:val="auto"/>
          <w:sz w:val="24"/>
          <w:highlight w:val="none"/>
        </w:rPr>
        <w:t xml:space="preserve">5 </w:t>
      </w:r>
      <w:r>
        <w:rPr>
          <w:color w:val="auto"/>
          <w:sz w:val="24"/>
          <w:highlight w:val="none"/>
        </w:rPr>
        <w:t>篇）</w:t>
      </w:r>
    </w:p>
    <w:p>
      <w:pPr>
        <w:pStyle w:val="5"/>
        <w:spacing w:before="7"/>
        <w:rPr>
          <w:color w:val="auto"/>
          <w:sz w:val="20"/>
          <w:highlight w:val="none"/>
        </w:rPr>
      </w:pPr>
    </w:p>
    <w:p>
      <w:pPr>
        <w:spacing w:before="0"/>
        <w:ind w:left="786" w:right="0" w:firstLine="0"/>
        <w:jc w:val="left"/>
        <w:rPr>
          <w:color w:val="auto"/>
          <w:sz w:val="24"/>
          <w:highlight w:val="none"/>
        </w:rPr>
      </w:pPr>
      <w:r>
        <w:rPr>
          <w:rFonts w:hint="eastAsia" w:ascii="Times New Roman"/>
          <w:color w:val="auto"/>
          <w:sz w:val="24"/>
          <w:highlight w:val="none"/>
          <w:lang w:val="en-US" w:eastAsia="zh-CN"/>
        </w:rPr>
        <w:t>4</w:t>
      </w:r>
      <w:r>
        <w:rPr>
          <w:color w:val="auto"/>
          <w:sz w:val="24"/>
          <w:highlight w:val="none"/>
        </w:rPr>
        <w:t xml:space="preserve">、代表性论文论著他引用情况（不超过 </w:t>
      </w:r>
      <w:r>
        <w:rPr>
          <w:rFonts w:ascii="Times New Roman" w:eastAsia="Times New Roman"/>
          <w:color w:val="auto"/>
          <w:sz w:val="24"/>
          <w:highlight w:val="none"/>
        </w:rPr>
        <w:t xml:space="preserve">5 </w:t>
      </w:r>
      <w:r>
        <w:rPr>
          <w:color w:val="auto"/>
          <w:sz w:val="24"/>
          <w:highlight w:val="none"/>
        </w:rPr>
        <w:t>篇）</w:t>
      </w:r>
    </w:p>
    <w:p>
      <w:pPr>
        <w:pStyle w:val="5"/>
        <w:spacing w:before="5"/>
        <w:rPr>
          <w:color w:val="auto"/>
          <w:sz w:val="20"/>
          <w:highlight w:val="none"/>
        </w:rPr>
      </w:pPr>
    </w:p>
    <w:p>
      <w:pPr>
        <w:spacing w:before="0"/>
        <w:ind w:left="786" w:right="0" w:firstLine="0"/>
        <w:jc w:val="left"/>
        <w:rPr>
          <w:color w:val="auto"/>
          <w:sz w:val="24"/>
          <w:highlight w:val="none"/>
        </w:rPr>
      </w:pPr>
      <w:r>
        <w:rPr>
          <w:rFonts w:hint="eastAsia" w:ascii="Times New Roman"/>
          <w:color w:val="auto"/>
          <w:sz w:val="24"/>
          <w:highlight w:val="none"/>
          <w:lang w:val="en-US" w:eastAsia="zh-CN"/>
        </w:rPr>
        <w:t>5</w:t>
      </w:r>
      <w:r>
        <w:rPr>
          <w:color w:val="auto"/>
          <w:sz w:val="24"/>
          <w:highlight w:val="none"/>
        </w:rPr>
        <w:t>、检索报告</w:t>
      </w:r>
    </w:p>
    <w:p>
      <w:pPr>
        <w:pStyle w:val="5"/>
        <w:spacing w:before="7"/>
        <w:rPr>
          <w:color w:val="auto"/>
          <w:sz w:val="20"/>
          <w:highlight w:val="none"/>
        </w:rPr>
      </w:pPr>
    </w:p>
    <w:p>
      <w:pPr>
        <w:spacing w:before="1"/>
        <w:ind w:left="788" w:right="0" w:firstLine="0"/>
        <w:jc w:val="left"/>
        <w:rPr>
          <w:color w:val="auto"/>
          <w:sz w:val="24"/>
          <w:highlight w:val="none"/>
        </w:rPr>
      </w:pPr>
      <w:r>
        <w:rPr>
          <w:rFonts w:hint="eastAsia" w:ascii="Times New Roman"/>
          <w:color w:val="auto"/>
          <w:sz w:val="24"/>
          <w:highlight w:val="none"/>
          <w:lang w:val="en-US" w:eastAsia="zh-CN"/>
        </w:rPr>
        <w:t>6</w:t>
      </w:r>
      <w:r>
        <w:rPr>
          <w:color w:val="auto"/>
          <w:sz w:val="24"/>
          <w:highlight w:val="none"/>
        </w:rPr>
        <w:t>、各完成单位内部公示结果</w:t>
      </w:r>
    </w:p>
    <w:p>
      <w:pPr>
        <w:pStyle w:val="5"/>
        <w:spacing w:before="4"/>
        <w:rPr>
          <w:color w:val="auto"/>
          <w:sz w:val="20"/>
          <w:highlight w:val="none"/>
        </w:rPr>
      </w:pPr>
    </w:p>
    <w:p>
      <w:pPr>
        <w:spacing w:before="1"/>
        <w:ind w:left="788" w:right="0" w:firstLine="0"/>
        <w:jc w:val="left"/>
        <w:rPr>
          <w:color w:val="auto"/>
          <w:sz w:val="24"/>
          <w:highlight w:val="none"/>
        </w:rPr>
      </w:pPr>
      <w:r>
        <w:rPr>
          <w:rFonts w:hint="eastAsia" w:ascii="Times New Roman"/>
          <w:color w:val="auto"/>
          <w:sz w:val="24"/>
          <w:highlight w:val="none"/>
          <w:lang w:val="en-US" w:eastAsia="zh-CN"/>
        </w:rPr>
        <w:t>7</w:t>
      </w:r>
      <w:r>
        <w:rPr>
          <w:color w:val="auto"/>
          <w:sz w:val="24"/>
          <w:highlight w:val="none"/>
        </w:rPr>
        <w:t>、其他证明</w:t>
      </w:r>
    </w:p>
    <w:sectPr>
      <w:pgSz w:w="11910" w:h="16840"/>
      <w:pgMar w:top="1580" w:right="1300" w:bottom="1800" w:left="1300" w:header="0" w:footer="1592"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4BBD953-26F1-4BE0-A137-D888DFA6F9A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2" w:fontKey="{D8D7366B-F383-4C70-A220-BEE431BF290F}"/>
  </w:font>
  <w:font w:name="方正仿宋_GBK">
    <w:panose1 w:val="02000000000000000000"/>
    <w:charset w:val="86"/>
    <w:family w:val="script"/>
    <w:pitch w:val="default"/>
    <w:sig w:usb0="A00002BF" w:usb1="38CF7CFA" w:usb2="00082016" w:usb3="00000000" w:csb0="00040001" w:csb1="00000000"/>
    <w:embedRegular r:id="rId3" w:fontKey="{51C7E0D3-26FD-4414-B2A3-9027F6FCB9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ZTTZk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5lNNmTICAABj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T72nYy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pPvadjICAABj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10</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9bQWsy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SYphGxU8/vp9+&#10;Ppx+fSM4g0CNCzPE3TtExvadbRE8nAccJt5t5XX6ghGBH/IeL/KKNhKeLk0n02kOF4dv2AA/e7zu&#10;fIjvhdUkGQX1qF8nKztsQuxDh5CUzdi1VKqroTKkKejV6z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tBazICAABj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21</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20</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R3mOY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G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1HeY5jICAABj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20</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1" locked="0" layoutInCell="1" allowOverlap="1">
              <wp:simplePos x="0" y="0"/>
              <wp:positionH relativeFrom="page">
                <wp:posOffset>1077595</wp:posOffset>
              </wp:positionH>
              <wp:positionV relativeFrom="page">
                <wp:posOffset>6441440</wp:posOffset>
              </wp:positionV>
              <wp:extent cx="648970" cy="222885"/>
              <wp:effectExtent l="0" t="0" r="0" b="0"/>
              <wp:wrapNone/>
              <wp:docPr id="44" name="文本框 7"/>
              <wp:cNvGraphicFramePr/>
              <a:graphic xmlns:a="http://schemas.openxmlformats.org/drawingml/2006/main">
                <a:graphicData uri="http://schemas.microsoft.com/office/word/2010/wordprocessingShape">
                  <wps:wsp>
                    <wps:cNvSpPr txBox="1"/>
                    <wps:spPr>
                      <a:xfrm>
                        <a:off x="0" y="0"/>
                        <a:ext cx="648970" cy="222885"/>
                      </a:xfrm>
                      <a:prstGeom prst="rect">
                        <a:avLst/>
                      </a:prstGeom>
                      <a:noFill/>
                      <a:ln>
                        <a:noFill/>
                      </a:ln>
                    </wps:spPr>
                    <wps:txbx>
                      <w:txbxContent>
                        <w:p>
                          <w:pPr>
                            <w:spacing w:before="9"/>
                            <w:ind w:left="20" w:right="0" w:firstLine="0"/>
                            <w:jc w:val="left"/>
                            <w:rPr>
                              <w:rFonts w:ascii="Times New Roman" w:hAnsi="Times New Roman"/>
                              <w:sz w:val="28"/>
                            </w:rPr>
                          </w:pPr>
                          <w:r>
                            <w:rPr>
                              <w:rFonts w:ascii="Times New Roman" w:hAnsi="Times New Roman"/>
                              <w:sz w:val="28"/>
                            </w:rPr>
                            <w:t>— 2</w:t>
                          </w:r>
                          <w:r>
                            <w:rPr>
                              <w:rFonts w:hint="eastAsia" w:ascii="Times New Roman" w:hAnsi="Times New Roman"/>
                              <w:sz w:val="28"/>
                              <w:lang w:val="en-US" w:eastAsia="zh-CN"/>
                            </w:rPr>
                            <w:t>5</w:t>
                          </w:r>
                          <w:r>
                            <w:rPr>
                              <w:rFonts w:ascii="Times New Roman" w:hAnsi="Times New Roman"/>
                              <w:sz w:val="28"/>
                            </w:rPr>
                            <w:t xml:space="preserve"> —</w:t>
                          </w:r>
                        </w:p>
                      </w:txbxContent>
                    </wps:txbx>
                    <wps:bodyPr lIns="0" tIns="0" rIns="0" bIns="0" upright="1"/>
                  </wps:wsp>
                </a:graphicData>
              </a:graphic>
            </wp:anchor>
          </w:drawing>
        </mc:Choice>
        <mc:Fallback>
          <w:pict>
            <v:shape id="文本框 7" o:spid="_x0000_s1026" o:spt="202" type="#_x0000_t202" style="position:absolute;left:0pt;margin-left:84.85pt;margin-top:507.2pt;height:17.55pt;width:51.1pt;mso-position-horizontal-relative:page;mso-position-vertical-relative:page;z-index:-251655168;mso-width-relative:page;mso-height-relative:page;" filled="f" stroked="f" coordsize="21600,21600" o:gfxdata="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D2YLF2wAAAA0BAAAPAAAAAAAAAAEAIAAAACIAAABkcnMvZG93bnJldi54bWxQ&#10;SwECFAAUAAAACACHTuJA11eX0LsBAAByAwAADgAAAAAAAAABACAAAAAqAQAAZHJzL2Uyb0RvYy54&#10;bWxQSwUGAAAAAAYABgBZAQAAVwUAAAAA&#10;">
              <v:fill on="f" focussize="0,0"/>
              <v:stroke on="f"/>
              <v:imagedata o:title=""/>
              <o:lock v:ext="edit" aspectratio="f"/>
              <v:textbox inset="0mm,0mm,0mm,0mm">
                <w:txbxContent>
                  <w:p>
                    <w:pPr>
                      <w:spacing w:before="9"/>
                      <w:ind w:left="20" w:right="0" w:firstLine="0"/>
                      <w:jc w:val="left"/>
                      <w:rPr>
                        <w:rFonts w:ascii="Times New Roman" w:hAnsi="Times New Roman"/>
                        <w:sz w:val="28"/>
                      </w:rPr>
                    </w:pPr>
                    <w:r>
                      <w:rPr>
                        <w:rFonts w:ascii="Times New Roman" w:hAnsi="Times New Roman"/>
                        <w:sz w:val="28"/>
                      </w:rPr>
                      <w:t>— 2</w:t>
                    </w:r>
                    <w:r>
                      <w:rPr>
                        <w:rFonts w:hint="eastAsia" w:ascii="Times New Roman" w:hAnsi="Times New Roman"/>
                        <w:sz w:val="28"/>
                        <w:lang w:val="en-US" w:eastAsia="zh-CN"/>
                      </w:rPr>
                      <w:t>5</w:t>
                    </w:r>
                    <w:r>
                      <w:rPr>
                        <w:rFonts w:ascii="Times New Roman" w:hAnsi="Times New Roman"/>
                        <w:sz w:val="28"/>
                      </w:rPr>
                      <w:t xml:space="preserve"> —</w:t>
                    </w:r>
                  </w:p>
                </w:txbxContent>
              </v:textbox>
            </v:shape>
          </w:pict>
        </mc:Fallback>
      </mc:AlternateContent>
    </w:r>
    <w:r>
      <w:rPr>
        <w:sz w:val="32"/>
      </w:rPr>
      <mc:AlternateContent>
        <mc:Choice Requires="wps">
          <w:drawing>
            <wp:anchor distT="0" distB="0" distL="114300" distR="114300" simplePos="0" relativeHeight="251664384" behindDoc="0" locked="0" layoutInCell="1" allowOverlap="1">
              <wp:simplePos x="0" y="0"/>
              <wp:positionH relativeFrom="margin">
                <wp:align>left</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lef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xMkPw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7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xMkPwzAgAAYwQAAA4AAAAAAAAAAQAgAAAAHwEAAGRycy9lMm9Eb2MueG1sUEsF&#10;BgAAAAAGAAYAWQEAAMQFAAAAAA==&#10;">
              <v:fill on="f" focussize="0,0"/>
              <v:stroke on="f" weight="0.5pt"/>
              <v:imagedata o:title=""/>
              <o:lock v:ext="edit" aspectratio="f"/>
              <v:textbox inset="0mm,0mm,0mm,0mm" style="mso-fit-shape-to-text:t;">
                <w:txbxContent>
                  <w:p>
                    <w:pPr>
                      <w:pStyle w:val="6"/>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32"/>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26</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r>
      <mc:AlternateContent>
        <mc:Choice Requires="wps">
          <w:drawing>
            <wp:anchor distT="0" distB="0" distL="114300" distR="114300" simplePos="0" relativeHeight="251662336" behindDoc="1" locked="0" layoutInCell="1" allowOverlap="1">
              <wp:simplePos x="0" y="0"/>
              <wp:positionH relativeFrom="page">
                <wp:posOffset>993140</wp:posOffset>
              </wp:positionH>
              <wp:positionV relativeFrom="page">
                <wp:posOffset>9700895</wp:posOffset>
              </wp:positionV>
              <wp:extent cx="648970" cy="222885"/>
              <wp:effectExtent l="0" t="0" r="0" b="0"/>
              <wp:wrapNone/>
              <wp:docPr id="45" name="文本框 8"/>
              <wp:cNvGraphicFramePr/>
              <a:graphic xmlns:a="http://schemas.openxmlformats.org/drawingml/2006/main">
                <a:graphicData uri="http://schemas.microsoft.com/office/word/2010/wordprocessingShape">
                  <wps:wsp>
                    <wps:cNvSpPr txBox="1"/>
                    <wps:spPr>
                      <a:xfrm>
                        <a:off x="0" y="0"/>
                        <a:ext cx="648970" cy="222885"/>
                      </a:xfrm>
                      <a:prstGeom prst="rect">
                        <a:avLst/>
                      </a:prstGeom>
                      <a:noFill/>
                      <a:ln>
                        <a:noFill/>
                      </a:ln>
                    </wps:spPr>
                    <wps:txbx>
                      <w:txbxContent>
                        <w:p>
                          <w:pPr>
                            <w:spacing w:before="9"/>
                            <w:ind w:left="20" w:right="0" w:firstLine="0"/>
                            <w:jc w:val="left"/>
                            <w:rPr>
                              <w:rFonts w:ascii="Times New Roman" w:hAnsi="Times New Roman"/>
                              <w:sz w:val="28"/>
                            </w:rPr>
                          </w:pPr>
                          <w:r>
                            <w:rPr>
                              <w:rFonts w:ascii="Times New Roman" w:hAnsi="Times New Roman"/>
                              <w:sz w:val="28"/>
                            </w:rPr>
                            <w:t xml:space="preserve">— </w:t>
                          </w:r>
                          <w:r>
                            <w:rPr>
                              <w:rFonts w:hint="eastAsia" w:ascii="Times New Roman" w:hAnsi="Times New Roman"/>
                              <w:sz w:val="28"/>
                              <w:lang w:val="en-US" w:eastAsia="zh-CN"/>
                            </w:rPr>
                            <w:t>26</w:t>
                          </w:r>
                          <w:r>
                            <w:rPr>
                              <w:rFonts w:ascii="Times New Roman" w:hAnsi="Times New Roman"/>
                              <w:sz w:val="28"/>
                            </w:rPr>
                            <w:t>—</w:t>
                          </w:r>
                        </w:p>
                      </w:txbxContent>
                    </wps:txbx>
                    <wps:bodyPr lIns="0" tIns="0" rIns="0" bIns="0" upright="1"/>
                  </wps:wsp>
                </a:graphicData>
              </a:graphic>
            </wp:anchor>
          </w:drawing>
        </mc:Choice>
        <mc:Fallback>
          <w:pict>
            <v:shape id="文本框 8" o:spid="_x0000_s1026" o:spt="202" type="#_x0000_t202" style="position:absolute;left:0pt;margin-left:78.2pt;margin-top:763.85pt;height:17.55pt;width:51.1pt;mso-position-horizontal-relative:page;mso-position-vertical-relative:page;z-index:-251654144;mso-width-relative:page;mso-height-relative:page;" filled="f" stroked="f" coordsize="21600,21600" o:gfxdata="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O0D7MraAAAADQEAAA8AAAAAAAAAAQAgAAAAIgAAAGRycy9kb3ducmV2LnhtbFBL&#10;AQIUABQAAAAIAIdO4kC0q/G/uwEAAHIDAAAOAAAAAAAAAAEAIAAAACkBAABkcnMvZTJvRG9jLnht&#10;bFBLBQYAAAAABgAGAFkBAABWBQAAAAA=&#10;">
              <v:fill on="f" focussize="0,0"/>
              <v:stroke on="f"/>
              <v:imagedata o:title=""/>
              <o:lock v:ext="edit" aspectratio="f"/>
              <v:textbox inset="0mm,0mm,0mm,0mm">
                <w:txbxContent>
                  <w:p>
                    <w:pPr>
                      <w:spacing w:before="9"/>
                      <w:ind w:left="20" w:right="0" w:firstLine="0"/>
                      <w:jc w:val="left"/>
                      <w:rPr>
                        <w:rFonts w:ascii="Times New Roman" w:hAnsi="Times New Roman"/>
                        <w:sz w:val="28"/>
                      </w:rPr>
                    </w:pPr>
                    <w:r>
                      <w:rPr>
                        <w:rFonts w:ascii="Times New Roman" w:hAnsi="Times New Roman"/>
                        <w:sz w:val="28"/>
                      </w:rPr>
                      <w:t xml:space="preserve">— </w:t>
                    </w:r>
                    <w:r>
                      <w:rPr>
                        <w:rFonts w:hint="eastAsia" w:ascii="Times New Roman" w:hAnsi="Times New Roman"/>
                        <w:sz w:val="28"/>
                        <w:lang w:val="en-US" w:eastAsia="zh-CN"/>
                      </w:rPr>
                      <w:t>26</w:t>
                    </w:r>
                    <w:r>
                      <w:rPr>
                        <w:rFonts w:ascii="Times New Roman" w:hAnsi="Times New Roman"/>
                        <w:sz w:val="28"/>
                      </w:rPr>
                      <w:t>—</w:t>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line="14" w:lineRule="auto"/>
      <w:rPr>
        <w:sz w:val="20"/>
      </w:rPr>
    </w:pPr>
    <w:r>
      <w:rPr>
        <w:sz w:val="20"/>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pPr>
                      <w:pStyle w:val="6"/>
                    </w:pPr>
                    <w:r>
                      <w:t xml:space="preserve">第 </w:t>
                    </w:r>
                    <w:r>
                      <w:fldChar w:fldCharType="begin"/>
                    </w:r>
                    <w:r>
                      <w:instrText xml:space="preserve"> PAGE  \* MERGEFORMAT </w:instrText>
                    </w:r>
                    <w:r>
                      <w:fldChar w:fldCharType="separate"/>
                    </w:r>
                    <w:r>
                      <w:t>25</w:t>
                    </w:r>
                    <w:r>
                      <w:fldChar w:fldCharType="end"/>
                    </w:r>
                    <w:r>
                      <w:t xml:space="preserve"> 页 共 </w:t>
                    </w:r>
                    <w:r>
                      <w:fldChar w:fldCharType="begin"/>
                    </w:r>
                    <w:r>
                      <w:instrText xml:space="preserve"> NUMPAGES  \* MERGEFORMAT </w:instrText>
                    </w:r>
                    <w:r>
                      <w:fldChar w:fldCharType="separate"/>
                    </w:r>
                    <w:r>
                      <w:t>20</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44989F"/>
    <w:multiLevelType w:val="singleLevel"/>
    <w:tmpl w:val="E344989F"/>
    <w:lvl w:ilvl="0" w:tentative="0">
      <w:start w:val="1"/>
      <w:numFmt w:val="decimal"/>
      <w:suff w:val="nothing"/>
      <w:lvlText w:val="%1、"/>
      <w:lvlJc w:val="left"/>
    </w:lvl>
  </w:abstractNum>
  <w:abstractNum w:abstractNumId="1">
    <w:nsid w:val="1A768B44"/>
    <w:multiLevelType w:val="singleLevel"/>
    <w:tmpl w:val="1A768B44"/>
    <w:lvl w:ilvl="0" w:tentative="0">
      <w:start w:val="4"/>
      <w:numFmt w:val="decimal"/>
      <w:suff w:val="nothing"/>
      <w:lvlText w:val="%1、"/>
      <w:lvlJc w:val="left"/>
    </w:lvl>
  </w:abstractNum>
  <w:abstractNum w:abstractNumId="2">
    <w:nsid w:val="52D0718D"/>
    <w:multiLevelType w:val="singleLevel"/>
    <w:tmpl w:val="52D0718D"/>
    <w:lvl w:ilvl="0" w:tentative="0">
      <w:start w:val="2"/>
      <w:numFmt w:val="chineseCounting"/>
      <w:suff w:val="nothing"/>
      <w:lvlText w:val="%1、"/>
      <w:lvlJc w:val="left"/>
      <w:rPr>
        <w:rFonts w:hint="eastAsia"/>
      </w:rPr>
    </w:lvl>
  </w:abstractNum>
  <w:abstractNum w:abstractNumId="3">
    <w:nsid w:val="5FE62286"/>
    <w:multiLevelType w:val="singleLevel"/>
    <w:tmpl w:val="5FE62286"/>
    <w:lvl w:ilvl="0" w:tentative="0">
      <w:start w:val="1"/>
      <w:numFmt w:val="decimal"/>
      <w:suff w:val="nothing"/>
      <w:lvlText w:val="（%1）"/>
      <w:lvlJc w:val="left"/>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5ZjVhYzUxMGJhYmVkZmE0ZGQxNzA5YzZkYWFkN2IifQ=="/>
  </w:docVars>
  <w:rsids>
    <w:rsidRoot w:val="00000000"/>
    <w:rsid w:val="0B0504AD"/>
    <w:rsid w:val="11475A92"/>
    <w:rsid w:val="1372327C"/>
    <w:rsid w:val="147B7830"/>
    <w:rsid w:val="15357EA3"/>
    <w:rsid w:val="186B6430"/>
    <w:rsid w:val="1A3D3083"/>
    <w:rsid w:val="264A38F8"/>
    <w:rsid w:val="289B1708"/>
    <w:rsid w:val="2A5355ED"/>
    <w:rsid w:val="2B392A87"/>
    <w:rsid w:val="33E02FA5"/>
    <w:rsid w:val="3470753C"/>
    <w:rsid w:val="41EF3CCC"/>
    <w:rsid w:val="41F407D9"/>
    <w:rsid w:val="45235437"/>
    <w:rsid w:val="490E0CC1"/>
    <w:rsid w:val="494E5765"/>
    <w:rsid w:val="4D691CF8"/>
    <w:rsid w:val="4E850738"/>
    <w:rsid w:val="4EDF0C1B"/>
    <w:rsid w:val="4FF11E6F"/>
    <w:rsid w:val="51C2621A"/>
    <w:rsid w:val="562C1D42"/>
    <w:rsid w:val="5C615B9E"/>
    <w:rsid w:val="681B5734"/>
    <w:rsid w:val="6CA304FE"/>
    <w:rsid w:val="6D527147"/>
    <w:rsid w:val="71C86D01"/>
    <w:rsid w:val="72C05313"/>
    <w:rsid w:val="759D25F9"/>
    <w:rsid w:val="7DD1268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4">
    <w:name w:val="heading 1"/>
    <w:basedOn w:val="1"/>
    <w:next w:val="1"/>
    <w:qFormat/>
    <w:uiPriority w:val="1"/>
    <w:pPr>
      <w:ind w:left="394"/>
      <w:jc w:val="center"/>
      <w:outlineLvl w:val="1"/>
    </w:pPr>
    <w:rPr>
      <w:rFonts w:ascii="宋体" w:hAnsi="宋体" w:eastAsia="宋体" w:cs="宋体"/>
      <w:sz w:val="44"/>
      <w:szCs w:val="44"/>
      <w:lang w:val="zh-CN" w:eastAsia="zh-CN" w:bidi="zh-CN"/>
    </w:rPr>
  </w:style>
  <w:style w:type="character" w:default="1" w:styleId="10">
    <w:name w:val="Default Paragraph Font"/>
    <w:semiHidden/>
    <w:unhideWhenUsed/>
    <w:qFormat/>
    <w:uiPriority w:val="1"/>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200" w:firstLineChars="200"/>
    </w:pPr>
  </w:style>
  <w:style w:type="paragraph" w:styleId="3">
    <w:name w:val="Body Text Indent"/>
    <w:basedOn w:val="1"/>
    <w:qFormat/>
    <w:uiPriority w:val="0"/>
    <w:pPr>
      <w:ind w:firstLine="420" w:firstLineChars="200"/>
    </w:pPr>
    <w:rPr>
      <w:rFonts w:ascii="Times New Roman" w:hAnsi="Times New Roman" w:cs="Times New Roman"/>
    </w:rPr>
  </w:style>
  <w:style w:type="paragraph" w:styleId="5">
    <w:name w:val="Body Text"/>
    <w:basedOn w:val="1"/>
    <w:qFormat/>
    <w:uiPriority w:val="1"/>
    <w:rPr>
      <w:rFonts w:ascii="宋体" w:hAnsi="宋体" w:eastAsia="宋体" w:cs="宋体"/>
      <w:sz w:val="32"/>
      <w:szCs w:val="32"/>
      <w:lang w:val="zh-CN" w:eastAsia="zh-CN" w:bidi="zh-CN"/>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Emphasis"/>
    <w:basedOn w:val="10"/>
    <w:qFormat/>
    <w:uiPriority w:val="0"/>
    <w:rPr>
      <w:i/>
    </w:rPr>
  </w:style>
  <w:style w:type="character" w:styleId="12">
    <w:name w:val="Hyperlink"/>
    <w:basedOn w:val="10"/>
    <w:qFormat/>
    <w:uiPriority w:val="0"/>
    <w:rPr>
      <w:color w:val="0000FF"/>
      <w:u w:val="single"/>
    </w:r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spacing w:before="161"/>
      <w:ind w:left="411" w:hanging="320"/>
    </w:pPr>
    <w:rPr>
      <w:rFonts w:ascii="宋体" w:hAnsi="宋体" w:eastAsia="宋体" w:cs="宋体"/>
      <w:lang w:val="zh-CN" w:eastAsia="zh-CN" w:bidi="zh-CN"/>
    </w:rPr>
  </w:style>
  <w:style w:type="paragraph" w:customStyle="1" w:styleId="15">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26</Pages>
  <Words>8634</Words>
  <Characters>9281</Characters>
  <TotalTime>5</TotalTime>
  <ScaleCrop>false</ScaleCrop>
  <LinksUpToDate>false</LinksUpToDate>
  <CharactersWithSpaces>10377</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2022-07-22T23:53:00Z</dcterms:created>
  <dc:creator>gxq</dc:creator>
  <cp:lastModifiedBy>狗骨头</cp:lastModifiedBy>
  <cp:lastPrinted>2022-07-27T12:46:00Z</cp:lastPrinted>
  <dcterms:modified xsi:type="dcterms:W3CDTF">2022-08-08T08:51:28Z</dcterms:modified>
  <dc:title>省政府办公厅关于加强城市地下管线建设管理的实施意见(苏政办发〔2014〕110号)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2022-06-02T00:00:00Z</vt:filetime>
  </property>
  <property fmtid="{D5CDD505-2E9C-101B-9397-08002B2CF9AE}" pid="3" name="Creator">
    <vt:lpwstr>Microsoft® Word 2010</vt:lpwstr>
  </property>
  <property fmtid="{D5CDD505-2E9C-101B-9397-08002B2CF9AE}" pid="4" name="LastSaved">
    <vt:filetime>2022-07-22T00:00:00Z</vt:filetime>
  </property>
  <property fmtid="{D5CDD505-2E9C-101B-9397-08002B2CF9AE}" pid="5" name="KSOProductBuildVer">
    <vt:lpwstr>2052-11.1.0.12302</vt:lpwstr>
  </property>
  <property fmtid="{D5CDD505-2E9C-101B-9397-08002B2CF9AE}" pid="6" name="ICV">
    <vt:lpwstr>4A8CCA587EC64C1089D8BC110A0853CD</vt:lpwstr>
  </property>
</Properties>
</file>