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0F5" w:rsidRDefault="00B34E3E">
      <w:pPr>
        <w:spacing w:line="320" w:lineRule="exact"/>
        <w:jc w:val="left"/>
        <w:rPr>
          <w:rFonts w:ascii="方正公文小标宋" w:eastAsia="方正公文小标宋" w:hAnsi="方正公文小标宋" w:cs="方正公文小标宋"/>
          <w:sz w:val="32"/>
          <w:szCs w:val="48"/>
        </w:rPr>
      </w:pPr>
      <w:r>
        <w:rPr>
          <w:rFonts w:ascii="方正公文小标宋" w:eastAsia="方正公文小标宋" w:hAnsi="方正公文小标宋" w:cs="方正公文小标宋" w:hint="eastAsia"/>
          <w:sz w:val="32"/>
          <w:szCs w:val="48"/>
          <w:lang w:bidi="ar"/>
        </w:rPr>
        <w:t>附件</w:t>
      </w:r>
    </w:p>
    <w:p w:rsidR="00BE434F" w:rsidRDefault="00B34E3E">
      <w:pPr>
        <w:spacing w:line="560" w:lineRule="exact"/>
        <w:jc w:val="center"/>
        <w:rPr>
          <w:rFonts w:ascii="方正公文小标宋" w:eastAsia="方正公文小标宋" w:hAnsi="方正公文小标宋" w:cs="方正公文小标宋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sz w:val="44"/>
          <w:szCs w:val="44"/>
          <w:lang w:bidi="ar"/>
        </w:rPr>
        <w:t>江苏省建筑业企业技术中心申报推荐汇总表（2026年）</w:t>
      </w:r>
      <w:bookmarkStart w:id="0" w:name="_GoBack"/>
      <w:bookmarkEnd w:id="0"/>
    </w:p>
    <w:p w:rsidR="000E10F5" w:rsidRDefault="00B34E3E">
      <w:pPr>
        <w:spacing w:line="560" w:lineRule="exact"/>
        <w:jc w:val="left"/>
        <w:rPr>
          <w:sz w:val="28"/>
          <w:szCs w:val="28"/>
        </w:rPr>
      </w:pPr>
      <w:r>
        <w:rPr>
          <w:rFonts w:ascii="方正仿宋_GBK" w:hAnsi="方正仿宋_GBK" w:cs="方正仿宋_GBK" w:hint="eastAsia"/>
          <w:sz w:val="28"/>
          <w:szCs w:val="28"/>
          <w:lang w:bidi="ar"/>
        </w:rPr>
        <w:t>推荐单位：</w:t>
      </w:r>
      <w:r>
        <w:rPr>
          <w:sz w:val="28"/>
          <w:szCs w:val="28"/>
          <w:u w:val="single"/>
          <w:lang w:bidi="ar"/>
        </w:rPr>
        <w:t xml:space="preserve">             </w:t>
      </w:r>
      <w:r>
        <w:rPr>
          <w:rFonts w:ascii="方正仿宋_GBK" w:hAnsi="方正仿宋_GBK" w:cs="方正仿宋_GBK" w:hint="eastAsia"/>
          <w:sz w:val="28"/>
          <w:szCs w:val="28"/>
          <w:lang w:bidi="ar"/>
        </w:rPr>
        <w:t>市住建局（盖章）</w:t>
      </w:r>
      <w:r>
        <w:rPr>
          <w:sz w:val="28"/>
          <w:szCs w:val="28"/>
          <w:lang w:bidi="ar"/>
        </w:rPr>
        <w:t xml:space="preserve">                           </w:t>
      </w:r>
      <w:r>
        <w:rPr>
          <w:rFonts w:ascii="方正仿宋_GBK" w:hAnsi="方正仿宋_GBK" w:cs="方正仿宋_GBK" w:hint="eastAsia"/>
          <w:sz w:val="28"/>
          <w:szCs w:val="28"/>
          <w:lang w:bidi="ar"/>
        </w:rPr>
        <w:t>推荐时间：</w:t>
      </w:r>
      <w:r>
        <w:rPr>
          <w:sz w:val="28"/>
          <w:szCs w:val="28"/>
          <w:lang w:bidi="ar"/>
        </w:rPr>
        <w:t>2026</w:t>
      </w:r>
      <w:r>
        <w:rPr>
          <w:rFonts w:ascii="方正仿宋_GBK" w:hAnsi="方正仿宋_GBK" w:cs="方正仿宋_GBK" w:hint="eastAsia"/>
          <w:sz w:val="28"/>
          <w:szCs w:val="28"/>
          <w:lang w:bidi="ar"/>
        </w:rPr>
        <w:t>年</w:t>
      </w:r>
      <w:r>
        <w:rPr>
          <w:sz w:val="28"/>
          <w:szCs w:val="28"/>
          <w:u w:val="single"/>
          <w:lang w:bidi="ar"/>
        </w:rPr>
        <w:t xml:space="preserve">    </w:t>
      </w:r>
      <w:r>
        <w:rPr>
          <w:rFonts w:ascii="方正仿宋_GBK" w:hAnsi="方正仿宋_GBK" w:cs="方正仿宋_GBK" w:hint="eastAsia"/>
          <w:sz w:val="28"/>
          <w:szCs w:val="28"/>
          <w:lang w:bidi="ar"/>
        </w:rPr>
        <w:t>月</w:t>
      </w:r>
      <w:r>
        <w:rPr>
          <w:sz w:val="28"/>
          <w:szCs w:val="28"/>
          <w:u w:val="single"/>
          <w:lang w:bidi="ar"/>
        </w:rPr>
        <w:t xml:space="preserve">    </w:t>
      </w:r>
      <w:r>
        <w:rPr>
          <w:rFonts w:ascii="方正仿宋_GBK" w:hAnsi="方正仿宋_GBK" w:cs="方正仿宋_GBK" w:hint="eastAsia"/>
          <w:sz w:val="28"/>
          <w:szCs w:val="28"/>
          <w:lang w:bidi="ar"/>
        </w:rPr>
        <w:t>日</w:t>
      </w:r>
    </w:p>
    <w:tbl>
      <w:tblPr>
        <w:tblStyle w:val="a6"/>
        <w:tblW w:w="4987" w:type="pct"/>
        <w:jc w:val="center"/>
        <w:tblLook w:val="04A0" w:firstRow="1" w:lastRow="0" w:firstColumn="1" w:lastColumn="0" w:noHBand="0" w:noVBand="1"/>
      </w:tblPr>
      <w:tblGrid>
        <w:gridCol w:w="726"/>
        <w:gridCol w:w="741"/>
        <w:gridCol w:w="1178"/>
        <w:gridCol w:w="882"/>
        <w:gridCol w:w="882"/>
        <w:gridCol w:w="882"/>
        <w:gridCol w:w="882"/>
        <w:gridCol w:w="882"/>
        <w:gridCol w:w="882"/>
        <w:gridCol w:w="882"/>
        <w:gridCol w:w="881"/>
        <w:gridCol w:w="881"/>
        <w:gridCol w:w="1037"/>
        <w:gridCol w:w="867"/>
        <w:gridCol w:w="738"/>
      </w:tblGrid>
      <w:tr w:rsidR="000E10F5">
        <w:trPr>
          <w:trHeight w:val="459"/>
          <w:jc w:val="center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序号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地区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企业名称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资质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净资产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近三年年均上缴建筑业增值税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近三年年均企业科技活动经费支出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企业科技活动经费支出占工程结算收入比重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技术中心开发仪器设备原值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一级注册职业资格的工程技术人员总数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专职研究与试验人员总数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具有高级技术职称的工程技术人员占技术中心职工总数比重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企业上年度没有发生重大质量事故、较大生产安全事故或二起以上（含）一般生产安全事故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企业近两年内没有严重的偷漏税和失信行为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spacing w:line="300" w:lineRule="exact"/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备注</w:t>
            </w:r>
          </w:p>
        </w:tc>
      </w:tr>
      <w:tr w:rsidR="000E10F5">
        <w:trPr>
          <w:trHeight w:val="441"/>
          <w:jc w:val="center"/>
        </w:trPr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rPr>
                <w:sz w:val="20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rPr>
                <w:sz w:val="20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rPr>
                <w:sz w:val="2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rPr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亿元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万元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万元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jc w:val="center"/>
              <w:rPr>
                <w:rFonts w:eastAsia="方正黑体_GBK"/>
                <w:szCs w:val="21"/>
              </w:rPr>
            </w:pPr>
            <w:r>
              <w:rPr>
                <w:rFonts w:eastAsia="方正黑体_GBK"/>
                <w:szCs w:val="21"/>
                <w:lang w:bidi="ar"/>
              </w:rPr>
              <w:t>%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万元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人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人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jc w:val="center"/>
              <w:rPr>
                <w:rFonts w:eastAsia="方正黑体_GBK"/>
                <w:szCs w:val="21"/>
              </w:rPr>
            </w:pPr>
            <w:r>
              <w:rPr>
                <w:rFonts w:eastAsia="方正黑体_GBK"/>
                <w:szCs w:val="21"/>
                <w:lang w:bidi="ar"/>
              </w:rPr>
              <w:t>%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是</w:t>
            </w:r>
            <w:r>
              <w:rPr>
                <w:rFonts w:eastAsia="方正黑体_GBK"/>
                <w:szCs w:val="21"/>
                <w:lang w:bidi="ar"/>
              </w:rPr>
              <w:t>/</w:t>
            </w: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否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B34E3E">
            <w:pPr>
              <w:jc w:val="center"/>
              <w:rPr>
                <w:rFonts w:eastAsia="方正黑体_GBK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是</w:t>
            </w:r>
            <w:r>
              <w:rPr>
                <w:rFonts w:eastAsia="方正黑体_GBK"/>
                <w:szCs w:val="21"/>
                <w:lang w:bidi="ar"/>
              </w:rPr>
              <w:t>/</w:t>
            </w:r>
            <w:r>
              <w:rPr>
                <w:rFonts w:ascii="方正黑体_GBK" w:eastAsia="方正黑体_GBK" w:hAnsi="方正黑体_GBK" w:cs="方正黑体_GBK" w:hint="eastAsia"/>
                <w:szCs w:val="21"/>
                <w:lang w:bidi="ar"/>
              </w:rPr>
              <w:t>否</w:t>
            </w:r>
          </w:p>
        </w:tc>
        <w:tc>
          <w:tcPr>
            <w:tcW w:w="27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rPr>
                <w:sz w:val="20"/>
              </w:rPr>
            </w:pPr>
          </w:p>
        </w:tc>
      </w:tr>
      <w:tr w:rsidR="000E10F5">
        <w:trPr>
          <w:trHeight w:val="600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E10F5">
        <w:trPr>
          <w:trHeight w:val="619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F5" w:rsidRDefault="000E10F5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 w:rsidR="000E10F5" w:rsidRDefault="00B34E3E">
      <w:pPr>
        <w:spacing w:line="300" w:lineRule="exact"/>
        <w:rPr>
          <w:sz w:val="24"/>
          <w:szCs w:val="24"/>
        </w:rPr>
      </w:pPr>
      <w:r>
        <w:rPr>
          <w:rFonts w:ascii="方正仿宋_GBK" w:hAnsi="方正仿宋_GBK" w:cs="方正仿宋_GBK" w:hint="eastAsia"/>
          <w:sz w:val="24"/>
          <w:szCs w:val="24"/>
          <w:lang w:bidi="ar"/>
        </w:rPr>
        <w:t>填写说明：</w:t>
      </w:r>
    </w:p>
    <w:p w:rsidR="000E10F5" w:rsidRDefault="00B34E3E">
      <w:pPr>
        <w:spacing w:line="300" w:lineRule="exact"/>
        <w:rPr>
          <w:sz w:val="24"/>
          <w:szCs w:val="24"/>
        </w:rPr>
      </w:pPr>
      <w:r>
        <w:rPr>
          <w:sz w:val="24"/>
          <w:szCs w:val="24"/>
          <w:lang w:bidi="ar"/>
        </w:rPr>
        <w:t>1.</w:t>
      </w:r>
      <w:r>
        <w:rPr>
          <w:rFonts w:ascii="方正仿宋_GBK" w:hAnsi="方正仿宋_GBK" w:cs="方正仿宋_GBK" w:hint="eastAsia"/>
          <w:sz w:val="24"/>
          <w:szCs w:val="24"/>
          <w:lang w:bidi="ar"/>
        </w:rPr>
        <w:t>数据填报口径为统计年度，为申报年度的上一年，即</w:t>
      </w:r>
      <w:r>
        <w:rPr>
          <w:sz w:val="24"/>
          <w:szCs w:val="24"/>
          <w:lang w:bidi="ar"/>
        </w:rPr>
        <w:t>2025</w:t>
      </w:r>
      <w:r>
        <w:rPr>
          <w:rFonts w:ascii="方正仿宋_GBK" w:hAnsi="方正仿宋_GBK" w:cs="方正仿宋_GBK" w:hint="eastAsia"/>
          <w:sz w:val="24"/>
          <w:szCs w:val="24"/>
          <w:lang w:bidi="ar"/>
        </w:rPr>
        <w:t>年</w:t>
      </w:r>
      <w:r>
        <w:rPr>
          <w:sz w:val="24"/>
          <w:szCs w:val="24"/>
          <w:lang w:bidi="ar"/>
        </w:rPr>
        <w:t>1</w:t>
      </w:r>
      <w:r>
        <w:rPr>
          <w:rFonts w:ascii="方正仿宋_GBK" w:hAnsi="方正仿宋_GBK" w:cs="方正仿宋_GBK" w:hint="eastAsia"/>
          <w:sz w:val="24"/>
          <w:szCs w:val="24"/>
          <w:lang w:bidi="ar"/>
        </w:rPr>
        <w:t>月</w:t>
      </w:r>
      <w:r>
        <w:rPr>
          <w:sz w:val="24"/>
          <w:szCs w:val="24"/>
          <w:lang w:bidi="ar"/>
        </w:rPr>
        <w:t>1</w:t>
      </w:r>
      <w:r>
        <w:rPr>
          <w:rFonts w:ascii="方正仿宋_GBK" w:hAnsi="方正仿宋_GBK" w:cs="方正仿宋_GBK" w:hint="eastAsia"/>
          <w:sz w:val="24"/>
          <w:szCs w:val="24"/>
          <w:lang w:bidi="ar"/>
        </w:rPr>
        <w:t>日至</w:t>
      </w:r>
      <w:r>
        <w:rPr>
          <w:sz w:val="24"/>
          <w:szCs w:val="24"/>
          <w:lang w:bidi="ar"/>
        </w:rPr>
        <w:t>12</w:t>
      </w:r>
      <w:r>
        <w:rPr>
          <w:rFonts w:ascii="方正仿宋_GBK" w:hAnsi="方正仿宋_GBK" w:cs="方正仿宋_GBK" w:hint="eastAsia"/>
          <w:sz w:val="24"/>
          <w:szCs w:val="24"/>
          <w:lang w:bidi="ar"/>
        </w:rPr>
        <w:t>月</w:t>
      </w:r>
      <w:r>
        <w:rPr>
          <w:sz w:val="24"/>
          <w:szCs w:val="24"/>
          <w:lang w:bidi="ar"/>
        </w:rPr>
        <w:t>31</w:t>
      </w:r>
      <w:r>
        <w:rPr>
          <w:rFonts w:ascii="方正仿宋_GBK" w:hAnsi="方正仿宋_GBK" w:cs="方正仿宋_GBK" w:hint="eastAsia"/>
          <w:sz w:val="24"/>
          <w:szCs w:val="24"/>
          <w:lang w:bidi="ar"/>
        </w:rPr>
        <w:t>日。近两年为</w:t>
      </w:r>
      <w:r>
        <w:rPr>
          <w:sz w:val="24"/>
          <w:szCs w:val="24"/>
          <w:lang w:bidi="ar"/>
        </w:rPr>
        <w:t>2024-2025</w:t>
      </w:r>
      <w:r>
        <w:rPr>
          <w:rFonts w:ascii="方正仿宋_GBK" w:hAnsi="方正仿宋_GBK" w:cs="方正仿宋_GBK" w:hint="eastAsia"/>
          <w:sz w:val="24"/>
          <w:szCs w:val="24"/>
          <w:lang w:bidi="ar"/>
        </w:rPr>
        <w:t>年，近三年为</w:t>
      </w:r>
      <w:r>
        <w:rPr>
          <w:sz w:val="24"/>
          <w:szCs w:val="24"/>
          <w:lang w:bidi="ar"/>
        </w:rPr>
        <w:t>2023-2025</w:t>
      </w:r>
      <w:r>
        <w:rPr>
          <w:rFonts w:ascii="方正仿宋_GBK" w:hAnsi="方正仿宋_GBK" w:cs="方正仿宋_GBK" w:hint="eastAsia"/>
          <w:sz w:val="24"/>
          <w:szCs w:val="24"/>
          <w:lang w:bidi="ar"/>
        </w:rPr>
        <w:t>年。按照实际申报情况全数填写。</w:t>
      </w:r>
    </w:p>
    <w:p w:rsidR="000E10F5" w:rsidRDefault="00B34E3E" w:rsidP="00BE434F">
      <w:pPr>
        <w:spacing w:line="300" w:lineRule="exact"/>
      </w:pPr>
      <w:r>
        <w:rPr>
          <w:sz w:val="24"/>
          <w:szCs w:val="24"/>
          <w:lang w:bidi="ar"/>
        </w:rPr>
        <w:t>2.</w:t>
      </w:r>
      <w:r>
        <w:rPr>
          <w:rFonts w:ascii="方正仿宋_GBK" w:hAnsi="方正仿宋_GBK" w:cs="方正仿宋_GBK" w:hint="eastAsia"/>
          <w:sz w:val="24"/>
          <w:szCs w:val="24"/>
          <w:lang w:bidi="ar"/>
        </w:rPr>
        <w:t>资质、净资产和近三年年均上缴建筑业增值税须在企业《申请材料》中</w:t>
      </w:r>
      <w:proofErr w:type="gramStart"/>
      <w:r>
        <w:rPr>
          <w:rFonts w:ascii="方正仿宋_GBK" w:hAnsi="方正仿宋_GBK" w:cs="方正仿宋_GBK" w:hint="eastAsia"/>
          <w:sz w:val="24"/>
          <w:szCs w:val="24"/>
          <w:lang w:bidi="ar"/>
        </w:rPr>
        <w:t>附证明</w:t>
      </w:r>
      <w:proofErr w:type="gramEnd"/>
      <w:r>
        <w:rPr>
          <w:rFonts w:ascii="方正仿宋_GBK" w:hAnsi="方正仿宋_GBK" w:cs="方正仿宋_GBK" w:hint="eastAsia"/>
          <w:sz w:val="24"/>
          <w:szCs w:val="24"/>
          <w:lang w:bidi="ar"/>
        </w:rPr>
        <w:t>材料。</w:t>
      </w:r>
    </w:p>
    <w:sectPr w:rsidR="000E10F5" w:rsidSect="00BE434F">
      <w:footerReference w:type="default" r:id="rId9"/>
      <w:pgSz w:w="16839" w:h="11905" w:orient="landscape"/>
      <w:pgMar w:top="1531" w:right="1984" w:bottom="1531" w:left="1814" w:header="0" w:footer="1417" w:gutter="0"/>
      <w:cols w:space="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FDF" w:rsidRDefault="006C2FDF">
      <w:r>
        <w:separator/>
      </w:r>
    </w:p>
  </w:endnote>
  <w:endnote w:type="continuationSeparator" w:id="0">
    <w:p w:rsidR="006C2FDF" w:rsidRDefault="006C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1B57F7E6-C923-4041-AA24-069B62CCE3D3}"/>
  </w:font>
  <w:font w:name="汉鼎简大宋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方正公文小标宋">
    <w:altName w:val="方正小标宋_GBK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AC5D7D49-2DCF-456C-86D5-F07B54F66933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0F5" w:rsidRDefault="00B34E3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887FD6" wp14:editId="439D1D1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E10F5" w:rsidRDefault="00B34E3E">
                          <w:pPr>
                            <w:pStyle w:val="a3"/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5A0FA1">
                            <w:rPr>
                              <w:rFonts w:ascii="Times New Roman" w:hAnsi="Times New Roman"/>
                              <w:noProof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0E10F5" w:rsidRDefault="00B34E3E">
                    <w:pPr>
                      <w:pStyle w:val="a3"/>
                      <w:rPr>
                        <w:rFonts w:ascii="Times New Roman" w:hAnsi="Times New Roman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32"/>
                        <w:szCs w:val="32"/>
                      </w:rPr>
                      <w:fldChar w:fldCharType="separate"/>
                    </w:r>
                    <w:r w:rsidR="005A0FA1">
                      <w:rPr>
                        <w:rFonts w:ascii="Times New Roman" w:hAnsi="Times New Roman"/>
                        <w:noProof/>
                        <w:sz w:val="32"/>
                        <w:szCs w:val="32"/>
                      </w:rPr>
                      <w:t>1</w:t>
                    </w:r>
                    <w:r>
                      <w:rPr>
                        <w:rFonts w:ascii="Times New Roman" w:hAnsi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FDF" w:rsidRDefault="006C2FDF">
      <w:r>
        <w:separator/>
      </w:r>
    </w:p>
  </w:footnote>
  <w:footnote w:type="continuationSeparator" w:id="0">
    <w:p w:rsidR="006C2FDF" w:rsidRDefault="006C2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59DE7"/>
    <w:multiLevelType w:val="singleLevel"/>
    <w:tmpl w:val="6E959DE7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/>
  <w:bordersDoNotSurroundFooter/>
  <w:proofState w:spelling="clean" w:grammar="clean"/>
  <w:defaultTabStop w:val="420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D68"/>
    <w:rsid w:val="BFFF6786"/>
    <w:rsid w:val="C39FDD21"/>
    <w:rsid w:val="DBFBA19E"/>
    <w:rsid w:val="FD633AC3"/>
    <w:rsid w:val="FE6F0C42"/>
    <w:rsid w:val="FE7E6088"/>
    <w:rsid w:val="FEFB01A4"/>
    <w:rsid w:val="000E10F5"/>
    <w:rsid w:val="001B3D68"/>
    <w:rsid w:val="00374959"/>
    <w:rsid w:val="005A0FA1"/>
    <w:rsid w:val="006C2FDF"/>
    <w:rsid w:val="006E0BDE"/>
    <w:rsid w:val="00831F0C"/>
    <w:rsid w:val="009333D2"/>
    <w:rsid w:val="00B34E3E"/>
    <w:rsid w:val="00B86B05"/>
    <w:rsid w:val="00BE434F"/>
    <w:rsid w:val="00C908C3"/>
    <w:rsid w:val="00F45AEE"/>
    <w:rsid w:val="13F72BC1"/>
    <w:rsid w:val="172F4AF3"/>
    <w:rsid w:val="25EA2CC2"/>
    <w:rsid w:val="348DA916"/>
    <w:rsid w:val="372B11E3"/>
    <w:rsid w:val="3FDB5865"/>
    <w:rsid w:val="3FED0347"/>
    <w:rsid w:val="43BFB10D"/>
    <w:rsid w:val="4F7FE8D5"/>
    <w:rsid w:val="56FBDC7A"/>
    <w:rsid w:val="57590884"/>
    <w:rsid w:val="575FA604"/>
    <w:rsid w:val="57EFCC4D"/>
    <w:rsid w:val="5DE70174"/>
    <w:rsid w:val="5FE5DC6D"/>
    <w:rsid w:val="5FFF380E"/>
    <w:rsid w:val="62F7CF4B"/>
    <w:rsid w:val="6A5F3CAD"/>
    <w:rsid w:val="6BFF36E0"/>
    <w:rsid w:val="73A548E0"/>
    <w:rsid w:val="75BBEFAB"/>
    <w:rsid w:val="76237599"/>
    <w:rsid w:val="77FA32EB"/>
    <w:rsid w:val="7DB6E0AA"/>
    <w:rsid w:val="9EF557E8"/>
    <w:rsid w:val="AEB85DF6"/>
    <w:rsid w:val="BCF6A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a8">
    <w:name w:val="文头"/>
    <w:basedOn w:val="a9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paragraph" w:customStyle="1" w:styleId="a9">
    <w:name w:val="红线"/>
    <w:basedOn w:val="a"/>
    <w:qFormat/>
    <w:pPr>
      <w:adjustRightInd w:val="0"/>
      <w:spacing w:after="170" w:line="227" w:lineRule="atLeast"/>
      <w:jc w:val="center"/>
    </w:pPr>
    <w:rPr>
      <w:sz w:val="10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a8">
    <w:name w:val="文头"/>
    <w:basedOn w:val="a9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paragraph" w:customStyle="1" w:styleId="a9">
    <w:name w:val="红线"/>
    <w:basedOn w:val="a"/>
    <w:qFormat/>
    <w:pPr>
      <w:adjustRightInd w:val="0"/>
      <w:spacing w:after="170" w:line="227" w:lineRule="atLeast"/>
      <w:jc w:val="center"/>
    </w:pPr>
    <w:rPr>
      <w:sz w:val="10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430</Characters>
  <Application>Microsoft Office Word</Application>
  <DocSecurity>0</DocSecurity>
  <Lines>3</Lines>
  <Paragraphs>1</Paragraphs>
  <ScaleCrop>false</ScaleCrop>
  <Company>jscin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</dc:creator>
  <cp:lastModifiedBy>任苏欣</cp:lastModifiedBy>
  <cp:revision>4</cp:revision>
  <cp:lastPrinted>2026-10-28T09:42:00Z</cp:lastPrinted>
  <dcterms:created xsi:type="dcterms:W3CDTF">2026-10-28T05:11:00Z</dcterms:created>
  <dcterms:modified xsi:type="dcterms:W3CDTF">2026-10-28T05:19:00Z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eyJoZGlkIjoiNThlYzliNTUxNTRjNGU0NGI5YzQ1ZmI0YjA2NWYwYmIiLCJ1c2VySWQiOiIzNjU2OTI1NjUifQ==</vt:lpwstr>
  </property>
  <property fmtid="{D5CDD505-2E9C-101B-9397-08002B2CF9AE}" pid="3" name="KSOProductBuildVer">
    <vt:lpwstr>2052-11.8.2.9958</vt:lpwstr>
  </property>
  <property fmtid="{D5CDD505-2E9C-101B-9397-08002B2CF9AE}" pid="4" name="ICV">
    <vt:lpwstr>F49A91DBEE0947168E41E7B1B5F52522_13</vt:lpwstr>
  </property>
</Properties>
</file>