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6051" w:rsidRPr="004A3DD6" w:rsidRDefault="004A3DD6">
      <w:pPr>
        <w:rPr>
          <w:rFonts w:ascii="方正黑体_GBK" w:eastAsia="方正黑体_GBK" w:hint="eastAsia"/>
          <w:sz w:val="32"/>
          <w:szCs w:val="32"/>
        </w:rPr>
      </w:pPr>
      <w:r w:rsidRPr="004A3DD6">
        <w:rPr>
          <w:rFonts w:ascii="方正黑体_GBK" w:eastAsia="方正黑体_GBK" w:hint="eastAsia"/>
          <w:sz w:val="32"/>
          <w:szCs w:val="32"/>
        </w:rPr>
        <w:t>附件1</w:t>
      </w:r>
    </w:p>
    <w:p w:rsidR="004A3DD6" w:rsidRPr="00FC0923" w:rsidRDefault="004A3DD6" w:rsidP="004A3DD6">
      <w:pPr>
        <w:jc w:val="center"/>
        <w:rPr>
          <w:rFonts w:ascii="方正小标宋_GBK" w:eastAsia="方正小标宋_GBK"/>
          <w:color w:val="000000" w:themeColor="text1"/>
          <w:sz w:val="36"/>
          <w:szCs w:val="36"/>
        </w:rPr>
      </w:pPr>
      <w:r w:rsidRPr="00FC0923">
        <w:rPr>
          <w:rFonts w:ascii="方正小标宋_GBK" w:eastAsia="方正小标宋_GBK" w:hint="eastAsia"/>
          <w:color w:val="000000" w:themeColor="text1"/>
          <w:sz w:val="36"/>
          <w:szCs w:val="36"/>
        </w:rPr>
        <w:t>202</w:t>
      </w:r>
      <w:r>
        <w:rPr>
          <w:rFonts w:ascii="方正小标宋_GBK" w:eastAsia="方正小标宋_GBK" w:hint="eastAsia"/>
          <w:color w:val="000000" w:themeColor="text1"/>
          <w:sz w:val="36"/>
          <w:szCs w:val="36"/>
        </w:rPr>
        <w:t>4</w:t>
      </w:r>
      <w:r w:rsidRPr="00FC0923">
        <w:rPr>
          <w:rFonts w:ascii="方正小标宋_GBK" w:eastAsia="方正小标宋_GBK" w:hint="eastAsia"/>
          <w:color w:val="000000" w:themeColor="text1"/>
          <w:sz w:val="36"/>
          <w:szCs w:val="36"/>
        </w:rPr>
        <w:t>年度省建设科技创新成果形式审查公示项目汇总表</w:t>
      </w:r>
    </w:p>
    <w:tbl>
      <w:tblPr>
        <w:tblW w:w="14332" w:type="dxa"/>
        <w:tblInd w:w="93" w:type="dxa"/>
        <w:tblLook w:val="04A0" w:firstRow="1" w:lastRow="0" w:firstColumn="1" w:lastColumn="0" w:noHBand="0" w:noVBand="1"/>
      </w:tblPr>
      <w:tblGrid>
        <w:gridCol w:w="940"/>
        <w:gridCol w:w="3753"/>
        <w:gridCol w:w="3969"/>
        <w:gridCol w:w="5670"/>
      </w:tblGrid>
      <w:tr w:rsidR="004A3DD6" w:rsidRPr="004A3DD6" w:rsidTr="009241F1">
        <w:trPr>
          <w:trHeight w:val="1050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7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成果名称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完成人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完成单位</w:t>
            </w:r>
          </w:p>
        </w:tc>
      </w:tr>
      <w:tr w:rsidR="004A3DD6" w:rsidRPr="004A3DD6" w:rsidTr="009241F1">
        <w:trPr>
          <w:trHeight w:val="130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BIM协同管理平台关键技术研发与示范应用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宗华、韩秋宏、郑快乐、鞠一鸣、董晓进、张梦林、陈步龙、陆天驰、卢亮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泰州市城市建设工程管理中心、正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太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集团有限公司、中城建第十三工程局有限公司、江苏省建安建设集团有限公司、国泰新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点软件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股份有限公司、南京理工大学泰州科技学院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EPC模式下片区基础设施开发综合施工技术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杨超、何义、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范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小叶、季飞、方舟、汪洋、全有维、刘阳、刘月、宋强、李华志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中建八局第三建设有限公司、中国建筑第八工程局有限公司</w:t>
            </w:r>
          </w:p>
        </w:tc>
      </w:tr>
      <w:tr w:rsidR="004A3DD6" w:rsidRPr="004A3DD6" w:rsidTr="009241F1">
        <w:trPr>
          <w:trHeight w:val="9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超大型建筑智能低碳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安全运维关键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技术研究与示范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吴宏杰、傅启明、马杰、王陆平、陆悠、邱劲、陈静、王蕴哲、祝勇俊、罗恒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苏州科技大学、苏州思萃融合基建技术研究所有限公司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超高韧性环氧树脂特种铺装建设与养护成套技术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张志祥、张辉、李款、陈李峰、潘友强、李娣、罗瑞林、崔磊、孔令林、陈贇峰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中路交科科技股份有限公司、江苏中路工程技术研究院有限公司、江苏长路智造科技有限公司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城市河道水环境综合整治关键技术研究与工程应用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孔宇、戴德胜、杨小丽、聂泽宇、夏文林、成昌艮、蔡颖、孙巍、任军俊、夏阳光、廉鹏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南京市市政设计研究院有限责任公司、东南大学、江苏省环境工程技术有限公司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6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城市绿地全生命周期营建关键技术体系与应用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窦逗、圣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倩倩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、庄凯、祝遵凌、陈卫连、刘雁丽、李卫正、夏冰、张志南、耿兴敏、朱林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金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埔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园林股份有限公司、南京林业大学、江苏山水环境建设集团股份有限公司</w:t>
            </w:r>
          </w:p>
        </w:tc>
      </w:tr>
      <w:tr w:rsidR="004A3DD6" w:rsidRPr="004A3DD6" w:rsidTr="009241F1">
        <w:trPr>
          <w:trHeight w:val="114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城市内涝预警与防控关键技术应用与示范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刘敏、徐进超、王荣合、刘一、伍枝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祥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、林国峰、陈天放、李兰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娟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、范科飞、饶汀、安平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南京信息工程大学、江苏长三角智慧水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务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研究院有限公司、江苏省城镇供水安全保障中心、南京江北新区公用控股集团有限公司</w:t>
            </w:r>
          </w:p>
        </w:tc>
      </w:tr>
      <w:tr w:rsidR="004A3DD6" w:rsidRPr="004A3DD6" w:rsidTr="009241F1">
        <w:trPr>
          <w:trHeight w:val="91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城市桥梁工业化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与数智化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建造关键技术研究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陈晓飞、宋晓东、薛玉波、贾光龙、肖扬、林昕、周小燚、吴建翔、刘海澄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东南大学、扬州市市政建设处</w:t>
            </w:r>
          </w:p>
        </w:tc>
      </w:tr>
      <w:tr w:rsidR="004A3DD6" w:rsidRPr="004A3DD6" w:rsidTr="009241F1">
        <w:trPr>
          <w:trHeight w:val="9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城市水环境空间智能化发展理论与实践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戴德胜、胡凯丽、李香云、柏安琪、夏博轩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南京市市政设计研究院有限责任公司</w:t>
            </w:r>
          </w:p>
        </w:tc>
      </w:tr>
      <w:tr w:rsidR="004A3DD6" w:rsidRPr="004A3DD6" w:rsidTr="009241F1">
        <w:trPr>
          <w:trHeight w:val="111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城市隧道群智慧管控平台关键技术研究及应用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王伟、唐璇、朱志军、王燕平、丁建峰、朱纪光、张光省、师晓敏、查付政、张成、顾晓丹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扬州市隧道管理处、南京感动科技有限公司、苏交科集团股份有限公司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城乡污水处理系统AI智能设计关键技术研究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戴德胜、吴伟、李香云、陈国栋、夏博轩、雷晓芬、钱晓晓、王力、魏娜、孟晓曦、林雨豪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南京市市政设计研究院有限责任公司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城镇老旧小区改造适宜技术体系研究与应用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张跃峰、张赟、刘辉、吴志敏、丁小梅、李湘琳、赵慧媛、陈婧、邵慧、汤蕾、刘奕彪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江苏省住房和城乡建设厅科技发展中心、江苏省建筑科学研究院有限公司、南京回归建筑环境设计研究院有限公司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大板面铝板幕墙防渗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水施工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技术与应用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张磊、吴佃专、周莞青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江苏晶天建设工程有限公司</w:t>
            </w:r>
          </w:p>
        </w:tc>
      </w:tr>
      <w:tr w:rsidR="004A3DD6" w:rsidRPr="004A3DD6" w:rsidTr="009241F1">
        <w:trPr>
          <w:trHeight w:val="138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大宗废弃水泥混凝土资源化利用关键技术开发及应用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李茂、伊海赫、王安辉、罗志强、祝飞飞、周友勇、孙小峰、余仁民、沈鑫、董婉莹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江苏科技大学、中建安装集团有限公司、东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晟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兴诚集团有限公司、江苏天润环境建设集团有限公司、江苏邗建集团有限公司、江苏瑞沃建设集团有限公司、山东理工大学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大宗建材制造过程碳化增值关键技术研究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蒙海宁、许彦明、潘钢华、卢豹、张卉伊、唐德波、陆小军、孙海龙、徐成龙、张文、朱翔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江苏镇江建筑科学研究院集团股份有限公司、东南大学、盐城工学院、镇江市静脉产业发展有限公司、北京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耐尔得智能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科技有限公司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地铁TOD项目深基坑精细化建造关键技术及工程应用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包晗、王晓峰、金雪莲、木林隆、景国涛、肖汉、付守印、白军、褚春波、熊瑞明、李朝智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中建八局第三建设有限公司、南京市建筑工程质量安全监督站、南京市测绘勘察研究院股份有限公司、同济大学</w:t>
            </w:r>
          </w:p>
        </w:tc>
      </w:tr>
      <w:tr w:rsidR="004A3DD6" w:rsidRPr="004A3DD6" w:rsidTr="009241F1">
        <w:trPr>
          <w:trHeight w:val="133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地下综合管廊防灾与应急关键技术研究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赵光、邱金鹏、陈喜坤、刘彦伟、杨杰、曹国华、高保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彬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、韦梓春、丁玉涵、李奥、王步翔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苏交科集团股份有限公司、连云港徐圩港口物流有限公司、河南理工大学、江苏省城市规划设计研究院有限公司、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中冶华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天南京工程技术有限公司</w:t>
            </w:r>
          </w:p>
        </w:tc>
      </w:tr>
      <w:tr w:rsidR="004A3DD6" w:rsidRPr="004A3DD6" w:rsidTr="009241F1">
        <w:trPr>
          <w:trHeight w:val="138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第十三届中国（徐州）国际园林博览会场馆建筑建设工程项目（EPC)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孙小华、樊则森、董震、罗晓东、刘葵、张玉标、陈海林、胡晟、折雄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雄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、房晨、王润宇、何亮、王昆、缪彤彤、高磊、詹益胜、李孟源、付利鹏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中建科技集团华东有限公司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盾构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隧道环切式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顶推法联络通道施工关键技术研究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李向红、宫长义、刘剑、蔡荣、陈伟、吴强、尉胜伟、周顺新、华俊凯、宋敏、李海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亿丰建设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集团股份有限公司、苏州轨道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交通市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域一号线有限公司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多边邻近轨道交通超大深基坑施工关键技术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夏炜、武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亚州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、沈炎、杨永福、徐青露、张德彪、朱华军、于会永、郑新武、骆绪虎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中建三局集团有限公司</w:t>
            </w:r>
          </w:p>
        </w:tc>
      </w:tr>
      <w:tr w:rsidR="004A3DD6" w:rsidRPr="004A3DD6" w:rsidTr="009241F1">
        <w:trPr>
          <w:trHeight w:val="123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多维度竹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/竹木复合工程材在建筑领域应用关键技术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王志强、郑维、鞠泽辉、李宏敏、高艳波、崔春银、顾佳云、张海洋、李洲华、陈永杰、丁青锋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南京林业大学、江苏邗建集团有限公司、苏州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昆仑绿建木结构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科技股份有限公司、江苏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见竹绿建竹材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科技股份有限公司、扬州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三恒建设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工程有限公司、通州建总集团有限公司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仿古建筑综合建造施工技术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刘少奎、韩友强、马泽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琛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、陈浩、袁远、丁应鸿、董利峰、修瑞雪、孟维哲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中建二局第三建筑工程有限公司</w:t>
            </w:r>
          </w:p>
        </w:tc>
      </w:tr>
      <w:tr w:rsidR="004A3DD6" w:rsidRPr="004A3DD6" w:rsidTr="009241F1">
        <w:trPr>
          <w:trHeight w:val="96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复杂环境下地铁下沉式车辆段关键技术研究及应用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郭敏、冯敏、何义、张正、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范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小叶、纪守彬、季飞、张妹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中建八局第三建设有限公司、中国建筑第八工程局有限公司、江苏固洲基础工程有限公司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复杂立体交通节点建设关键技术研究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程曦、卞媛媛、陈雷、范伟忠、龚习炜、李海生、潘大荣、瞿卫锋、杜展展、江舒扬、牛杰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南京城市建设管理集团有限公司、南京市城乡建设委员会、南京工程学院</w:t>
            </w:r>
          </w:p>
        </w:tc>
      </w:tr>
      <w:tr w:rsidR="004A3DD6" w:rsidRPr="004A3DD6" w:rsidTr="009241F1">
        <w:trPr>
          <w:trHeight w:val="93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高密度数据中心热环境模拟及节能技术的研究与应用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董连东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、张柯、吴建华、华来珍、鲍允州、王亚军、王卫刚、伍豪、熊梦凯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中国电子系统工程第二建设有限公司</w:t>
            </w:r>
          </w:p>
        </w:tc>
      </w:tr>
      <w:tr w:rsidR="004A3DD6" w:rsidRPr="004A3DD6" w:rsidTr="009241F1">
        <w:trPr>
          <w:trHeight w:val="79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高性能可回收人造草坪的产业化应用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赵春贵、武懿嘉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江苏共创人造草坪股份有限公司</w:t>
            </w:r>
          </w:p>
        </w:tc>
      </w:tr>
      <w:tr w:rsidR="004A3DD6" w:rsidRPr="004A3DD6" w:rsidTr="009241F1">
        <w:trPr>
          <w:trHeight w:val="169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工程建设地方标准实施后评估研究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韦伯军、张跃峰、陈军、朱文运、石春民、陆伟东、钟秋爽、潘文佳、杨玥、李建华、汤东婴、王顺良、龚海玲、刘杏杏、夏永芳、周立人、魏晓斌、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胥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文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婷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、孙思楠、吴晓春、耿丽娟、王梦玥、赵军、陈潇阳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江苏省工程建设标准站、江苏省建筑设计研究院股份有限公司、南京工业大学、江苏省建筑科学研究院有限公司、中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亿丰建设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集团股份有限公司、江苏省建筑工程质量检测中心有限公司、南京市市政设计研究院有限责任公司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工程健康监测与智慧诊断创新技术的研究与应用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黄彬、张宇捷、单伽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锃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、沈杰、岳朋成、徐德志、顾荣军、陈达虎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常州市建筑科学研究院集团股份有限公司、同济大学、常安城市公共安全技术有限公司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轨道交通隧道结构健康智能感知装备与关键技术研发应用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金雪莲、乔小雷、姚连璧、张开坤、段伟、王兆洋、许正文、王跃锋、岳荣花、田有良、王敏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南京市测绘勘察研究院股份有限公司、南京地铁运营有限责任公司、同济大学、上海勃发空间信息技术有限公司</w:t>
            </w:r>
          </w:p>
        </w:tc>
      </w:tr>
      <w:tr w:rsidR="004A3DD6" w:rsidRPr="004A3DD6" w:rsidTr="009241F1">
        <w:trPr>
          <w:trHeight w:val="112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海绵城市导向的园林绿地营建关键技术集成与应用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单春生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、孙昌举、杨瑞卿、何付川、刘景元、李旭冉、王荣、张卫、刘禹彤、刘晓露、董彬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徐州市园林建设管理中心、徐州工程学院、徐州市徐派园林研究院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淮安市城镇老旧小区改造技术导则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徐俊华、刘远胜、潘宏禹、刘慧、鲁月梅、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袁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玥、朱雷、刘峰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淮安市住房和城乡建设局、淮安市园林设计研究院有限责任公司</w:t>
            </w:r>
          </w:p>
        </w:tc>
      </w:tr>
      <w:tr w:rsidR="004A3DD6" w:rsidRPr="004A3DD6" w:rsidTr="009241F1">
        <w:trPr>
          <w:trHeight w:val="93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混凝土盾构隧道管片收缩特性及其对策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代洪波、王新定、刘坦、王云峰、强瑶、王赵源、刘铮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中铁十四局集团房桥有限公司、东南大学</w:t>
            </w:r>
          </w:p>
        </w:tc>
      </w:tr>
      <w:tr w:rsidR="004A3DD6" w:rsidRPr="004A3DD6" w:rsidTr="009241F1">
        <w:trPr>
          <w:trHeight w:val="132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基于BIM+AIOT智能建造工业互联网平台关键技术及应用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汪丛军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、邹胜、宋敏、宫长义、徐照、杨彬、朱逢斌、叶娟娟、肖勇军、张乐乐、孙健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亿丰数字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科技集团股份有限公司、中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亿丰建设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集团股份有限公司、东南大学、同济大学、苏州市相城区建设工程质量安全监督中心</w:t>
            </w:r>
          </w:p>
        </w:tc>
      </w:tr>
      <w:tr w:rsidR="004A3DD6" w:rsidRPr="004A3DD6" w:rsidTr="009241F1">
        <w:trPr>
          <w:trHeight w:val="136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基于大数据模型的城市数字体征诊断和规划决策支持方法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史宜、杨俊宴、史北祥、郑屹、章飙、潘奕巍、邵典、张钟虎、张珣、盛华星、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崔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东南大学、南京东南大学城市规划设计研究院有限公司</w:t>
            </w:r>
          </w:p>
        </w:tc>
      </w:tr>
      <w:tr w:rsidR="004A3DD6" w:rsidRPr="004A3DD6" w:rsidTr="009241F1">
        <w:trPr>
          <w:trHeight w:val="169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基于钢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砼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混合结构的装配式公共建筑技术体系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孙小华、董震、房晨、何亮、王昆、张衡、杨溢、徐立双、折雄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雄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、缪彤彤、王育新、吕飞、刘岩棚、张玉标、张曲、贺旭、刘葵、李逢伯、陈海林、高磊、郑延莉、贺树阳、闫子豪、朱丙虎、郝定迪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中建科技镇江有限公司、中建科技集团华东有限公司</w:t>
            </w:r>
          </w:p>
        </w:tc>
      </w:tr>
      <w:tr w:rsidR="004A3DD6" w:rsidRPr="004A3DD6" w:rsidTr="009241F1">
        <w:trPr>
          <w:trHeight w:val="124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基于互联网+的全生命周期桩基智能检测监管云平台应用技术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操乐娟、徐学海、吴丽雅、陆志煜、邓静玲、汤爱明、吉晶、许勇、吴爱、魏浩、李志成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泰州市建设工程质量监督站、武汉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嘉测科技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有限公司、泰州市金衡建筑材料检测有限公司、泰州市恒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信建设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工程质量检测有限公司、泰州市同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一建设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工程质量检测有限公司、泰州市城建建设工程质量检测有限公司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基于机器学习的海绵城市质量管理与评价研究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朱华德、章健、沈项军、焦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琥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、陈易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镇江绿建工程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咨询有限公司、江苏大学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基于数字孪生建筑智能运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维技术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研究与应用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周敬、邹厚存、朱斌、孙晓波、丁友根、陈一峰、蔡有庆、朱江林、陈宝中、董红平、闻玮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江苏扬建集团有限公司、南京戎光软件科技有限公司、扬州市文化投资管理有限公司、扬州华科智能科技有限公司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基于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双碳背景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下的新型扩底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承载式斜支撑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(TDK)关键技术研发与应用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bookmarkStart w:id="0" w:name="RANGE!C41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苏丽荣、袁运涛、李苏春、李玉萍、仉文岗、王步翔、陈甦、胡光云、李俊才、韩霜、鲁瑞武</w:t>
            </w:r>
            <w:bookmarkEnd w:id="0"/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江苏华岩建设有限公司、河海大学、重庆大学、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中冶华天工程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技术有限公司、苏州大学、江苏华东地质建设集团有限公司、南京南大岩土工程技术有限公司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既有建筑检测与装修改造安全关键技术研究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曹宁、汪贵临、黄彬、张云晓、袁源、王方明、柏茂林、宋练艺、范文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江苏省装饰装修发展中心、中建安装集团有限公司、常州市建筑科学研究院集团股份有限公司、南京金宸建筑设计有限公司、江苏省希望工程办公室、南京市装饰行业发展中心</w:t>
            </w:r>
          </w:p>
        </w:tc>
      </w:tr>
      <w:tr w:rsidR="004A3DD6" w:rsidRPr="004A3DD6" w:rsidTr="009241F1">
        <w:trPr>
          <w:trHeight w:val="97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建筑全过程绿色低碳数字化综合技术研究与应用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赵健、宋敏、羊宏、周文赟、严峻岭、周立人、汪少波、黄海东、许熠嘉、蔡毅敏、俞凯木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亿丰建设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集团股份有限公司、苏州二建建筑集团有限公司</w:t>
            </w:r>
          </w:p>
        </w:tc>
      </w:tr>
      <w:tr w:rsidR="004A3DD6" w:rsidRPr="004A3DD6" w:rsidTr="009241F1">
        <w:trPr>
          <w:trHeight w:val="85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江苏省《城市地下综合管廊图集》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聂荣海、郭红敏、袁杰、徐云飞、陆敏博、李新闻、赵冬冬、颜海峰、刘龙源、徐相梅、周建华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华昕设计集团有限公司、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悉地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(苏州)勘察设计顾问有限公司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江苏省城市更新行动指引（2023版）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金文、梅耀林、何伶俊、王海勇、丁志刚、黄伟、李鸣、何培根、李苑常、蒋瑞明、李琳琳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江苏省城市规划设计研究院有限公司、江苏省城镇化和城乡规划研究中心</w:t>
            </w:r>
          </w:p>
        </w:tc>
      </w:tr>
      <w:tr w:rsidR="004A3DD6" w:rsidRPr="004A3DD6" w:rsidTr="009241F1">
        <w:trPr>
          <w:trHeight w:val="9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江苏省城乡统筹区域供水模式研究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朱建国、施卫红、孔赟、冯博、黄咏洲、陈桂顶、王文韬、周侗、仓宁、周艳彦、张程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江苏省城市规划设计研究院有限公司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江苏省口袋公园建设指南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陈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浩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东、于春、丁志刚、许可、朱宁、费宗欣、蒋春燕、杨红平、王晏清、孙倩雯、殷文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彧</w:t>
            </w:r>
            <w:proofErr w:type="gramEnd"/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江苏省城镇化和城乡规划研究中心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江苏省民用建筑工程消防验收常见问题解析及防治指南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戴登军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、卞媛媛、周伟、孔文憭、董晓、陈俊桦、肖鲁江、孙志翔、王以丹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南京市建设工程消防审验服务中心、江苏省安装行业协会、江苏南工科技集团有限公司、南京消防器材股份有限公司、南京城镇建筑设计咨询有限公司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结构健康智慧监测与防灾预警技术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汤东婴、孙正华、张莉、魏晓斌、徐晓晖、陆斌、钮慧娟、汤秋华、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蒋俣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、刘洋、郭建祥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江苏省建筑工程质量检测中心有限公司、中建八局第三建设有限公司、苏州工业园区建设工程质量检测咨询服务有限公司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可再生能源与建筑一体化应用研究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田炜、张跃峰、祝侃、陈振乾、王登云、马巍菲、肖冰、许波、江祯蓉、张伦、彭庭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南京长江都市建筑设计股份有限公司、江苏省住房和城乡建设厅科技发展中心、东南大学、江苏光芒新能源股份有限公司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空间斜拉索吊挂钢框架环形建筑群关键技术研究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曲扬、谢波、梅江涛、唐潮、付崑、张伟伟、全有维、张广建、张余、丁祝红、张涛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中建八局第三建设有限公司、同济大学建筑设计研究院（集团）有限公司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沥青老化定向阻断及胶粉共混高性能改性技术与工程应用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张金生、周洲、孙小峰、管盈铭、付理想、于翔、薛秋、陆爱娇、李平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江苏瑞沃建设集团有限公司、江苏弘盛建设工程集团有限公司、东南大学</w:t>
            </w:r>
          </w:p>
        </w:tc>
      </w:tr>
      <w:tr w:rsidR="004A3DD6" w:rsidRPr="004A3DD6" w:rsidTr="009241F1">
        <w:trPr>
          <w:trHeight w:val="96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螺纹扩大体钢桩新型支护体系关键技术研究与应用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高强、吴斌华、魏鹏、黎寒冰、孙飞、袁东、周聪、李旭锋、王立东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江苏建院营造股份有限公司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绿色建筑外墙及垂直绿化集成建造技术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王军强、孟咸明、杜彬、黄勇、缪志勇、刘伟、陶祥令、王艳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江苏建筑职业技术学院、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徐州力山建设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工程有限公司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绿色宜居村镇生态景观规划与建设技术研究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王东、陈志东、李光耀、蒋德平、田国华、孙武、袁涛、王炼、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邢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洪涛、张洁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江苏建筑职业技术学院、徐州市规划设计院有限公司、徐州工业职业技术学院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面向新质生产力预应力混凝土创新技术及其产业化应用示范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江升、顾轶、陈蓓、谢娟、江林、李十泉、钱野、韩春斌、宫海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中如建设集团有限公司、南通职业大学、中如建工集团有限公司、南京理工大学泰州科技学院、如皋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皋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泰建设有限公司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南京市地下电动汽车库防火设计导则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肖鲁江、张奕、钱正超、李凯、杜筱娟、姚军、杜然、王琰、孔文憭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南京城镇建筑设计咨询有限公司、南京市建设工程消防审验服务中心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南京市历史文化街区及历史建筑改造利用防火加强措施指引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方继忠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、张诚、刘青、史亦彬、吴丹丹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江苏省建筑设计研究院股份有限公司</w:t>
            </w:r>
          </w:p>
        </w:tc>
      </w:tr>
      <w:tr w:rsidR="004A3DD6" w:rsidRPr="004A3DD6" w:rsidTr="009241F1">
        <w:trPr>
          <w:trHeight w:val="103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南京市天津新村省级宜居示范街区建设项目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丁志刚、杨红平、姚梓阳、庞慧冉、朱宁、徐奕然、鲁驰、叶晨、陈国伟、仲亮、贾晖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江苏省城镇化和城乡规划研究中心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南京一中江北校区(高中部)建设工程项目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孙小华、张衡、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漆昌勇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、罗晓东、金日天、赵强毅、胡全东、葛戴荣、李志武、房晨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中建科技集团华东有限公司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齐平式超低能耗铝合金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门施工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关键技术与应用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张向东、阚燕荣、沈黎明、熊小珊、张雄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浙江中南建设集团有限公司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嵌入式预制UHPC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边模的免模叠合板施工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技术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徐士明、邢彪、刘泽飞、李刚、于泽、管东芝、朱张峰、邵兴宝、杜少华、张世翔、李庭泽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中国铁工投资建设集团有限公司、东南大学</w:t>
            </w:r>
          </w:p>
        </w:tc>
      </w:tr>
      <w:tr w:rsidR="004A3DD6" w:rsidRPr="004A3DD6" w:rsidTr="009241F1">
        <w:trPr>
          <w:trHeight w:val="118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桥梁与隧道沥青铺面全寿命性能提升及无缝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化关键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技术创新与工程示范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张辉、张志祥、陈李峰、潘友强、关永胜、李娣、张皓东、赵梦龙、佟蕾、刘洋、李庆祥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中路交科科技股份有限公司、江苏中路工程技术研究院有限公司</w:t>
            </w:r>
          </w:p>
        </w:tc>
      </w:tr>
      <w:tr w:rsidR="004A3DD6" w:rsidRPr="004A3DD6" w:rsidTr="009241F1">
        <w:trPr>
          <w:trHeight w:val="103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全预制装配式桥梁新型连接构造设计与应用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万水、孙小峰、符俊冬、余付林、付理想、陈常春、王国平、张鑫、郭金辉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东南大学、江苏瑞沃建设集团有限公司、江苏弘盛建设工程集团有限公司</w:t>
            </w:r>
          </w:p>
        </w:tc>
      </w:tr>
      <w:tr w:rsidR="004A3DD6" w:rsidRPr="004A3DD6" w:rsidTr="009241F1">
        <w:trPr>
          <w:trHeight w:val="106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“十四五”江苏省建设领域重点推广技术研究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张跃峰、许锦峰、陈军、吴晓春、方立新、罗进、张海遐、钟秋爽、朱文运、涂永明、丁杰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江苏省住房和城乡建设厅科技发展中心、江苏省建筑科学研究院有限公司、江苏省工程建设标准站、东南大学</w:t>
            </w:r>
          </w:p>
        </w:tc>
      </w:tr>
      <w:tr w:rsidR="004A3DD6" w:rsidRPr="004A3DD6" w:rsidTr="009241F1">
        <w:trPr>
          <w:trHeight w:val="79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数字化联合审图大数据分析系统研究与应用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潘建仲、赵军、李业勇、徐洪、胡海涛、乔兰清、徐媛媛、汤锦煜、孙程林、张茂玲、马艳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淮安市建设工程施工图审查中心、诺富通（苏州）电子技术有限公司</w:t>
            </w:r>
          </w:p>
        </w:tc>
      </w:tr>
      <w:tr w:rsidR="004A3DD6" w:rsidRPr="004A3DD6" w:rsidTr="009241F1">
        <w:trPr>
          <w:trHeight w:val="108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特色田园乡村建设关键路径研究与实践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周岚、梅耀林、路宏伟、曾洁、崔曙平、王菁、富伟、陈宇琼、王立韬、仇璟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江苏省乡村规划建设研究会、江苏省城镇与乡村规划设计院有限公司</w:t>
            </w:r>
          </w:p>
        </w:tc>
      </w:tr>
      <w:tr w:rsidR="004A3DD6" w:rsidRPr="004A3DD6" w:rsidTr="009241F1">
        <w:trPr>
          <w:trHeight w:val="111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先张法预应力混凝土耐腐蚀切角方桩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颜成华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、霍永业、颜井意、徐国华、徐跃、钱文勋、欧阳幼玲、陈迅捷、张燕迟、韦华、何旸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江苏东浦管桩有限公司、水利部 交通运输部 国家能源局南京水利科学研究院</w:t>
            </w:r>
          </w:p>
        </w:tc>
      </w:tr>
      <w:tr w:rsidR="004A3DD6" w:rsidRPr="004A3DD6" w:rsidTr="009241F1">
        <w:trPr>
          <w:trHeight w:val="135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现代复杂宗教建筑火灾后诊断与修复关键技术及应用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孙晓阳、李世宏、王永泉、颜卫东、韩桂圣、左岗、喻君、崔杰、朱楷、熊浩、房晓宇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中国建筑第八工程局有限公司、江苏省建筑科学研究院有限公司、东南大学、南京工程学院、河海大学、中建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八局文旅博览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投资发展有限公司</w:t>
            </w:r>
          </w:p>
        </w:tc>
      </w:tr>
      <w:tr w:rsidR="004A3DD6" w:rsidRPr="004A3DD6" w:rsidTr="009241F1">
        <w:trPr>
          <w:trHeight w:val="105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新型高效预应力预制装配式构件及其结构体系的研究及工程应用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蔡小宁、李青松、郭前会、徐建凯、冷斌、李世歌、杨浩、何永福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江苏海洋大学、连云港市建筑设计研究院有限责任公司、灌云县建筑工程质量监督站、常州工学院、南京大学建筑规划设计研究院有限公司</w:t>
            </w:r>
          </w:p>
        </w:tc>
      </w:tr>
      <w:tr w:rsidR="004A3DD6" w:rsidRPr="004A3DD6" w:rsidTr="009241F1">
        <w:trPr>
          <w:trHeight w:val="100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异形铝单板复合岩棉幕墙施工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工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法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徐进、周伟、朱尔谦、刘春歌、施浩昆、祁素顺、徐志鹏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江苏鸿升建设集团有限公司</w:t>
            </w:r>
          </w:p>
        </w:tc>
      </w:tr>
      <w:tr w:rsidR="004A3DD6" w:rsidRPr="004A3DD6" w:rsidTr="009241F1">
        <w:trPr>
          <w:trHeight w:val="123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预制桩创新的标准化、产业化路径研究与实践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金如元、陈军、郭健、朱文运、李世歌、缪海林、孙传智、卞光华、赵军、杨浩、董嘉林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江苏省建筑设计研究院股份有限公司、江苏省工程建设标准站、江苏省住房和城乡建设厅科技发展中心、连云港市建筑设计研究院有限责任公司、金陵科技学院、宿迁学院</w:t>
            </w:r>
          </w:p>
        </w:tc>
      </w:tr>
      <w:tr w:rsidR="004A3DD6" w:rsidRPr="004A3DD6" w:rsidTr="009241F1">
        <w:trPr>
          <w:trHeight w:val="75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智慧工地在线巡检及数据分析关键技术研究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韦勇、李明、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侍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昆、龚习炜、张卓、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仵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丹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丹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、彭松、秦阳、丰景春、蔡舒凌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南京城市建设管理集团有限公司、河海大学</w:t>
            </w:r>
          </w:p>
        </w:tc>
      </w:tr>
      <w:tr w:rsidR="004A3DD6" w:rsidRPr="004A3DD6" w:rsidTr="009241F1">
        <w:trPr>
          <w:trHeight w:val="79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智能节能玻璃制备关键技术及产业化应用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林改、姚佳程、张少瑜、张超、李乐、谢瑞峰、焦自保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江苏城乡建设职业学院、揭阳市宏光镀膜玻璃有限公司、苏州雅谱科技发展有限公司</w:t>
            </w:r>
          </w:p>
        </w:tc>
      </w:tr>
      <w:tr w:rsidR="004A3DD6" w:rsidRPr="004A3DD6" w:rsidTr="009241F1">
        <w:trPr>
          <w:trHeight w:val="84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电创新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园区8号楼商务用房项目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张维强、马俊坚、童贤阳、彭二川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江苏中电创新科技发展有限公司、中国电子系统工程第二建设有限公司</w:t>
            </w:r>
          </w:p>
        </w:tc>
      </w:tr>
      <w:tr w:rsidR="004A3DD6" w:rsidRPr="004A3DD6" w:rsidTr="009241F1">
        <w:trPr>
          <w:trHeight w:val="78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专业足球主场馆建造关键技术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杨斌、唐潮、邱健、候文涛、管磊、马怀章、张余、全有维、蒋兴伟、张闯闯、汤朔宁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中建八局第三建设有限公司</w:t>
            </w:r>
          </w:p>
        </w:tc>
      </w:tr>
      <w:tr w:rsidR="004A3DD6" w:rsidRPr="004A3DD6" w:rsidTr="009241F1">
        <w:trPr>
          <w:trHeight w:val="82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装配式钢结构地下调蓄池关键技术研究与应用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杨建、陈天放、刘小艳、陈燕秋、蒋维晴、王振江、李澄、谈胜园、戴青松、吴涛、吕凯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江苏省城镇供水安全保障中心、河海大学、南京洞见环境科技有限公司、江苏省建设工程设计院有限公司</w:t>
            </w:r>
          </w:p>
        </w:tc>
      </w:tr>
      <w:tr w:rsidR="004A3DD6" w:rsidRPr="004A3DD6" w:rsidTr="009241F1">
        <w:trPr>
          <w:trHeight w:val="124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装配式混凝土建筑建设全过程成套BIM技术应用研究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奚晟翔、蒋凤昌、朱水勇、丁建成、王安国、沈兵瑞、董杰、姜荣斌、韩渭国、居剑浩、周桂香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江苏永泰建造工程有限公司、泰州职业技术学院、上海科瑞真诚建设项目管理有限公司、上海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科瑞漫拓信息技术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有限公司</w:t>
            </w:r>
          </w:p>
        </w:tc>
      </w:tr>
      <w:tr w:rsidR="004A3DD6" w:rsidRPr="004A3DD6" w:rsidTr="009241F1">
        <w:trPr>
          <w:trHeight w:val="85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装配式混凝土箱梁桥品质提升技术应用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于卫国、王新定、许卫、陈兵、张璠、董国海、刘铮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东南大学、南通路桥工程有限公司、盐城市高速公路建设指挥部、江苏成固交通工程有限公司</w:t>
            </w:r>
          </w:p>
        </w:tc>
      </w:tr>
      <w:tr w:rsidR="004A3DD6" w:rsidRPr="004A3DD6" w:rsidTr="009241F1">
        <w:trPr>
          <w:trHeight w:val="70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装配式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劲性柱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-钢梁框架结构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殷诗宝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、丁永红、杨丽梅、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胥智剑</w:t>
            </w:r>
            <w:proofErr w:type="gramEnd"/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无锡同济钢构项目管理有限公司</w:t>
            </w:r>
          </w:p>
        </w:tc>
      </w:tr>
      <w:tr w:rsidR="004A3DD6" w:rsidRPr="004A3DD6" w:rsidTr="009241F1">
        <w:trPr>
          <w:trHeight w:val="70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3DD6" w:rsidRPr="004A3DD6" w:rsidRDefault="004A3DD6" w:rsidP="004A3DD6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</w:pPr>
            <w:r w:rsidRPr="004A3DD6">
              <w:rPr>
                <w:rFonts w:ascii="Times New Roman" w:eastAsia="等线" w:hAnsi="Times New Roman" w:cs="Times New Roman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自愈型非自粘改性沥青防水卷材的研制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赵长才、郭玮、李登军、朱华、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郝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鹍博、陈晓龙、</w:t>
            </w:r>
            <w:proofErr w:type="gramStart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倪</w:t>
            </w:r>
            <w:proofErr w:type="gramEnd"/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3DD6" w:rsidRPr="004A3DD6" w:rsidRDefault="004A3DD6" w:rsidP="004A3D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4A3DD6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苏州市姑苏新型建材有限公司</w:t>
            </w:r>
          </w:p>
        </w:tc>
      </w:tr>
    </w:tbl>
    <w:p w:rsidR="009241F1" w:rsidRPr="00FC0923" w:rsidRDefault="009241F1" w:rsidP="009241F1">
      <w:pPr>
        <w:rPr>
          <w:rFonts w:ascii="宋体" w:eastAsia="宋体" w:hAnsi="宋体"/>
          <w:color w:val="000000" w:themeColor="text1"/>
          <w:sz w:val="24"/>
          <w:szCs w:val="21"/>
        </w:rPr>
      </w:pPr>
      <w:r w:rsidRPr="00FC0923">
        <w:rPr>
          <w:rFonts w:ascii="宋体" w:eastAsia="宋体" w:hAnsi="宋体" w:hint="eastAsia"/>
          <w:color w:val="000000" w:themeColor="text1"/>
          <w:sz w:val="24"/>
          <w:szCs w:val="21"/>
        </w:rPr>
        <w:t>备注：按成果名称拼音首字母排序。</w:t>
      </w:r>
    </w:p>
    <w:p w:rsidR="004A3DD6" w:rsidRPr="009241F1" w:rsidRDefault="004A3DD6">
      <w:bookmarkStart w:id="1" w:name="_GoBack"/>
      <w:bookmarkEnd w:id="1"/>
    </w:p>
    <w:sectPr w:rsidR="004A3DD6" w:rsidRPr="009241F1" w:rsidSect="004A3DD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32B1" w:rsidRDefault="004A32B1" w:rsidP="00257F19">
      <w:r>
        <w:separator/>
      </w:r>
    </w:p>
  </w:endnote>
  <w:endnote w:type="continuationSeparator" w:id="0">
    <w:p w:rsidR="004A32B1" w:rsidRDefault="004A32B1" w:rsidP="00257F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32B1" w:rsidRDefault="004A32B1" w:rsidP="00257F19">
      <w:r>
        <w:separator/>
      </w:r>
    </w:p>
  </w:footnote>
  <w:footnote w:type="continuationSeparator" w:id="0">
    <w:p w:rsidR="004A32B1" w:rsidRDefault="004A32B1" w:rsidP="00257F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F12"/>
    <w:rsid w:val="00216051"/>
    <w:rsid w:val="00257F19"/>
    <w:rsid w:val="004A32B1"/>
    <w:rsid w:val="004A3DD6"/>
    <w:rsid w:val="009241F1"/>
    <w:rsid w:val="00E44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7F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7F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7F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7F1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7F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7F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7F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7F1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501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12</Pages>
  <Words>1165</Words>
  <Characters>6645</Characters>
  <Application>Microsoft Office Word</Application>
  <DocSecurity>0</DocSecurity>
  <Lines>55</Lines>
  <Paragraphs>15</Paragraphs>
  <ScaleCrop>false</ScaleCrop>
  <Company/>
  <LinksUpToDate>false</LinksUpToDate>
  <CharactersWithSpaces>7795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2024-07-09T03:05:00Z</dcterms:created>
  <dcterms:modified xsi:type="dcterms:W3CDTF">2024-07-09T03:09:00Z</dcterms:modified>
</cp:coreProperties>
</file>