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846E31" w14:textId="77777777" w:rsidR="008A78F4" w:rsidRDefault="008A78F4" w:rsidP="008A78F4">
      <w:pPr>
        <w:widowControl/>
        <w:spacing w:line="640" w:lineRule="exact"/>
        <w:jc w:val="left"/>
        <w:rPr>
          <w:rFonts w:ascii="方正黑体_GBK" w:eastAsia="方正黑体_GBK" w:hAnsi="方正仿宋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仿宋_GBK" w:hint="eastAsia"/>
          <w:sz w:val="32"/>
          <w:szCs w:val="32"/>
        </w:rPr>
        <w:t>附件</w:t>
      </w:r>
      <w:r w:rsidRPr="00561052">
        <w:rPr>
          <w:rFonts w:eastAsia="方正黑体_GBK"/>
          <w:sz w:val="32"/>
          <w:szCs w:val="32"/>
        </w:rPr>
        <w:t>1</w:t>
      </w:r>
    </w:p>
    <w:p w14:paraId="168458B8" w14:textId="77777777" w:rsidR="008A78F4" w:rsidRDefault="008A78F4" w:rsidP="008A78F4">
      <w:pPr>
        <w:spacing w:line="640" w:lineRule="exact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在线学习操作说明</w:t>
      </w:r>
    </w:p>
    <w:p w14:paraId="6E4C5BB0" w14:textId="77777777" w:rsidR="008A78F4" w:rsidRDefault="008A78F4" w:rsidP="008A78F4">
      <w:pPr>
        <w:spacing w:line="640" w:lineRule="exact"/>
        <w:ind w:firstLineChars="200" w:firstLine="630"/>
        <w:rPr>
          <w:rFonts w:ascii="黑体" w:eastAsia="黑体" w:hAnsi="黑体"/>
          <w:sz w:val="32"/>
          <w:szCs w:val="32"/>
        </w:rPr>
      </w:pPr>
    </w:p>
    <w:p w14:paraId="02666EC5" w14:textId="77777777" w:rsidR="008A78F4" w:rsidRDefault="008A78F4" w:rsidP="008A78F4">
      <w:pPr>
        <w:spacing w:line="570" w:lineRule="exact"/>
        <w:ind w:firstLineChars="200" w:firstLine="63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一、账号登录</w:t>
      </w:r>
    </w:p>
    <w:p w14:paraId="2EB42A8C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登录网址</w:t>
      </w:r>
    </w:p>
    <w:p w14:paraId="50D1126E" w14:textId="77777777" w:rsidR="008A78F4" w:rsidRDefault="008A78F4" w:rsidP="008A78F4">
      <w:pPr>
        <w:widowControl/>
        <w:autoSpaceDE w:val="0"/>
        <w:autoSpaceDN w:val="0"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用户登录“江苏建设教育网”（</w:t>
      </w:r>
      <w:r>
        <w:rPr>
          <w:rFonts w:ascii="方正仿宋_GBK" w:eastAsia="方正仿宋_GBK" w:hAnsi="方正仿宋_GBK" w:hint="eastAsia"/>
          <w:spacing w:val="-8"/>
          <w:sz w:val="32"/>
          <w:szCs w:val="32"/>
        </w:rPr>
        <w:t>网址：</w:t>
      </w:r>
      <w:r>
        <w:rPr>
          <w:rFonts w:eastAsia="方正仿宋_GBK"/>
          <w:spacing w:val="-8"/>
          <w:sz w:val="32"/>
          <w:szCs w:val="32"/>
        </w:rPr>
        <w:t>www</w:t>
      </w:r>
      <w:r>
        <w:rPr>
          <w:rFonts w:ascii="方正仿宋_GBK" w:eastAsia="方正仿宋_GBK" w:hAnsi="方正仿宋_GBK" w:hint="eastAsia"/>
          <w:spacing w:val="-8"/>
          <w:sz w:val="32"/>
          <w:szCs w:val="32"/>
        </w:rPr>
        <w:t>.</w:t>
      </w:r>
      <w:r>
        <w:rPr>
          <w:rFonts w:eastAsia="方正仿宋_GBK"/>
          <w:spacing w:val="-8"/>
          <w:sz w:val="32"/>
          <w:szCs w:val="32"/>
        </w:rPr>
        <w:t>jscen</w:t>
      </w:r>
      <w:r>
        <w:rPr>
          <w:rFonts w:ascii="方正仿宋_GBK" w:eastAsia="方正仿宋_GBK" w:hAnsi="方正仿宋_GBK" w:hint="eastAsia"/>
          <w:spacing w:val="-8"/>
          <w:sz w:val="32"/>
          <w:szCs w:val="32"/>
        </w:rPr>
        <w:t>.</w:t>
      </w:r>
      <w:r>
        <w:rPr>
          <w:rFonts w:eastAsia="方正仿宋_GBK"/>
          <w:spacing w:val="-8"/>
          <w:sz w:val="32"/>
          <w:szCs w:val="32"/>
        </w:rPr>
        <w:t>com</w:t>
      </w:r>
      <w:r>
        <w:rPr>
          <w:rFonts w:ascii="方正仿宋_GBK" w:eastAsia="方正仿宋_GBK" w:hAnsi="方正仿宋_GBK" w:hint="eastAsia"/>
          <w:spacing w:val="-8"/>
          <w:sz w:val="32"/>
          <w:szCs w:val="32"/>
        </w:rPr>
        <w:t>）</w:t>
      </w:r>
      <w:r>
        <w:rPr>
          <w:rFonts w:ascii="方正仿宋_GBK" w:eastAsia="方正仿宋_GBK" w:hAnsi="方正仿宋_GBK" w:hint="eastAsia"/>
          <w:sz w:val="32"/>
          <w:szCs w:val="32"/>
        </w:rPr>
        <w:t>，点击页面右上角“登录”按钮进行账号登录。</w:t>
      </w:r>
    </w:p>
    <w:p w14:paraId="7FBCE112" w14:textId="77777777" w:rsidR="008A78F4" w:rsidRDefault="008A78F4" w:rsidP="008A78F4">
      <w:pPr>
        <w:widowControl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noProof/>
        </w:rPr>
        <w:drawing>
          <wp:inline distT="0" distB="0" distL="0" distR="0" wp14:anchorId="28E22FBC" wp14:editId="084E16BE">
            <wp:extent cx="5229225" cy="847725"/>
            <wp:effectExtent l="0" t="0" r="9525" b="952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9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36AF3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账号密码</w:t>
      </w:r>
    </w:p>
    <w:p w14:paraId="5FFAA60C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首次登录方式选择身份证号，用户名为用户身份证号码，初始密码“</w:t>
      </w:r>
      <w:r>
        <w:rPr>
          <w:rFonts w:eastAsia="方正仿宋_GBK"/>
          <w:sz w:val="32"/>
          <w:szCs w:val="32"/>
        </w:rPr>
        <w:t>11111</w:t>
      </w:r>
      <w:r>
        <w:rPr>
          <w:rFonts w:ascii="方正仿宋_GBK" w:eastAsia="方正仿宋_GBK" w:hAnsi="方正仿宋_GBK" w:hint="eastAsia"/>
          <w:sz w:val="32"/>
          <w:szCs w:val="32"/>
        </w:rPr>
        <w:t>”。已在网站注册过账号的人员，沿用原账号密码登录。</w:t>
      </w:r>
    </w:p>
    <w:p w14:paraId="2DC0F5EC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noProof/>
        </w:rPr>
        <w:drawing>
          <wp:inline distT="0" distB="0" distL="0" distR="0" wp14:anchorId="36CB2987" wp14:editId="2B04E3DB">
            <wp:extent cx="2057400" cy="127635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73739" w14:textId="77777777" w:rsidR="008A78F4" w:rsidRDefault="008A78F4" w:rsidP="008A78F4">
      <w:pPr>
        <w:widowControl/>
        <w:ind w:firstLineChars="200" w:firstLine="470"/>
        <w:jc w:val="left"/>
        <w:rPr>
          <w:rFonts w:ascii="黑体" w:eastAsia="黑体" w:hAnsi="黑体"/>
          <w:sz w:val="24"/>
          <w:szCs w:val="32"/>
        </w:rPr>
      </w:pPr>
    </w:p>
    <w:p w14:paraId="4FFE7367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二、查看课程</w:t>
      </w:r>
    </w:p>
    <w:p w14:paraId="6F9E0D42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个人中心入口</w:t>
      </w:r>
    </w:p>
    <w:p w14:paraId="1D6F8AD3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lastRenderedPageBreak/>
        <w:t>完成登录后，点击首页右上角“个人中心”按钮进入个人业务平台。</w:t>
      </w:r>
    </w:p>
    <w:p w14:paraId="5B2D7F37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noProof/>
        </w:rPr>
        <w:drawing>
          <wp:inline distT="0" distB="0" distL="0" distR="0" wp14:anchorId="75A60ACB" wp14:editId="7DF8FD76">
            <wp:extent cx="5000625" cy="923925"/>
            <wp:effectExtent l="0" t="0" r="9525" b="952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65484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查看课程</w:t>
      </w:r>
    </w:p>
    <w:p w14:paraId="05954F9B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在左侧菜单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栏选择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 xml:space="preserve">“学习课程”，点击 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“继续教育”页签查看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本账号的继续教育课程。用户可在继续教育课程列表右侧，点击“学习”按钮进入视频播放页面。</w:t>
      </w:r>
    </w:p>
    <w:p w14:paraId="4C1BA654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noProof/>
          <w:sz w:val="32"/>
          <w:szCs w:val="32"/>
        </w:rPr>
        <w:drawing>
          <wp:inline distT="0" distB="0" distL="0" distR="0" wp14:anchorId="5420917A" wp14:editId="0079C7AC">
            <wp:extent cx="3962400" cy="2162175"/>
            <wp:effectExtent l="0" t="0" r="0" b="9525"/>
            <wp:docPr id="15" name="图片 15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无标题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C8C71F" w14:textId="77777777" w:rsidR="008A78F4" w:rsidRDefault="008A78F4" w:rsidP="008A78F4">
      <w:pPr>
        <w:widowControl/>
        <w:snapToGrid w:val="0"/>
        <w:ind w:firstLineChars="200" w:firstLine="390"/>
        <w:jc w:val="left"/>
        <w:rPr>
          <w:rFonts w:ascii="黑体" w:eastAsia="黑体" w:hAnsi="黑体"/>
          <w:sz w:val="20"/>
          <w:szCs w:val="32"/>
        </w:rPr>
      </w:pPr>
    </w:p>
    <w:p w14:paraId="408BCB99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三、在线学习</w:t>
      </w:r>
    </w:p>
    <w:p w14:paraId="4E0E9688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播放视频</w:t>
      </w:r>
    </w:p>
    <w:p w14:paraId="20B1B31A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视频播放页面右侧展示课程章节目录，用户可按顺序进行学习，也可以通过点击视频名称优先播放视频。</w:t>
      </w:r>
    </w:p>
    <w:p w14:paraId="5C30C229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noProof/>
          <w:sz w:val="32"/>
          <w:szCs w:val="32"/>
        </w:rPr>
        <w:lastRenderedPageBreak/>
        <w:drawing>
          <wp:inline distT="0" distB="0" distL="0" distR="0" wp14:anchorId="5AEDB67F" wp14:editId="6C7F1BFF">
            <wp:extent cx="4210050" cy="1866900"/>
            <wp:effectExtent l="0" t="0" r="0" b="0"/>
            <wp:docPr id="14" name="图片 14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无标题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5974E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课后练习</w:t>
      </w:r>
    </w:p>
    <w:p w14:paraId="66DA6134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视频播放完毕后，用户须点击【课后练习】按钮进行本视频课后测试，答题完成后点击【交卷】按钮，系统自动进行批阅，全部习题回答正确后才能获得本视频的学时，同时课程目录中该视频名称前标记变为打勾状态，表示已完成。</w:t>
      </w:r>
      <w:r>
        <w:rPr>
          <w:rFonts w:ascii="方正仿宋_GBK" w:eastAsia="方正仿宋_GBK" w:hAnsi="方正仿宋_GBK" w:hint="eastAsia"/>
          <w:b/>
          <w:sz w:val="32"/>
          <w:szCs w:val="32"/>
        </w:rPr>
        <w:t>课后练习支持反复答题</w:t>
      </w:r>
      <w:r>
        <w:rPr>
          <w:rFonts w:ascii="方正仿宋_GBK" w:eastAsia="方正仿宋_GBK" w:hAnsi="方正仿宋_GBK" w:hint="eastAsia"/>
          <w:sz w:val="32"/>
          <w:szCs w:val="32"/>
        </w:rPr>
        <w:t>。</w:t>
      </w:r>
    </w:p>
    <w:p w14:paraId="62CFE7DF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noProof/>
          <w:sz w:val="32"/>
          <w:szCs w:val="32"/>
        </w:rPr>
        <w:drawing>
          <wp:inline distT="0" distB="0" distL="0" distR="0" wp14:anchorId="63620696" wp14:editId="42A3998F">
            <wp:extent cx="4791075" cy="2133600"/>
            <wp:effectExtent l="0" t="0" r="9525" b="0"/>
            <wp:docPr id="13" name="图片 13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8" descr="无标题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FF4A00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3</w:t>
      </w:r>
      <w:r>
        <w:rPr>
          <w:rFonts w:ascii="方正楷体_GBK" w:eastAsia="方正楷体_GBK" w:hAnsi="方正仿宋_GBK" w:hint="eastAsia"/>
          <w:sz w:val="32"/>
          <w:szCs w:val="32"/>
        </w:rPr>
        <w:t>. 其他说明</w:t>
      </w:r>
    </w:p>
    <w:p w14:paraId="48C6C2BB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1</w:t>
      </w:r>
      <w:r>
        <w:rPr>
          <w:rFonts w:ascii="方正仿宋_GBK" w:eastAsia="方正仿宋_GBK" w:hAnsi="方正仿宋_GBK" w:hint="eastAsia"/>
          <w:sz w:val="32"/>
          <w:szCs w:val="32"/>
        </w:rPr>
        <w:t>）视频未获得学时前不支持用户快进操作，获取学时后可自由拖动播放进度。</w:t>
      </w:r>
    </w:p>
    <w:p w14:paraId="0C296CE2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2</w:t>
      </w:r>
      <w:r>
        <w:rPr>
          <w:rFonts w:ascii="方正仿宋_GBK" w:eastAsia="方正仿宋_GBK" w:hAnsi="方正仿宋_GBK" w:hint="eastAsia"/>
          <w:sz w:val="32"/>
          <w:szCs w:val="32"/>
        </w:rPr>
        <w:t>）视频播放进度会实时记录，关闭页面后再次打开可续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lastRenderedPageBreak/>
        <w:t>接上次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进度继续播放。</w:t>
      </w:r>
    </w:p>
    <w:p w14:paraId="2C42D1A0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四、考勤和验证</w:t>
      </w:r>
    </w:p>
    <w:p w14:paraId="1A70B175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身份验证</w:t>
      </w:r>
    </w:p>
    <w:p w14:paraId="7054902C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播放视频过程中会随机弹出身份认证的窗口，用户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使用微信扫一扫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功能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扫码进入微信公众号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“江苏省建设教育协会业务平台”，进行身份证号与个人微信号绑定操作。请用户使用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本人微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信号操作，确保姓名、身份证号填写无误。</w:t>
      </w:r>
    </w:p>
    <w:p w14:paraId="772BCA70" w14:textId="77777777" w:rsidR="008A78F4" w:rsidRDefault="008A78F4" w:rsidP="008A78F4">
      <w:pPr>
        <w:widowControl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/>
          <w:noProof/>
          <w:sz w:val="32"/>
          <w:szCs w:val="32"/>
        </w:rPr>
        <w:drawing>
          <wp:inline distT="0" distB="0" distL="0" distR="0" wp14:anchorId="1946E076" wp14:editId="4F1DDCB8">
            <wp:extent cx="2209800" cy="2105025"/>
            <wp:effectExtent l="0" t="0" r="0" b="952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25" r="267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47A94E1E" wp14:editId="4526B57B">
            <wp:extent cx="1276350" cy="2114550"/>
            <wp:effectExtent l="0" t="0" r="0" b="0"/>
            <wp:docPr id="11" name="图片 11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5" descr="无标题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790D0EB1" wp14:editId="04F9826F">
            <wp:extent cx="1238250" cy="2114550"/>
            <wp:effectExtent l="0" t="0" r="0" b="0"/>
            <wp:docPr id="10" name="图片 10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无标题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021E99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学习考勤</w:t>
      </w:r>
    </w:p>
    <w:p w14:paraId="7A5CD3C8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用户播放视频时会随机弹出播放验证页面，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用户扫码后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在手机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端出现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继续教育身份认证页面，点击【确认】按钮完成验证，验证成功后可以继续播放视频。</w:t>
      </w:r>
    </w:p>
    <w:p w14:paraId="563597B1" w14:textId="77777777" w:rsidR="008A78F4" w:rsidRDefault="008A78F4" w:rsidP="00D03374">
      <w:pPr>
        <w:widowControl/>
        <w:snapToGrid w:val="0"/>
        <w:jc w:val="center"/>
        <w:rPr>
          <w:rFonts w:ascii="方正仿宋_GBK" w:eastAsia="方正仿宋_GBK" w:hAnsi="方正仿宋_GBK"/>
          <w:color w:val="FF0000"/>
          <w:sz w:val="32"/>
          <w:szCs w:val="32"/>
        </w:rPr>
      </w:pPr>
      <w:r>
        <w:rPr>
          <w:rFonts w:ascii="方正仿宋_GBK" w:eastAsia="方正仿宋_GBK"/>
          <w:noProof/>
          <w:sz w:val="32"/>
          <w:szCs w:val="32"/>
        </w:rPr>
        <w:lastRenderedPageBreak/>
        <w:drawing>
          <wp:inline distT="0" distB="0" distL="0" distR="0" wp14:anchorId="730D7F9D" wp14:editId="7FD7E43A">
            <wp:extent cx="3695700" cy="204480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6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6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836" cy="204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方正仿宋_GBK" w:eastAsia="方正仿宋_GBK" w:hAnsi="方正仿宋_GBK" w:hint="eastAsia"/>
          <w:color w:val="FF0000"/>
          <w:sz w:val="32"/>
          <w:szCs w:val="32"/>
        </w:rPr>
        <w:t xml:space="preserve">  </w:t>
      </w: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6E2E7598" wp14:editId="6315783B">
            <wp:extent cx="1066800" cy="2037600"/>
            <wp:effectExtent l="0" t="0" r="0" b="1270"/>
            <wp:docPr id="8" name="图片 8" descr="a98811a2f273996a4e834750e2137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 descr="a98811a2f273996a4e834750e21376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261" cy="204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093AD7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五、其他说明事项</w:t>
      </w:r>
    </w:p>
    <w:p w14:paraId="3A232645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学时获取</w:t>
      </w:r>
    </w:p>
    <w:p w14:paraId="717FE893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1</w:t>
      </w:r>
      <w:r>
        <w:rPr>
          <w:rFonts w:ascii="方正仿宋_GBK" w:eastAsia="方正仿宋_GBK" w:hAnsi="方正仿宋_GBK" w:hint="eastAsia"/>
          <w:sz w:val="32"/>
          <w:szCs w:val="32"/>
        </w:rPr>
        <w:t>）单个视频学时：视频播放完毕，且配套课后习题全部回答正确。</w:t>
      </w:r>
    </w:p>
    <w:p w14:paraId="530A427E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2</w:t>
      </w:r>
      <w:r>
        <w:rPr>
          <w:rFonts w:ascii="方正仿宋_GBK" w:eastAsia="方正仿宋_GBK" w:hAnsi="方正仿宋_GBK" w:hint="eastAsia"/>
          <w:sz w:val="32"/>
          <w:szCs w:val="32"/>
        </w:rPr>
        <w:t>）课程包学时：本课程包中所有视频均取得学时。</w:t>
      </w:r>
    </w:p>
    <w:p w14:paraId="4BA5B59D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违规操作</w:t>
      </w:r>
    </w:p>
    <w:p w14:paraId="2F3519B5" w14:textId="77777777" w:rsidR="008A78F4" w:rsidRDefault="008A78F4" w:rsidP="008A78F4">
      <w:pPr>
        <w:widowControl/>
        <w:spacing w:line="570" w:lineRule="exact"/>
        <w:ind w:firstLineChars="200" w:firstLine="633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b/>
          <w:sz w:val="32"/>
          <w:szCs w:val="32"/>
        </w:rPr>
        <w:t>违规行为</w:t>
      </w:r>
      <w:proofErr w:type="gramStart"/>
      <w:r>
        <w:rPr>
          <w:rFonts w:ascii="方正仿宋_GBK" w:eastAsia="方正仿宋_GBK" w:hAnsi="方正仿宋_GBK" w:hint="eastAsia"/>
          <w:b/>
          <w:sz w:val="32"/>
          <w:szCs w:val="32"/>
        </w:rPr>
        <w:t>一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：多开页面播放视频。系统实时检测用户播放状态，发现多开播放页面时会弹出提示框并强制关闭当前页面，请用户采取单页面播放视频进行学习。</w:t>
      </w:r>
    </w:p>
    <w:p w14:paraId="23280E25" w14:textId="77777777" w:rsidR="008A78F4" w:rsidRDefault="008A78F4" w:rsidP="008A78F4">
      <w:pPr>
        <w:widowControl/>
        <w:spacing w:line="570" w:lineRule="exact"/>
        <w:ind w:firstLineChars="200" w:firstLine="633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b/>
          <w:sz w:val="32"/>
          <w:szCs w:val="32"/>
        </w:rPr>
        <w:t>违规行为二</w:t>
      </w:r>
      <w:r>
        <w:rPr>
          <w:rFonts w:ascii="方正仿宋_GBK" w:eastAsia="方正仿宋_GBK" w:hAnsi="方正仿宋_GBK" w:hint="eastAsia"/>
          <w:sz w:val="32"/>
          <w:szCs w:val="32"/>
        </w:rPr>
        <w:t>：替考。在线测试时，系统要求用户在进入考试前和结束考试后使用智能手机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微信功能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进行个人照片采集。如发现照片与本人不符，将取消测试成绩。</w:t>
      </w:r>
    </w:p>
    <w:p w14:paraId="52B36FAA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3</w:t>
      </w:r>
      <w:r>
        <w:rPr>
          <w:rFonts w:ascii="方正楷体_GBK" w:eastAsia="方正楷体_GBK" w:hAnsi="方正仿宋_GBK" w:hint="eastAsia"/>
          <w:sz w:val="32"/>
          <w:szCs w:val="32"/>
        </w:rPr>
        <w:t>. 学时证明</w:t>
      </w:r>
    </w:p>
    <w:p w14:paraId="48CFBEE0" w14:textId="77777777" w:rsidR="008A78F4" w:rsidRDefault="008A78F4" w:rsidP="008A78F4">
      <w:pPr>
        <w:widowControl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用户可在个人中心里打印学时证明，可用于职称评审等证明材料。</w:t>
      </w:r>
    </w:p>
    <w:p w14:paraId="64DA635A" w14:textId="77777777" w:rsidR="008A78F4" w:rsidRDefault="008A78F4" w:rsidP="008A78F4">
      <w:pPr>
        <w:widowControl/>
        <w:jc w:val="left"/>
        <w:rPr>
          <w:rFonts w:ascii="方正黑体_GBK" w:eastAsia="方正黑体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kern w:val="0"/>
          <w:sz w:val="32"/>
          <w:szCs w:val="32"/>
        </w:rPr>
        <w:br w:type="page"/>
      </w:r>
      <w:r>
        <w:rPr>
          <w:rFonts w:ascii="方正黑体_GBK" w:eastAsia="方正黑体_GBK" w:hAnsi="方正仿宋_GBK" w:hint="eastAsia"/>
          <w:sz w:val="32"/>
          <w:szCs w:val="32"/>
        </w:rPr>
        <w:lastRenderedPageBreak/>
        <w:t>附件</w:t>
      </w:r>
      <w:r w:rsidRPr="00561052">
        <w:rPr>
          <w:rFonts w:eastAsia="方正黑体_GBK"/>
          <w:sz w:val="32"/>
          <w:szCs w:val="32"/>
        </w:rPr>
        <w:t>2</w:t>
      </w:r>
    </w:p>
    <w:p w14:paraId="29225494" w14:textId="77777777" w:rsidR="008A78F4" w:rsidRDefault="008A78F4" w:rsidP="008A78F4">
      <w:pPr>
        <w:widowControl/>
        <w:spacing w:line="570" w:lineRule="exact"/>
        <w:jc w:val="center"/>
        <w:rPr>
          <w:rFonts w:ascii="方正小标宋_GBK" w:eastAsia="方正小标宋_GBK" w:hAnsi="方正仿宋_GBK"/>
          <w:sz w:val="44"/>
          <w:szCs w:val="44"/>
        </w:rPr>
      </w:pPr>
      <w:r>
        <w:rPr>
          <w:rFonts w:ascii="方正小标宋_GBK" w:eastAsia="方正小标宋_GBK" w:hAnsi="黑体" w:hint="eastAsia"/>
          <w:sz w:val="44"/>
          <w:szCs w:val="44"/>
        </w:rPr>
        <w:t>在线考核操作说明</w:t>
      </w:r>
    </w:p>
    <w:p w14:paraId="25138649" w14:textId="77777777" w:rsidR="008A78F4" w:rsidRDefault="008A78F4" w:rsidP="008A78F4">
      <w:pPr>
        <w:spacing w:line="570" w:lineRule="exact"/>
        <w:jc w:val="left"/>
        <w:rPr>
          <w:rFonts w:ascii="方正仿宋_GBK" w:eastAsia="方正仿宋_GBK" w:hAnsi="方正仿宋_GBK"/>
          <w:sz w:val="32"/>
          <w:szCs w:val="32"/>
        </w:rPr>
      </w:pPr>
    </w:p>
    <w:p w14:paraId="79137429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一、考试整体流程</w:t>
      </w:r>
    </w:p>
    <w:p w14:paraId="7A5C3A55" w14:textId="77777777" w:rsidR="008A78F4" w:rsidRDefault="008A78F4" w:rsidP="008A78F4">
      <w:pPr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等线" w:eastAsia="等线" w:hAnsi="宋体" w:hint="eastAsia"/>
          <w:noProof/>
          <w:szCs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0394C4A" wp14:editId="494E4B0F">
                <wp:simplePos x="0" y="0"/>
                <wp:positionH relativeFrom="margin">
                  <wp:posOffset>624545</wp:posOffset>
                </wp:positionH>
                <wp:positionV relativeFrom="paragraph">
                  <wp:posOffset>72390</wp:posOffset>
                </wp:positionV>
                <wp:extent cx="4429815" cy="932686"/>
                <wp:effectExtent l="0" t="0" r="27940" b="1270"/>
                <wp:wrapNone/>
                <wp:docPr id="38" name="组合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29815" cy="932686"/>
                          <a:chOff x="0" y="0"/>
                          <a:chExt cx="4768162" cy="1003648"/>
                        </a:xfrm>
                      </wpg:grpSpPr>
                      <wpg:grpSp>
                        <wpg:cNvPr id="20" name="组合 20"/>
                        <wpg:cNvGrpSpPr/>
                        <wpg:grpSpPr>
                          <a:xfrm>
                            <a:off x="0" y="0"/>
                            <a:ext cx="4409099" cy="1003648"/>
                            <a:chOff x="0" y="0"/>
                            <a:chExt cx="4409099" cy="1003648"/>
                          </a:xfrm>
                        </wpg:grpSpPr>
                        <wps:wsp>
                          <wps:cNvPr id="22" name="燕尾形 22"/>
                          <wps:cNvSpPr/>
                          <wps:spPr>
                            <a:xfrm>
                              <a:off x="556" y="0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500689D" w14:textId="77777777" w:rsidR="008A78F4" w:rsidRDefault="008A78F4" w:rsidP="008A78F4">
                                <w:pPr>
                                  <w:snapToGrid w:val="0"/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满足学时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23" name="燕尾形 23"/>
                          <wps:cNvSpPr/>
                          <wps:spPr>
                            <a:xfrm rot="10800000">
                              <a:off x="3341469" y="613123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3B1600B8" w14:textId="77777777" w:rsidR="008A78F4" w:rsidRDefault="008A78F4" w:rsidP="008A78F4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采集人像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upright="1" compatLnSpc="1">
                            <a:noAutofit/>
                          </wps:bodyPr>
                        </wps:wsp>
                        <wps:wsp>
                          <wps:cNvPr id="24" name="燕尾形 24"/>
                          <wps:cNvSpPr/>
                          <wps:spPr>
                            <a:xfrm rot="10800000">
                              <a:off x="0" y="613123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8A903D4" w14:textId="77777777" w:rsidR="008A78F4" w:rsidRDefault="008A78F4" w:rsidP="008A78F4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查看结果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upright="1" compatLnSpc="1">
                            <a:noAutofit/>
                          </wps:bodyPr>
                        </wps:wsp>
                        <wps:wsp>
                          <wps:cNvPr id="25" name="燕尾形 25"/>
                          <wps:cNvSpPr/>
                          <wps:spPr>
                            <a:xfrm rot="10800000">
                              <a:off x="1114350" y="613123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7931D634" w14:textId="77777777" w:rsidR="008A78F4" w:rsidRDefault="008A78F4" w:rsidP="008A78F4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交卷验证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upright="1" compatLnSpc="1">
                            <a:noAutofit/>
                          </wps:bodyPr>
                        </wps:wsp>
                        <wps:wsp>
                          <wps:cNvPr id="26" name="燕尾形 26"/>
                          <wps:cNvSpPr/>
                          <wps:spPr>
                            <a:xfrm rot="10800000">
                              <a:off x="2227755" y="613123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246954D8" w14:textId="77777777" w:rsidR="008A78F4" w:rsidRDefault="008A78F4" w:rsidP="008A78F4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开始答题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upright="1" compatLnSpc="1">
                            <a:noAutofit/>
                          </wps:bodyPr>
                        </wps:wsp>
                        <wps:wsp>
                          <wps:cNvPr id="27" name="燕尾形 27"/>
                          <wps:cNvSpPr/>
                          <wps:spPr>
                            <a:xfrm>
                              <a:off x="3341664" y="0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3525A48A" w14:textId="77777777" w:rsidR="008A78F4" w:rsidRDefault="008A78F4" w:rsidP="008A78F4">
                                <w:pPr>
                                  <w:snapToGrid w:val="0"/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身份验证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28" name="燕尾形 28"/>
                          <wps:cNvSpPr/>
                          <wps:spPr>
                            <a:xfrm>
                              <a:off x="1113921" y="0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4DB357AB" w14:textId="77777777" w:rsidR="008A78F4" w:rsidRDefault="008A78F4" w:rsidP="008A78F4">
                                <w:pPr>
                                  <w:snapToGrid w:val="0"/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进入考试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29" name="燕尾形 29"/>
                          <wps:cNvSpPr/>
                          <wps:spPr>
                            <a:xfrm>
                              <a:off x="2228166" y="0"/>
                              <a:ext cx="1067435" cy="390525"/>
                            </a:xfrm>
                            <a:prstGeom prst="chevron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002C016E" w14:textId="77777777" w:rsidR="008A78F4" w:rsidRDefault="008A78F4" w:rsidP="008A78F4">
                                <w:pPr>
                                  <w:snapToGrid w:val="0"/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阅读须知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36000" bIns="0" numCol="1" spcCol="0" rtlCol="0" fromWordArt="0" anchor="ctr" anchorCtr="0" forceAA="0" compatLnSpc="1">
                            <a:noAutofit/>
                          </wps:bodyPr>
                        </wps:wsp>
                      </wpg:grpSp>
                      <wps:wsp>
                        <wps:cNvPr id="21" name="右弧形箭头 21"/>
                        <wps:cNvSpPr/>
                        <wps:spPr>
                          <a:xfrm>
                            <a:off x="4512892" y="154379"/>
                            <a:ext cx="255270" cy="723695"/>
                          </a:xfrm>
                          <a:prstGeom prst="curvedLeftArrow">
                            <a:avLst>
                              <a:gd name="adj1" fmla="val 29727"/>
                              <a:gd name="adj2" fmla="val 61724"/>
                              <a:gd name="adj3" fmla="val 25000"/>
                            </a:avLst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394C4A" id="组合 38" o:spid="_x0000_s1026" style="position:absolute;margin-left:49.2pt;margin-top:5.7pt;width:348.8pt;height:73.45pt;z-index:251661312;mso-position-horizontal-relative:margin" coordsize="47681,10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">
                <v:group id="组合 20" o:spid="_x0000_s1027" style="position:absolute;width:44090;height:10036" coordsize="44090,10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type id="_x0000_t55" coordsize="21600,21600" o:spt="55" adj="16200" path="m@0,l,0@1,10800,,21600@0,21600,21600,10800xe">
                    <v:stroke joinstyle="miter"/>
                    <v:formulas>
                      <v:f eqn="val #0"/>
                      <v:f eqn="sum 21600 0 @0"/>
                      <v:f eqn="prod #0 1 2"/>
                    </v:formulas>
                    <v:path o:connecttype="custom" o:connectlocs="@2,0;@1,10800;@2,21600;21600,10800" o:connectangles="270,180,90,0" textboxrect="0,0,10800,21600;0,0,16200,21600;0,0,21600,21600"/>
                    <v:handles>
                      <v:h position="#0,topLeft" xrange="0,21600"/>
                    </v:handles>
                  </v:shapetype>
                  <v:shape id="燕尾形 22" o:spid="_x0000_s1028" type="#_x0000_t55" style="position:absolute;left:5;width:10674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" adj="17649" fillcolor="#4f81bd [3204]" stroked="f" strokeweight="2pt">
                    <v:textbox inset="1mm,0,1mm,0">
                      <w:txbxContent>
                        <w:p w14:paraId="1500689D" w14:textId="77777777" w:rsidR="008A78F4" w:rsidRDefault="008A78F4" w:rsidP="008A78F4">
                          <w:pPr>
                            <w:snapToGrid w:val="0"/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满足学时</w:t>
                          </w:r>
                        </w:p>
                      </w:txbxContent>
                    </v:textbox>
                  </v:shape>
                  <v:shape id="燕尾形 23" o:spid="_x0000_s1029" type="#_x0000_t55" style="position:absolute;left:33414;top:6131;width:10675;height:3905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" adj="17649" fillcolor="#4f81bd [3204]" stroked="f" strokeweight="2pt">
                    <v:textbox inset="1mm,0,1mm,0">
                      <w:txbxContent>
                        <w:p w14:paraId="3B1600B8" w14:textId="77777777" w:rsidR="008A78F4" w:rsidRDefault="008A78F4" w:rsidP="008A78F4"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采集人像</w:t>
                          </w:r>
                        </w:p>
                      </w:txbxContent>
                    </v:textbox>
                  </v:shape>
                  <v:shape id="燕尾形 24" o:spid="_x0000_s1030" type="#_x0000_t55" style="position:absolute;top:6131;width:10674;height:3905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" adj="17649" fillcolor="#4f81bd [3204]" stroked="f" strokeweight="2pt">
                    <v:textbox inset="1mm,0,1mm,0">
                      <w:txbxContent>
                        <w:p w14:paraId="18A903D4" w14:textId="77777777" w:rsidR="008A78F4" w:rsidRDefault="008A78F4" w:rsidP="008A78F4"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查看结果</w:t>
                          </w:r>
                        </w:p>
                      </w:txbxContent>
                    </v:textbox>
                  </v:shape>
                  <v:shape id="燕尾形 25" o:spid="_x0000_s1031" type="#_x0000_t55" style="position:absolute;left:11143;top:6131;width:10674;height:3905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" adj="17649" fillcolor="#4f81bd [3204]" stroked="f" strokeweight="2pt">
                    <v:textbox inset="1mm,0,1mm,0">
                      <w:txbxContent>
                        <w:p w14:paraId="7931D634" w14:textId="77777777" w:rsidR="008A78F4" w:rsidRDefault="008A78F4" w:rsidP="008A78F4"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交卷验证</w:t>
                          </w:r>
                        </w:p>
                      </w:txbxContent>
                    </v:textbox>
                  </v:shape>
                  <v:shape id="燕尾形 26" o:spid="_x0000_s1032" type="#_x0000_t55" style="position:absolute;left:22277;top:6131;width:10674;height:3905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" adj="17649" fillcolor="#4f81bd [3204]" stroked="f" strokeweight="2pt">
                    <v:textbox inset="1mm,0,1mm,0">
                      <w:txbxContent>
                        <w:p w14:paraId="246954D8" w14:textId="77777777" w:rsidR="008A78F4" w:rsidRDefault="008A78F4" w:rsidP="008A78F4"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开始答题</w:t>
                          </w:r>
                        </w:p>
                      </w:txbxContent>
                    </v:textbox>
                  </v:shape>
                  <v:shape id="燕尾形 27" o:spid="_x0000_s1033" type="#_x0000_t55" style="position:absolute;left:33416;width:10674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" adj="17649" fillcolor="#4f81bd [3204]" stroked="f" strokeweight="2pt">
                    <v:textbox inset="1mm,0,1mm,0">
                      <w:txbxContent>
                        <w:p w14:paraId="3525A48A" w14:textId="77777777" w:rsidR="008A78F4" w:rsidRDefault="008A78F4" w:rsidP="008A78F4">
                          <w:pPr>
                            <w:snapToGrid w:val="0"/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身份验证</w:t>
                          </w:r>
                        </w:p>
                      </w:txbxContent>
                    </v:textbox>
                  </v:shape>
                  <v:shape id="燕尾形 28" o:spid="_x0000_s1034" type="#_x0000_t55" style="position:absolute;left:11139;width:10674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" adj="17649" fillcolor="#4f81bd [3204]" stroked="f" strokeweight="2pt">
                    <v:textbox inset="1mm,0,1mm,0">
                      <w:txbxContent>
                        <w:p w14:paraId="4DB357AB" w14:textId="77777777" w:rsidR="008A78F4" w:rsidRDefault="008A78F4" w:rsidP="008A78F4">
                          <w:pPr>
                            <w:snapToGrid w:val="0"/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进入考试</w:t>
                          </w:r>
                        </w:p>
                      </w:txbxContent>
                    </v:textbox>
                  </v:shape>
                  <v:shape id="燕尾形 29" o:spid="_x0000_s1035" type="#_x0000_t55" style="position:absolute;left:22281;width:10675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" adj="17649" fillcolor="#4f81bd [3204]" stroked="f" strokeweight="2pt">
                    <v:textbox inset="1mm,0,1mm,0">
                      <w:txbxContent>
                        <w:p w14:paraId="002C016E" w14:textId="77777777" w:rsidR="008A78F4" w:rsidRDefault="008A78F4" w:rsidP="008A78F4">
                          <w:pPr>
                            <w:snapToGrid w:val="0"/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阅读须知</w:t>
                          </w:r>
                        </w:p>
                      </w:txbxContent>
                    </v:textbox>
                  </v:shape>
                </v:group>
                <v:shapetype id="_x0000_t103" coordsize="21600,21600" o:spt="103" adj="12960,19440,7200" path="wr@22,0@21@3,,0@21@4@22@14@21@1@21@7@2@12l@2@13,0@8@2@11at@22,0@21@3@2@10@24@16@22@14@21@1@24@16,0@14xear@22@14@21@1@21@7@24@16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ellipse #2 height @4"/>
                    <v:f eqn="sum @4 @9 0"/>
                    <v:f eqn="sum @10 #1 width"/>
                    <v:f eqn="sum @7 @9 0"/>
                    <v:f eqn="sum @11 width #0"/>
                    <v:f eqn="sum @5 0 #0"/>
                    <v:f eqn="prod @14 1 2"/>
                    <v:f eqn="mid @4 @7"/>
                    <v:f eqn="sum #0 #1 width"/>
                    <v:f eqn="prod @17 1 2"/>
                    <v:f eqn="sum @16 0 @18"/>
                    <v:f eqn="val width"/>
                    <v:f eqn="val height"/>
                    <v:f eqn="sum 0 0 height"/>
                    <v:f eqn="sum @16 0 @4"/>
                    <v:f eqn="ellipse @23 @4 height"/>
                    <v:f eqn="sum @8 128 0"/>
                    <v:f eqn="prod @5 1 2"/>
                    <v:f eqn="sum @5 0 128"/>
                    <v:f eqn="sum #0 @16 @11"/>
                    <v:f eqn="sum width 0 #0"/>
                    <v:f eqn="prod @29 1 2"/>
                    <v:f eqn="prod height height 1"/>
                    <v:f eqn="prod #2 #2 1"/>
                    <v:f eqn="sum @31 0 @32"/>
                    <v:f eqn="sqrt @33"/>
                    <v:f eqn="sum @34 height 0"/>
                    <v:f eqn="prod width height @35"/>
                    <v:f eqn="sum @36 64 0"/>
                    <v:f eqn="prod #0 1 2"/>
                    <v:f eqn="ellipse @30 @38 height"/>
                    <v:f eqn="sum @39 0 64"/>
                    <v:f eqn="prod @4 1 2"/>
                    <v:f eqn="sum #1 0 @41"/>
                    <v:f eqn="prod height 4390 32768"/>
                    <v:f eqn="prod height 28378 32768"/>
                  </v:formulas>
                  <v:path o:extrusionok="f" o:connecttype="custom" o:connectlocs="0,@15;@2,@11;0,@8;@2,@13;@21,@16" o:connectangles="180,180,180,90,0" textboxrect="@43,@41,@44,@42"/>
                  <v:handles>
                    <v:h position="topLeft,#0" yrange="@37,@27"/>
                    <v:h position="topLeft,#1" yrange="@25,@20"/>
                    <v:h position="#2,bottomRight" xrange="0,@40"/>
                  </v:handles>
                  <o:complex v:ext="view"/>
                </v:shapetype>
                <v:shape id="右弧形箭头 21" o:spid="_x0000_s1036" type="#_x0000_t103" style="position:absolute;left:45128;top:1543;width:2553;height:72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" adj="16897,20381,5400" fillcolor="#4f81bd [3204]" stroked="f" strokeweight="2pt"/>
                <w10:wrap anchorx="margin"/>
              </v:group>
            </w:pict>
          </mc:Fallback>
        </mc:AlternateContent>
      </w:r>
    </w:p>
    <w:p w14:paraId="3F36CF62" w14:textId="77777777" w:rsidR="008A78F4" w:rsidRDefault="008A78F4" w:rsidP="008A78F4">
      <w:pPr>
        <w:jc w:val="left"/>
        <w:rPr>
          <w:rFonts w:ascii="方正仿宋_GBK" w:eastAsia="方正仿宋_GBK" w:hAnsi="方正仿宋_GBK"/>
          <w:sz w:val="32"/>
          <w:szCs w:val="32"/>
        </w:rPr>
      </w:pPr>
    </w:p>
    <w:p w14:paraId="34BEA9DC" w14:textId="77777777" w:rsidR="008A78F4" w:rsidRDefault="008A78F4" w:rsidP="008A78F4">
      <w:pPr>
        <w:jc w:val="left"/>
        <w:rPr>
          <w:rFonts w:ascii="方正仿宋_GBK" w:eastAsia="方正仿宋_GBK" w:hAnsi="方正仿宋_GBK"/>
          <w:sz w:val="32"/>
          <w:szCs w:val="32"/>
        </w:rPr>
      </w:pPr>
    </w:p>
    <w:p w14:paraId="11872CCC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二、具体操作</w:t>
      </w:r>
    </w:p>
    <w:p w14:paraId="09CE59B7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1</w:t>
      </w:r>
      <w:r>
        <w:rPr>
          <w:rFonts w:ascii="方正楷体_GBK" w:eastAsia="方正楷体_GBK" w:hAnsi="方正仿宋_GBK" w:hint="eastAsia"/>
          <w:sz w:val="32"/>
          <w:szCs w:val="32"/>
        </w:rPr>
        <w:t>. 满足学时、进入考试</w:t>
      </w:r>
    </w:p>
    <w:p w14:paraId="4C547F85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用户完成在线课程学习，取得本课程全部学时后，课程的“考试”按钮高亮显示，允许用户进行在线测试。</w:t>
      </w:r>
    </w:p>
    <w:p w14:paraId="60ACFA70" w14:textId="77777777" w:rsidR="008A78F4" w:rsidRDefault="008A78F4" w:rsidP="008A78F4">
      <w:pPr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noProof/>
          <w:sz w:val="32"/>
          <w:szCs w:val="32"/>
        </w:rPr>
        <w:drawing>
          <wp:inline distT="0" distB="0" distL="0" distR="0" wp14:anchorId="0ECA046D" wp14:editId="4CC8C8AD">
            <wp:extent cx="4514850" cy="741600"/>
            <wp:effectExtent l="0" t="0" r="0" b="1905"/>
            <wp:docPr id="7" name="图片 7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9" descr="无标题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8714" cy="74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094D2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2</w:t>
      </w:r>
      <w:r>
        <w:rPr>
          <w:rFonts w:ascii="方正楷体_GBK" w:eastAsia="方正楷体_GBK" w:hAnsi="方正仿宋_GBK" w:hint="eastAsia"/>
          <w:sz w:val="32"/>
          <w:szCs w:val="32"/>
        </w:rPr>
        <w:t>. 阅读须知、身份验证和采集人像</w:t>
      </w:r>
    </w:p>
    <w:p w14:paraId="074B0760" w14:textId="77777777" w:rsidR="00D03374" w:rsidRDefault="008A78F4" w:rsidP="00D0337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1</w:t>
      </w:r>
      <w:r>
        <w:rPr>
          <w:rFonts w:ascii="方正仿宋_GBK" w:eastAsia="方正仿宋_GBK" w:hAnsi="方正仿宋_GBK" w:hint="eastAsia"/>
          <w:sz w:val="32"/>
          <w:szCs w:val="32"/>
        </w:rPr>
        <w:t>）用户在弹出页面中阅读“考试须知”，点击“同意，参加考试”。</w:t>
      </w:r>
    </w:p>
    <w:p w14:paraId="240CFCBF" w14:textId="4963734C" w:rsidR="008A78F4" w:rsidRDefault="008A78F4" w:rsidP="00D03374">
      <w:pPr>
        <w:snapToGrid w:val="0"/>
        <w:jc w:val="center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noProof/>
          <w:sz w:val="32"/>
          <w:szCs w:val="32"/>
        </w:rPr>
        <w:drawing>
          <wp:inline distT="0" distB="0" distL="0" distR="0" wp14:anchorId="01357712" wp14:editId="48550041">
            <wp:extent cx="3871623" cy="2152800"/>
            <wp:effectExtent l="0" t="0" r="0" b="0"/>
            <wp:docPr id="6" name="图片 6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无标题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-5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3640" cy="2181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901A2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lastRenderedPageBreak/>
        <w:t>（</w:t>
      </w:r>
      <w:r>
        <w:rPr>
          <w:rFonts w:eastAsia="方正仿宋_GBK"/>
          <w:sz w:val="32"/>
          <w:szCs w:val="32"/>
        </w:rPr>
        <w:t>2</w:t>
      </w:r>
      <w:r>
        <w:rPr>
          <w:rFonts w:ascii="方正仿宋_GBK" w:eastAsia="方正仿宋_GBK" w:hAnsi="方正仿宋_GBK" w:hint="eastAsia"/>
          <w:sz w:val="32"/>
          <w:szCs w:val="32"/>
        </w:rPr>
        <w:t>）进行个人信息确认，并扫描二</w:t>
      </w:r>
      <w:proofErr w:type="gramStart"/>
      <w:r>
        <w:rPr>
          <w:rFonts w:ascii="方正仿宋_GBK" w:eastAsia="方正仿宋_GBK" w:hAnsi="方正仿宋_GBK" w:hint="eastAsia"/>
          <w:sz w:val="32"/>
          <w:szCs w:val="32"/>
        </w:rPr>
        <w:t>维码进入</w:t>
      </w:r>
      <w:proofErr w:type="gramEnd"/>
      <w:r>
        <w:rPr>
          <w:rFonts w:ascii="方正仿宋_GBK" w:eastAsia="方正仿宋_GBK" w:hAnsi="方正仿宋_GBK" w:hint="eastAsia"/>
          <w:sz w:val="32"/>
          <w:szCs w:val="32"/>
        </w:rPr>
        <w:t>公众号核实身份并采集考生照片。身份核实完毕后可点击“开始答题”进入考试页面。</w:t>
      </w:r>
    </w:p>
    <w:p w14:paraId="08D070F5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color w:val="FF0000"/>
          <w:sz w:val="32"/>
          <w:szCs w:val="32"/>
        </w:rPr>
      </w:pPr>
      <w:r>
        <w:rPr>
          <w:noProof/>
        </w:rPr>
        <w:drawing>
          <wp:inline distT="0" distB="0" distL="0" distR="0" wp14:anchorId="6CFDEF5E" wp14:editId="64D4CEAD">
            <wp:extent cx="3590925" cy="2457450"/>
            <wp:effectExtent l="0" t="0" r="9525" b="0"/>
            <wp:docPr id="5" name="图片 5" descr="无标题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 descr="无标题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rFonts w:ascii="方正仿宋_GBK" w:eastAsia="方正仿宋_GBK" w:hAnsi="方正仿宋_GBK"/>
          <w:noProof/>
          <w:sz w:val="32"/>
          <w:szCs w:val="32"/>
        </w:rPr>
        <w:drawing>
          <wp:inline distT="0" distB="0" distL="0" distR="0" wp14:anchorId="5309A17B" wp14:editId="3384D555">
            <wp:extent cx="1476375" cy="2457450"/>
            <wp:effectExtent l="0" t="0" r="9525" b="0"/>
            <wp:docPr id="4" name="图片 4" descr="无标题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 descr="无标题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33" b="118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A16F5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3</w:t>
      </w:r>
      <w:r>
        <w:rPr>
          <w:rFonts w:ascii="方正楷体_GBK" w:eastAsia="方正楷体_GBK" w:hAnsi="方正仿宋_GBK" w:hint="eastAsia"/>
          <w:sz w:val="32"/>
          <w:szCs w:val="32"/>
        </w:rPr>
        <w:t>. 考试答题</w:t>
      </w:r>
    </w:p>
    <w:p w14:paraId="2F9F986F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考试试题均为客观题，由单选题、多选题、判断题三种题型组成，考生通过点击选项按钮进行答题，完成全部答题操作后点击“交卷”按钮结束考试。</w:t>
      </w:r>
    </w:p>
    <w:p w14:paraId="18A7B597" w14:textId="77777777" w:rsidR="008A78F4" w:rsidRDefault="008A78F4" w:rsidP="00D03374">
      <w:pPr>
        <w:keepLines/>
        <w:jc w:val="center"/>
        <w:rPr>
          <w:rFonts w:ascii="方正仿宋_GBK" w:eastAsia="方正仿宋_GBK" w:hAnsi="方正仿宋_GBK"/>
          <w:color w:val="FF0000"/>
          <w:sz w:val="32"/>
          <w:szCs w:val="32"/>
        </w:rPr>
      </w:pP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09F8FC11" wp14:editId="07452DAB">
            <wp:extent cx="4758729" cy="2808000"/>
            <wp:effectExtent l="0" t="0" r="3810" b="0"/>
            <wp:docPr id="3" name="图片 3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4" descr="无标题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6801" cy="281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E1E78" w14:textId="4D4E3CF4" w:rsidR="008A78F4" w:rsidRDefault="008A78F4" w:rsidP="00D03374">
      <w:pPr>
        <w:keepLines/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lastRenderedPageBreak/>
        <w:t>4</w:t>
      </w:r>
      <w:r>
        <w:rPr>
          <w:rFonts w:ascii="方正楷体_GBK" w:eastAsia="方正楷体_GBK" w:hAnsi="方正仿宋_GBK" w:hint="eastAsia"/>
          <w:sz w:val="32"/>
          <w:szCs w:val="32"/>
        </w:rPr>
        <w:t>. 交卷验证和查看结果</w:t>
      </w:r>
    </w:p>
    <w:p w14:paraId="6E13DFC5" w14:textId="77777777" w:rsidR="008A78F4" w:rsidRDefault="008A78F4" w:rsidP="00D03374">
      <w:pPr>
        <w:keepLines/>
        <w:spacing w:line="570" w:lineRule="exact"/>
        <w:ind w:firstLineChars="200" w:firstLine="630"/>
        <w:jc w:val="left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 w:hint="eastAsia"/>
          <w:sz w:val="32"/>
          <w:szCs w:val="32"/>
        </w:rPr>
        <w:t>考试结束时系统再次进行身份验证（操作方式与进入考试身份验证相同），完成验证后自动判分并公布测试结果。</w:t>
      </w:r>
    </w:p>
    <w:p w14:paraId="0B7C8447" w14:textId="77777777" w:rsidR="008A78F4" w:rsidRDefault="008A78F4" w:rsidP="008A78F4">
      <w:pPr>
        <w:widowControl/>
        <w:jc w:val="center"/>
        <w:rPr>
          <w:rFonts w:ascii="方正仿宋_GBK" w:eastAsia="方正仿宋_GBK" w:hAnsi="方正仿宋_GBK"/>
          <w:color w:val="FF0000"/>
          <w:sz w:val="32"/>
          <w:szCs w:val="32"/>
        </w:rPr>
      </w:pP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5F6DE200" wp14:editId="1A544E7C">
            <wp:extent cx="4541625" cy="2701406"/>
            <wp:effectExtent l="0" t="0" r="0" b="3810"/>
            <wp:docPr id="2" name="图片 2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5" descr="无标题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8902" cy="2705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B4713" w14:textId="77777777" w:rsidR="008A78F4" w:rsidRDefault="008A78F4" w:rsidP="00D03374">
      <w:pPr>
        <w:widowControl/>
        <w:snapToGrid w:val="0"/>
        <w:jc w:val="center"/>
        <w:rPr>
          <w:rFonts w:ascii="方正仿宋_GBK" w:eastAsia="方正仿宋_GBK" w:hAnsi="方正仿宋_GBK"/>
          <w:color w:val="FF0000"/>
          <w:sz w:val="32"/>
          <w:szCs w:val="32"/>
        </w:rPr>
      </w:pPr>
      <w:r>
        <w:rPr>
          <w:rFonts w:ascii="方正仿宋_GBK" w:eastAsia="方正仿宋_GBK" w:hAnsi="方正仿宋_GBK"/>
          <w:noProof/>
          <w:color w:val="FF0000"/>
          <w:sz w:val="32"/>
          <w:szCs w:val="32"/>
        </w:rPr>
        <w:drawing>
          <wp:inline distT="0" distB="0" distL="0" distR="0" wp14:anchorId="03B25F53" wp14:editId="7156D93F">
            <wp:extent cx="4505625" cy="2688986"/>
            <wp:effectExtent l="0" t="0" r="0" b="0"/>
            <wp:docPr id="1" name="图片 1" descr="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6" descr="无标题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3292" cy="2693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26EFB" w14:textId="77777777" w:rsidR="008A78F4" w:rsidRDefault="008A78F4" w:rsidP="008A78F4">
      <w:pPr>
        <w:spacing w:line="570" w:lineRule="exact"/>
        <w:ind w:firstLineChars="200" w:firstLine="630"/>
        <w:jc w:val="left"/>
        <w:rPr>
          <w:rFonts w:ascii="方正楷体_GBK" w:eastAsia="方正楷体_GBK" w:hAnsi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5</w:t>
      </w:r>
      <w:r>
        <w:rPr>
          <w:rFonts w:ascii="方正楷体_GBK" w:eastAsia="方正楷体_GBK" w:hAnsi="方正仿宋_GBK" w:hint="eastAsia"/>
          <w:sz w:val="32"/>
          <w:szCs w:val="32"/>
        </w:rPr>
        <w:t>. 其它事项</w:t>
      </w:r>
    </w:p>
    <w:p w14:paraId="73FEAD1F" w14:textId="03E8AC40" w:rsidR="005C194D" w:rsidRPr="008A78F4" w:rsidRDefault="008A78F4" w:rsidP="00D03374">
      <w:pPr>
        <w:spacing w:line="570" w:lineRule="exact"/>
        <w:ind w:firstLineChars="200" w:firstLine="630"/>
        <w:jc w:val="left"/>
      </w:pPr>
      <w:r>
        <w:rPr>
          <w:rFonts w:ascii="方正仿宋_GBK" w:eastAsia="方正仿宋_GBK" w:hAnsi="方正仿宋_GBK" w:hint="eastAsia"/>
          <w:sz w:val="32"/>
          <w:szCs w:val="32"/>
        </w:rPr>
        <w:t>考试合格后平台关闭考试功能，如考试未合格，可再次参加考试。</w:t>
      </w:r>
    </w:p>
    <w:sectPr w:rsidR="005C194D" w:rsidRPr="008A78F4">
      <w:headerReference w:type="default" r:id="rId24"/>
      <w:footerReference w:type="even" r:id="rId25"/>
      <w:footerReference w:type="default" r:id="rId26"/>
      <w:pgSz w:w="11906" w:h="16838"/>
      <w:pgMar w:top="2098" w:right="1474" w:bottom="1985" w:left="1588" w:header="720" w:footer="1474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9ED6B8" w14:textId="77777777" w:rsidR="00860F89" w:rsidRDefault="00860F89" w:rsidP="008A78F4">
      <w:r>
        <w:separator/>
      </w:r>
    </w:p>
  </w:endnote>
  <w:endnote w:type="continuationSeparator" w:id="0">
    <w:p w14:paraId="58B3C6B5" w14:textId="77777777" w:rsidR="00860F89" w:rsidRDefault="00860F89" w:rsidP="008A7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30E929" w14:textId="77777777" w:rsidR="00FA2198" w:rsidRDefault="008B3029">
    <w:pPr>
      <w:pStyle w:val="a3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7"/>
      </w:rPr>
      <w:instrText xml:space="preserve"> PAGE </w:instrText>
    </w:r>
    <w:r>
      <w:fldChar w:fldCharType="separate"/>
    </w:r>
    <w:r>
      <w:rPr>
        <w:rStyle w:val="a7"/>
        <w:noProof/>
      </w:rPr>
      <w:t>2</w:t>
    </w:r>
    <w: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2D2EA6" w14:textId="0E79A0BC" w:rsidR="00FA2198" w:rsidRDefault="008B3029">
    <w:pPr>
      <w:pStyle w:val="a3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7"/>
      </w:rPr>
      <w:instrText xml:space="preserve"> PAGE </w:instrText>
    </w:r>
    <w:r>
      <w:fldChar w:fldCharType="separate"/>
    </w:r>
    <w:r w:rsidR="00835C5F">
      <w:rPr>
        <w:rStyle w:val="a7"/>
        <w:noProof/>
      </w:rPr>
      <w:t>14</w:t>
    </w:r>
    <w: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4EDA60" w14:textId="77777777" w:rsidR="00860F89" w:rsidRDefault="00860F89" w:rsidP="008A78F4">
      <w:r>
        <w:separator/>
      </w:r>
    </w:p>
  </w:footnote>
  <w:footnote w:type="continuationSeparator" w:id="0">
    <w:p w14:paraId="253A63DC" w14:textId="77777777" w:rsidR="00860F89" w:rsidRDefault="00860F89" w:rsidP="008A78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D3A4FF" w14:textId="77777777" w:rsidR="00FA2198" w:rsidRDefault="00FA2198">
    <w:pPr>
      <w:pStyle w:val="a5"/>
    </w:pPr>
  </w:p>
  <w:p w14:paraId="726D9EB4" w14:textId="77777777" w:rsidR="00FA2198" w:rsidRDefault="00FA2198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78F4"/>
    <w:rsid w:val="00004BAD"/>
    <w:rsid w:val="00033236"/>
    <w:rsid w:val="00052527"/>
    <w:rsid w:val="00081386"/>
    <w:rsid w:val="001309FF"/>
    <w:rsid w:val="00427C3E"/>
    <w:rsid w:val="004529CC"/>
    <w:rsid w:val="004A3363"/>
    <w:rsid w:val="005C194D"/>
    <w:rsid w:val="00662274"/>
    <w:rsid w:val="0067350B"/>
    <w:rsid w:val="0080749A"/>
    <w:rsid w:val="00835C5F"/>
    <w:rsid w:val="00860F89"/>
    <w:rsid w:val="008A78F4"/>
    <w:rsid w:val="008B3029"/>
    <w:rsid w:val="00977E5D"/>
    <w:rsid w:val="00CF4899"/>
    <w:rsid w:val="00D03374"/>
    <w:rsid w:val="00D441F1"/>
    <w:rsid w:val="00EF3BC9"/>
    <w:rsid w:val="00F03015"/>
    <w:rsid w:val="00F17FEB"/>
    <w:rsid w:val="00FA2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55132C"/>
  <w15:docId w15:val="{E937ADC4-D7F8-4F0D-A701-FA089BD4E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78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A78F4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a4">
    <w:name w:val="页脚 字符"/>
    <w:basedOn w:val="a0"/>
    <w:link w:val="a3"/>
    <w:rsid w:val="008A78F4"/>
    <w:rPr>
      <w:rFonts w:ascii="Times New Roman" w:eastAsia="宋体" w:hAnsi="Times New Roman" w:cs="Times New Roman"/>
      <w:sz w:val="28"/>
      <w:szCs w:val="24"/>
    </w:rPr>
  </w:style>
  <w:style w:type="paragraph" w:styleId="a5">
    <w:name w:val="header"/>
    <w:basedOn w:val="a"/>
    <w:link w:val="a6"/>
    <w:rsid w:val="008A78F4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a6">
    <w:name w:val="页眉 字符"/>
    <w:basedOn w:val="a0"/>
    <w:link w:val="a5"/>
    <w:rsid w:val="008A78F4"/>
    <w:rPr>
      <w:rFonts w:ascii="Times New Roman" w:eastAsia="宋体" w:hAnsi="Times New Roman" w:cs="Times New Roman"/>
      <w:sz w:val="18"/>
      <w:szCs w:val="24"/>
    </w:rPr>
  </w:style>
  <w:style w:type="character" w:styleId="a7">
    <w:name w:val="page number"/>
    <w:basedOn w:val="a0"/>
    <w:rsid w:val="008A78F4"/>
  </w:style>
  <w:style w:type="paragraph" w:styleId="a8">
    <w:name w:val="Balloon Text"/>
    <w:basedOn w:val="a"/>
    <w:link w:val="a9"/>
    <w:uiPriority w:val="99"/>
    <w:semiHidden/>
    <w:unhideWhenUsed/>
    <w:rsid w:val="008A78F4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8A78F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jpeg"/><Relationship Id="rId25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jpeg"/><Relationship Id="rId28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212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房福亮</dc:creator>
  <cp:lastModifiedBy>任苏欣</cp:lastModifiedBy>
  <cp:revision>2</cp:revision>
  <cp:lastPrinted>2021-05-31T02:52:00Z</cp:lastPrinted>
  <dcterms:created xsi:type="dcterms:W3CDTF">2021-05-31T09:11:00Z</dcterms:created>
  <dcterms:modified xsi:type="dcterms:W3CDTF">2021-05-31T09:11:00Z</dcterms:modified>
</cp:coreProperties>
</file>