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0B6" w:rsidRDefault="003104E5">
      <w:pPr>
        <w:spacing w:line="570" w:lineRule="exact"/>
        <w:ind w:firstLine="0"/>
        <w:rPr>
          <w:rFonts w:ascii="方正黑体_GBK" w:eastAsia="方正黑体_GBK" w:hAnsi="方正黑体_GBK" w:cs="方正黑体_GBK"/>
          <w:kern w:val="2"/>
          <w:szCs w:val="32"/>
          <w:lang w:bidi="ar"/>
        </w:rPr>
      </w:pPr>
      <w:bookmarkStart w:id="0" w:name="_GoBack"/>
      <w:bookmarkEnd w:id="0"/>
      <w:r>
        <w:rPr>
          <w:rFonts w:ascii="方正黑体_GBK" w:eastAsia="方正黑体_GBK" w:hAnsi="方正黑体_GBK" w:cs="方正黑体_GBK" w:hint="eastAsia"/>
          <w:kern w:val="2"/>
          <w:szCs w:val="32"/>
          <w:lang w:bidi="ar"/>
        </w:rPr>
        <w:t>附件</w:t>
      </w:r>
      <w:r>
        <w:rPr>
          <w:rFonts w:ascii="方正黑体_GBK" w:eastAsia="方正黑体_GBK" w:hAnsi="方正黑体_GBK" w:cs="方正黑体_GBK" w:hint="eastAsia"/>
          <w:kern w:val="2"/>
          <w:szCs w:val="32"/>
          <w:lang w:bidi="ar"/>
        </w:rPr>
        <w:t>1</w:t>
      </w:r>
    </w:p>
    <w:p w:rsidR="006D20B6" w:rsidRDefault="006D20B6">
      <w:pPr>
        <w:spacing w:line="570" w:lineRule="exact"/>
        <w:ind w:firstLine="0"/>
        <w:rPr>
          <w:rFonts w:ascii="方正黑体_GBK" w:eastAsia="方正黑体_GBK" w:hAnsi="方正黑体_GBK" w:cs="方正黑体_GBK"/>
          <w:kern w:val="2"/>
          <w:szCs w:val="32"/>
          <w:lang w:bidi="ar"/>
        </w:rPr>
      </w:pPr>
    </w:p>
    <w:p w:rsidR="006D20B6" w:rsidRDefault="003104E5">
      <w:pPr>
        <w:spacing w:line="570" w:lineRule="exact"/>
        <w:jc w:val="center"/>
        <w:rPr>
          <w:rFonts w:ascii="方正黑体_GBK" w:eastAsia="方正黑体_GBK" w:hAnsi="方正黑体_GBK" w:cs="方正黑体_GBK"/>
          <w:kern w:val="2"/>
          <w:sz w:val="44"/>
          <w:szCs w:val="44"/>
        </w:rPr>
      </w:pPr>
      <w:r>
        <w:rPr>
          <w:rFonts w:ascii="方正黑体_GBK" w:eastAsia="方正黑体_GBK" w:hAnsi="方正黑体_GBK" w:cs="方正黑体_GBK" w:hint="eastAsia"/>
          <w:kern w:val="2"/>
          <w:sz w:val="44"/>
          <w:szCs w:val="44"/>
          <w:lang w:bidi="ar"/>
        </w:rPr>
        <w:t>江苏省工程质量“最高等级评价”</w:t>
      </w:r>
    </w:p>
    <w:p w:rsidR="006D20B6" w:rsidRDefault="003104E5">
      <w:pPr>
        <w:spacing w:line="570" w:lineRule="exact"/>
        <w:jc w:val="center"/>
        <w:rPr>
          <w:rFonts w:ascii="方正黑体_GBK" w:eastAsia="方正黑体_GBK" w:hAnsi="方正黑体_GBK" w:cs="方正黑体_GBK"/>
          <w:kern w:val="2"/>
          <w:sz w:val="44"/>
          <w:szCs w:val="44"/>
        </w:rPr>
      </w:pPr>
      <w:r>
        <w:rPr>
          <w:rFonts w:ascii="方正黑体_GBK" w:eastAsia="方正黑体_GBK" w:hAnsi="方正黑体_GBK" w:cs="方正黑体_GBK" w:hint="eastAsia"/>
          <w:kern w:val="2"/>
          <w:sz w:val="44"/>
          <w:szCs w:val="44"/>
          <w:lang w:bidi="ar"/>
        </w:rPr>
        <w:t>申报工程规模标准</w:t>
      </w:r>
    </w:p>
    <w:p w:rsidR="006D20B6" w:rsidRDefault="003104E5">
      <w:pPr>
        <w:spacing w:line="570" w:lineRule="exact"/>
        <w:jc w:val="center"/>
        <w:rPr>
          <w:rFonts w:ascii="方正楷体_GBK" w:eastAsia="方正楷体_GBK" w:hAnsi="方正黑体_GBK" w:cs="方正黑体_GBK"/>
          <w:kern w:val="2"/>
          <w:szCs w:val="32"/>
        </w:rPr>
      </w:pPr>
      <w:r>
        <w:rPr>
          <w:rFonts w:ascii="方正楷体_GBK" w:eastAsia="方正楷体_GBK" w:hAnsi="方正楷体_GBK" w:cs="方正楷体_GBK" w:hint="eastAsia"/>
          <w:kern w:val="2"/>
          <w:szCs w:val="32"/>
          <w:lang w:bidi="ar"/>
        </w:rPr>
        <w:t>（房屋建筑工程）</w:t>
      </w:r>
    </w:p>
    <w:p w:rsidR="006D20B6" w:rsidRDefault="003104E5">
      <w:pPr>
        <w:spacing w:line="570" w:lineRule="exact"/>
        <w:jc w:val="center"/>
        <w:rPr>
          <w:rFonts w:ascii="方正楷体_GBK" w:eastAsia="方正楷体_GBK" w:hAnsi="方正黑体_GBK" w:cs="方正黑体_GBK"/>
          <w:kern w:val="2"/>
          <w:szCs w:val="32"/>
        </w:rPr>
      </w:pPr>
      <w:r>
        <w:rPr>
          <w:rFonts w:ascii="方正楷体_GBK" w:eastAsia="方正楷体_GBK" w:hAnsi="方正黑体_GBK" w:cs="方正黑体_GBK" w:hint="eastAsia"/>
          <w:kern w:val="2"/>
          <w:szCs w:val="32"/>
          <w:lang w:bidi="ar"/>
        </w:rPr>
        <w:t xml:space="preserve"> </w:t>
      </w:r>
    </w:p>
    <w:p w:rsidR="006D20B6" w:rsidRDefault="003104E5" w:rsidP="00A45153">
      <w:pPr>
        <w:spacing w:line="570" w:lineRule="exact"/>
        <w:ind w:firstLineChars="200" w:firstLine="630"/>
        <w:jc w:val="center"/>
        <w:rPr>
          <w:szCs w:val="32"/>
        </w:rPr>
      </w:pPr>
      <w:r>
        <w:rPr>
          <w:szCs w:val="32"/>
          <w:lang w:bidi="ar"/>
        </w:rPr>
        <w:t>1.</w:t>
      </w:r>
      <w:r>
        <w:rPr>
          <w:rFonts w:ascii="方正仿宋_GBK" w:hAnsi="方正仿宋_GBK" w:cs="方正仿宋_GBK" w:hint="eastAsia"/>
          <w:szCs w:val="32"/>
          <w:lang w:bidi="ar"/>
        </w:rPr>
        <w:t>公共建筑工程：除砖混结构以外的建筑面积</w:t>
      </w:r>
      <w:r>
        <w:rPr>
          <w:rFonts w:ascii="宋体" w:eastAsia="宋体" w:hAnsi="宋体" w:cs="宋体" w:hint="eastAsia"/>
          <w:kern w:val="2"/>
          <w:szCs w:val="32"/>
          <w:lang w:bidi="ar"/>
        </w:rPr>
        <w:t>≥</w:t>
      </w:r>
      <w:r>
        <w:rPr>
          <w:szCs w:val="32"/>
          <w:lang w:bidi="ar"/>
        </w:rPr>
        <w:t>10000</w:t>
      </w:r>
      <w:r>
        <w:rPr>
          <w:rFonts w:ascii="方正仿宋_GBK" w:hAnsi="方正仿宋_GBK" w:cs="方正仿宋_GBK" w:hint="eastAsia"/>
          <w:szCs w:val="32"/>
          <w:lang w:bidi="ar"/>
        </w:rPr>
        <w:t>㎡或</w:t>
      </w:r>
      <w:r>
        <w:rPr>
          <w:rFonts w:ascii="宋体" w:eastAsia="宋体" w:hAnsi="宋体" w:cs="宋体" w:hint="eastAsia"/>
          <w:kern w:val="2"/>
          <w:szCs w:val="32"/>
          <w:lang w:bidi="ar"/>
        </w:rPr>
        <w:t>≥</w:t>
      </w:r>
      <w:r>
        <w:rPr>
          <w:szCs w:val="32"/>
          <w:lang w:bidi="ar"/>
        </w:rPr>
        <w:t>10</w:t>
      </w:r>
      <w:r>
        <w:rPr>
          <w:rFonts w:ascii="方正仿宋_GBK" w:hAnsi="方正仿宋_GBK" w:cs="方正仿宋_GBK" w:hint="eastAsia"/>
          <w:szCs w:val="32"/>
          <w:lang w:bidi="ar"/>
        </w:rPr>
        <w:t>层的单体工程，总建筑面积</w:t>
      </w:r>
      <w:r>
        <w:rPr>
          <w:rFonts w:ascii="宋体" w:eastAsia="宋体" w:hAnsi="宋体" w:cs="宋体" w:hint="eastAsia"/>
          <w:kern w:val="2"/>
          <w:szCs w:val="32"/>
          <w:lang w:bidi="ar"/>
        </w:rPr>
        <w:t>≥</w:t>
      </w:r>
      <w:r>
        <w:rPr>
          <w:szCs w:val="32"/>
          <w:lang w:bidi="ar"/>
        </w:rPr>
        <w:t>50000</w:t>
      </w:r>
      <w:r>
        <w:rPr>
          <w:rFonts w:ascii="方正仿宋_GBK" w:hAnsi="方正仿宋_GBK" w:cs="方正仿宋_GBK" w:hint="eastAsia"/>
          <w:szCs w:val="32"/>
          <w:lang w:bidi="ar"/>
        </w:rPr>
        <w:t>㎡的群体建筑。</w:t>
      </w:r>
    </w:p>
    <w:p w:rsidR="006D20B6" w:rsidRDefault="003104E5" w:rsidP="00A45153">
      <w:pPr>
        <w:spacing w:line="570" w:lineRule="exact"/>
        <w:ind w:firstLineChars="200" w:firstLine="630"/>
        <w:rPr>
          <w:szCs w:val="32"/>
        </w:rPr>
      </w:pPr>
      <w:r>
        <w:rPr>
          <w:szCs w:val="32"/>
          <w:lang w:bidi="ar"/>
        </w:rPr>
        <w:t>2.</w:t>
      </w:r>
      <w:r>
        <w:rPr>
          <w:rFonts w:ascii="方正仿宋_GBK" w:hAnsi="方正仿宋_GBK" w:cs="方正仿宋_GBK" w:hint="eastAsia"/>
          <w:szCs w:val="32"/>
          <w:lang w:bidi="ar"/>
        </w:rPr>
        <w:t>住宅工程：除砖混结构以外的建筑面积</w:t>
      </w:r>
      <w:r>
        <w:rPr>
          <w:rFonts w:ascii="宋体" w:eastAsia="宋体" w:hAnsi="宋体" w:cs="宋体" w:hint="eastAsia"/>
          <w:kern w:val="2"/>
          <w:szCs w:val="32"/>
          <w:lang w:bidi="ar"/>
        </w:rPr>
        <w:t>≥</w:t>
      </w:r>
      <w:r>
        <w:rPr>
          <w:szCs w:val="32"/>
          <w:lang w:bidi="ar"/>
        </w:rPr>
        <w:t>10000</w:t>
      </w:r>
      <w:r>
        <w:rPr>
          <w:rFonts w:ascii="方正仿宋_GBK" w:hAnsi="方正仿宋_GBK" w:cs="方正仿宋_GBK" w:hint="eastAsia"/>
          <w:szCs w:val="32"/>
          <w:lang w:bidi="ar"/>
        </w:rPr>
        <w:t>㎡的单体住宅工程，总建筑面积</w:t>
      </w:r>
      <w:r>
        <w:rPr>
          <w:rFonts w:ascii="宋体" w:eastAsia="宋体" w:hAnsi="宋体" w:cs="宋体" w:hint="eastAsia"/>
          <w:kern w:val="2"/>
          <w:szCs w:val="32"/>
          <w:lang w:bidi="ar"/>
        </w:rPr>
        <w:t>≥</w:t>
      </w:r>
      <w:r>
        <w:rPr>
          <w:szCs w:val="32"/>
          <w:lang w:bidi="ar"/>
        </w:rPr>
        <w:t>50000</w:t>
      </w:r>
      <w:r>
        <w:rPr>
          <w:rFonts w:ascii="方正仿宋_GBK" w:hAnsi="方正仿宋_GBK" w:cs="方正仿宋_GBK" w:hint="eastAsia"/>
          <w:szCs w:val="32"/>
          <w:lang w:bidi="ar"/>
        </w:rPr>
        <w:t>㎡的住宅小区或组团。入住率在</w:t>
      </w:r>
      <w:r>
        <w:rPr>
          <w:szCs w:val="32"/>
          <w:lang w:bidi="ar"/>
        </w:rPr>
        <w:t>40%</w:t>
      </w:r>
      <w:r>
        <w:rPr>
          <w:rFonts w:ascii="方正仿宋_GBK" w:hAnsi="方正仿宋_GBK" w:cs="方正仿宋_GBK" w:hint="eastAsia"/>
          <w:szCs w:val="32"/>
          <w:lang w:bidi="ar"/>
        </w:rPr>
        <w:t>及以上。</w:t>
      </w:r>
    </w:p>
    <w:p w:rsidR="006D20B6" w:rsidRDefault="003104E5" w:rsidP="00A45153">
      <w:pPr>
        <w:spacing w:line="570" w:lineRule="exact"/>
        <w:ind w:firstLineChars="200" w:firstLine="630"/>
        <w:rPr>
          <w:kern w:val="2"/>
          <w:szCs w:val="32"/>
        </w:rPr>
      </w:pPr>
      <w:r>
        <w:rPr>
          <w:kern w:val="2"/>
          <w:szCs w:val="32"/>
          <w:lang w:bidi="ar"/>
        </w:rPr>
        <w:t>3.</w:t>
      </w:r>
      <w:r>
        <w:rPr>
          <w:rFonts w:ascii="方正仿宋_GBK" w:hAnsi="方正仿宋_GBK" w:cs="方正仿宋_GBK" w:hint="eastAsia"/>
          <w:kern w:val="2"/>
          <w:szCs w:val="32"/>
          <w:lang w:bidi="ar"/>
        </w:rPr>
        <w:t>工业建筑工程：建筑面积</w:t>
      </w:r>
      <w:r>
        <w:rPr>
          <w:rFonts w:ascii="宋体" w:eastAsia="宋体" w:hAnsi="宋体" w:cs="宋体" w:hint="eastAsia"/>
          <w:kern w:val="2"/>
          <w:szCs w:val="32"/>
          <w:lang w:bidi="ar"/>
        </w:rPr>
        <w:t>≥</w:t>
      </w:r>
      <w:r>
        <w:rPr>
          <w:kern w:val="2"/>
          <w:szCs w:val="32"/>
          <w:lang w:bidi="ar"/>
        </w:rPr>
        <w:t>10000</w:t>
      </w:r>
      <w:r>
        <w:rPr>
          <w:rFonts w:ascii="方正仿宋_GBK" w:hAnsi="方正仿宋_GBK" w:cs="方正仿宋_GBK" w:hint="eastAsia"/>
          <w:kern w:val="2"/>
          <w:szCs w:val="32"/>
          <w:lang w:bidi="ar"/>
        </w:rPr>
        <w:t>㎡或单跨</w:t>
      </w:r>
      <w:r>
        <w:rPr>
          <w:rFonts w:ascii="宋体" w:eastAsia="宋体" w:hAnsi="宋体" w:cs="宋体" w:hint="eastAsia"/>
          <w:kern w:val="2"/>
          <w:szCs w:val="32"/>
          <w:lang w:bidi="ar"/>
        </w:rPr>
        <w:t>≥</w:t>
      </w:r>
      <w:r>
        <w:rPr>
          <w:kern w:val="2"/>
          <w:szCs w:val="32"/>
          <w:lang w:bidi="ar"/>
        </w:rPr>
        <w:t>24</w:t>
      </w:r>
      <w:r>
        <w:rPr>
          <w:rFonts w:ascii="方正仿宋_GBK" w:hAnsi="方正仿宋_GBK" w:cs="方正仿宋_GBK" w:hint="eastAsia"/>
          <w:kern w:val="2"/>
          <w:szCs w:val="32"/>
          <w:lang w:bidi="ar"/>
        </w:rPr>
        <w:t>米的单体工程，或单位工程造价</w:t>
      </w:r>
      <w:r>
        <w:rPr>
          <w:rFonts w:ascii="宋体" w:eastAsia="宋体" w:hAnsi="宋体" w:cs="宋体" w:hint="eastAsia"/>
          <w:kern w:val="2"/>
          <w:szCs w:val="32"/>
          <w:lang w:bidi="ar"/>
        </w:rPr>
        <w:t>≥</w:t>
      </w:r>
      <w:r>
        <w:rPr>
          <w:kern w:val="2"/>
          <w:szCs w:val="32"/>
          <w:lang w:bidi="ar"/>
        </w:rPr>
        <w:t>8000</w:t>
      </w:r>
      <w:r>
        <w:rPr>
          <w:rFonts w:ascii="方正仿宋_GBK" w:hAnsi="方正仿宋_GBK" w:cs="方正仿宋_GBK" w:hint="eastAsia"/>
          <w:kern w:val="2"/>
          <w:szCs w:val="32"/>
          <w:lang w:bidi="ar"/>
        </w:rPr>
        <w:t>万元的建设项目。</w:t>
      </w:r>
    </w:p>
    <w:p w:rsidR="006D20B6" w:rsidRDefault="003104E5" w:rsidP="00A45153">
      <w:pPr>
        <w:spacing w:line="570" w:lineRule="exact"/>
        <w:ind w:firstLineChars="200" w:firstLine="630"/>
        <w:rPr>
          <w:kern w:val="2"/>
          <w:szCs w:val="32"/>
        </w:rPr>
      </w:pPr>
      <w:r>
        <w:rPr>
          <w:rFonts w:ascii="方正仿宋_GBK" w:hAnsi="方正仿宋_GBK" w:cs="方正仿宋_GBK" w:hint="eastAsia"/>
          <w:kern w:val="2"/>
          <w:szCs w:val="32"/>
          <w:lang w:bidi="ar"/>
        </w:rPr>
        <w:t>申报工程必须包含地基基础、地下室（如有）、安装工程各分部内容，满足使用功能要求。申报工程若采用区域能源供应系统（包括供热系统、供冷系统、生活热水系统、供蒸汽系统、供电系统等）的，需提供相应能源来源说明。</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600" w:lineRule="exact"/>
        <w:jc w:val="center"/>
        <w:rPr>
          <w:rFonts w:eastAsia="方正小标宋_GBK"/>
          <w:kern w:val="2"/>
          <w:sz w:val="44"/>
          <w:szCs w:val="44"/>
        </w:rPr>
      </w:pPr>
      <w:r>
        <w:rPr>
          <w:rFonts w:eastAsia="方正小标宋_GBK"/>
          <w:kern w:val="2"/>
          <w:sz w:val="44"/>
          <w:szCs w:val="44"/>
          <w:lang w:bidi="ar"/>
        </w:rPr>
        <w:t xml:space="preserve"> </w:t>
      </w:r>
    </w:p>
    <w:p w:rsidR="006D20B6" w:rsidRDefault="003104E5">
      <w:pPr>
        <w:spacing w:line="600" w:lineRule="exact"/>
        <w:jc w:val="center"/>
        <w:rPr>
          <w:rFonts w:eastAsia="方正小标宋_GBK"/>
          <w:kern w:val="2"/>
          <w:sz w:val="44"/>
          <w:szCs w:val="44"/>
        </w:rPr>
      </w:pPr>
      <w:r>
        <w:rPr>
          <w:rFonts w:eastAsia="方正小标宋_GBK"/>
          <w:kern w:val="2"/>
          <w:sz w:val="44"/>
          <w:szCs w:val="44"/>
          <w:lang w:bidi="ar"/>
        </w:rPr>
        <w:t xml:space="preserve"> </w:t>
      </w:r>
    </w:p>
    <w:p w:rsidR="006D20B6" w:rsidRDefault="003104E5">
      <w:pPr>
        <w:spacing w:line="600" w:lineRule="exact"/>
        <w:jc w:val="center"/>
        <w:rPr>
          <w:rFonts w:eastAsia="方正小标宋_GBK"/>
          <w:kern w:val="2"/>
          <w:sz w:val="44"/>
          <w:szCs w:val="44"/>
        </w:rPr>
      </w:pPr>
      <w:r>
        <w:rPr>
          <w:rFonts w:eastAsia="方正小标宋_GBK"/>
          <w:kern w:val="2"/>
          <w:sz w:val="44"/>
          <w:szCs w:val="44"/>
          <w:lang w:bidi="ar"/>
        </w:rPr>
        <w:t xml:space="preserve"> </w:t>
      </w:r>
    </w:p>
    <w:p w:rsidR="006D20B6" w:rsidRDefault="003104E5">
      <w:pPr>
        <w:spacing w:line="600" w:lineRule="exact"/>
        <w:ind w:firstLine="0"/>
        <w:rPr>
          <w:rFonts w:ascii="方正黑体_GBK" w:eastAsia="方正黑体_GBK" w:hAnsi="方正黑体_GBK" w:cs="方正黑体_GBK"/>
          <w:kern w:val="2"/>
          <w:szCs w:val="32"/>
        </w:rPr>
      </w:pPr>
      <w:r>
        <w:rPr>
          <w:rFonts w:ascii="方正黑体_GBK" w:eastAsia="方正黑体_GBK" w:hAnsi="方正黑体_GBK" w:cs="方正黑体_GBK" w:hint="eastAsia"/>
          <w:kern w:val="2"/>
          <w:szCs w:val="32"/>
          <w:lang w:bidi="ar"/>
        </w:rPr>
        <w:lastRenderedPageBreak/>
        <w:t>附件</w:t>
      </w:r>
      <w:r>
        <w:rPr>
          <w:rFonts w:ascii="方正黑体_GBK" w:eastAsia="方正黑体_GBK" w:hAnsi="方正黑体_GBK" w:cs="方正黑体_GBK" w:hint="eastAsia"/>
          <w:kern w:val="2"/>
          <w:szCs w:val="32"/>
          <w:lang w:bidi="ar"/>
        </w:rPr>
        <w:t>2</w:t>
      </w:r>
    </w:p>
    <w:p w:rsidR="006D20B6" w:rsidRDefault="003104E5">
      <w:pPr>
        <w:spacing w:line="600" w:lineRule="exact"/>
        <w:jc w:val="center"/>
        <w:rPr>
          <w:rFonts w:eastAsia="方正小标宋_GBK"/>
          <w:kern w:val="2"/>
          <w:sz w:val="44"/>
          <w:szCs w:val="44"/>
        </w:rPr>
      </w:pPr>
      <w:r>
        <w:rPr>
          <w:rFonts w:eastAsia="方正小标宋_GBK"/>
          <w:kern w:val="2"/>
          <w:sz w:val="44"/>
          <w:szCs w:val="44"/>
          <w:lang w:bidi="ar"/>
        </w:rPr>
        <w:t xml:space="preserve"> </w:t>
      </w:r>
    </w:p>
    <w:p w:rsidR="006D20B6" w:rsidRDefault="003104E5">
      <w:pPr>
        <w:spacing w:line="600" w:lineRule="exact"/>
        <w:jc w:val="center"/>
        <w:rPr>
          <w:rFonts w:eastAsia="方正黑体_GBK" w:cs="方正黑体_GBK"/>
          <w:color w:val="000000"/>
          <w:sz w:val="44"/>
          <w:szCs w:val="44"/>
        </w:rPr>
      </w:pPr>
      <w:r>
        <w:rPr>
          <w:rFonts w:ascii="方正小标宋_GBK" w:eastAsia="方正小标宋_GBK" w:hAnsi="方正小标宋_GBK" w:cs="方正小标宋_GBK" w:hint="eastAsia"/>
          <w:kern w:val="2"/>
          <w:sz w:val="44"/>
          <w:szCs w:val="44"/>
          <w:lang w:bidi="ar"/>
        </w:rPr>
        <w:t>江苏省工程质量“最高等级评价”</w:t>
      </w:r>
      <w:r>
        <w:rPr>
          <w:rFonts w:ascii="方正黑体_GBK" w:eastAsia="方正黑体_GBK" w:hAnsi="方正黑体_GBK" w:cs="方正黑体_GBK" w:hint="eastAsia"/>
          <w:color w:val="000000"/>
          <w:sz w:val="44"/>
          <w:szCs w:val="44"/>
          <w:lang w:bidi="ar"/>
        </w:rPr>
        <w:t>申报表</w:t>
      </w:r>
    </w:p>
    <w:p w:rsidR="006D20B6" w:rsidRDefault="003104E5">
      <w:pPr>
        <w:tabs>
          <w:tab w:val="right" w:pos="7063"/>
          <w:tab w:val="right" w:pos="7090"/>
          <w:tab w:val="right" w:pos="7322"/>
        </w:tabs>
        <w:spacing w:line="570" w:lineRule="exact"/>
        <w:ind w:firstLineChars="4" w:firstLine="17"/>
        <w:rPr>
          <w:rFonts w:eastAsia="方正黑体_GBK" w:cs="方正黑体_GBK"/>
          <w:spacing w:val="54"/>
          <w:kern w:val="2"/>
          <w:szCs w:val="32"/>
        </w:rPr>
      </w:pPr>
      <w:r>
        <w:rPr>
          <w:rFonts w:eastAsia="方正黑体_GBK" w:cs="方正黑体_GBK" w:hint="eastAsia"/>
          <w:spacing w:val="54"/>
          <w:kern w:val="2"/>
          <w:szCs w:val="32"/>
          <w:lang w:bidi="ar"/>
        </w:rPr>
        <w:t xml:space="preserve"> </w:t>
      </w:r>
    </w:p>
    <w:p w:rsidR="006D20B6" w:rsidRDefault="003104E5">
      <w:pPr>
        <w:tabs>
          <w:tab w:val="right" w:pos="7063"/>
          <w:tab w:val="right" w:pos="7090"/>
          <w:tab w:val="right" w:pos="7322"/>
        </w:tabs>
        <w:spacing w:line="570" w:lineRule="exact"/>
        <w:ind w:firstLineChars="4" w:firstLine="17"/>
        <w:rPr>
          <w:rFonts w:eastAsia="方正黑体_GBK" w:cs="方正黑体_GBK"/>
          <w:spacing w:val="54"/>
          <w:kern w:val="2"/>
          <w:szCs w:val="32"/>
        </w:rPr>
      </w:pPr>
      <w:r>
        <w:rPr>
          <w:rFonts w:eastAsia="方正黑体_GBK" w:cs="方正黑体_GBK"/>
          <w:spacing w:val="54"/>
          <w:kern w:val="2"/>
          <w:szCs w:val="32"/>
          <w:lang w:bidi="ar"/>
        </w:rPr>
        <w:t xml:space="preserve"> </w:t>
      </w:r>
    </w:p>
    <w:p w:rsidR="006D20B6" w:rsidRDefault="003104E5">
      <w:pPr>
        <w:tabs>
          <w:tab w:val="right" w:pos="7063"/>
          <w:tab w:val="right" w:pos="7090"/>
          <w:tab w:val="right" w:pos="7322"/>
        </w:tabs>
        <w:spacing w:line="1000" w:lineRule="exact"/>
        <w:ind w:firstLine="0"/>
        <w:rPr>
          <w:rFonts w:eastAsia="方正黑体_GBK" w:cs="方正黑体_GBK"/>
          <w:kern w:val="2"/>
          <w:sz w:val="24"/>
          <w:szCs w:val="24"/>
        </w:rPr>
      </w:pPr>
      <w:r>
        <w:rPr>
          <w:rFonts w:ascii="方正黑体_GBK" w:eastAsia="方正黑体_GBK" w:hAnsi="方正黑体_GBK" w:cs="方正黑体_GBK" w:hint="eastAsia"/>
          <w:kern w:val="2"/>
          <w:szCs w:val="32"/>
          <w:lang w:bidi="ar"/>
        </w:rPr>
        <w:t>申报奖项类别</w:t>
      </w:r>
      <w:r>
        <w:rPr>
          <w:rFonts w:eastAsia="方正黑体_GBK" w:cs="方正黑体_GBK" w:hint="eastAsia"/>
          <w:kern w:val="2"/>
          <w:szCs w:val="32"/>
          <w:lang w:bidi="ar"/>
        </w:rPr>
        <w:t xml:space="preserve">        </w:t>
      </w:r>
      <w:r>
        <w:rPr>
          <w:rFonts w:ascii="方正黑体_GBK" w:eastAsia="方正黑体_GBK" w:hAnsi="方正黑体_GBK" w:cs="方正黑体_GBK" w:hint="eastAsia"/>
          <w:kern w:val="2"/>
          <w:sz w:val="24"/>
          <w:szCs w:val="24"/>
          <w:lang w:bidi="ar"/>
        </w:rPr>
        <w:t>□房屋建筑工程</w:t>
      </w:r>
      <w:r>
        <w:rPr>
          <w:rFonts w:ascii="方正黑体_GBK" w:eastAsia="方正黑体_GBK" w:hAnsi="方正黑体_GBK" w:cs="方正黑体_GBK" w:hint="eastAsia"/>
          <w:kern w:val="2"/>
          <w:sz w:val="24"/>
          <w:szCs w:val="24"/>
          <w:lang w:bidi="ar"/>
        </w:rPr>
        <w:t xml:space="preserve">  </w:t>
      </w:r>
      <w:r>
        <w:rPr>
          <w:rFonts w:ascii="方正黑体_GBK" w:eastAsia="方正黑体_GBK" w:hAnsi="方正黑体_GBK" w:cs="方正黑体_GBK" w:hint="eastAsia"/>
          <w:kern w:val="2"/>
          <w:sz w:val="24"/>
          <w:szCs w:val="24"/>
          <w:lang w:bidi="ar"/>
        </w:rPr>
        <w:t>□其他：</w:t>
      </w:r>
      <w:r>
        <w:rPr>
          <w:rFonts w:eastAsia="方正黑体_GBK"/>
          <w:kern w:val="2"/>
          <w:sz w:val="24"/>
          <w:szCs w:val="24"/>
          <w:lang w:bidi="ar"/>
        </w:rPr>
        <w:t xml:space="preserve">__            </w:t>
      </w:r>
    </w:p>
    <w:p w:rsidR="006D20B6" w:rsidRDefault="003104E5" w:rsidP="00A45153">
      <w:pPr>
        <w:tabs>
          <w:tab w:val="right" w:pos="7063"/>
          <w:tab w:val="right" w:pos="7090"/>
          <w:tab w:val="right" w:pos="7322"/>
        </w:tabs>
        <w:spacing w:line="1000" w:lineRule="exact"/>
        <w:ind w:firstLineChars="4" w:firstLine="13"/>
        <w:rPr>
          <w:rFonts w:eastAsia="方正黑体_GBK" w:cs="方正黑体_GBK"/>
          <w:spacing w:val="54"/>
          <w:kern w:val="2"/>
          <w:szCs w:val="32"/>
        </w:rPr>
      </w:pPr>
      <w:r>
        <w:rPr>
          <w:rFonts w:ascii="方正黑体_GBK" w:eastAsia="方正黑体_GBK" w:hAnsi="方正黑体_GBK" w:cs="方正黑体_GBK" w:hint="eastAsia"/>
          <w:kern w:val="2"/>
          <w:szCs w:val="32"/>
          <w:lang w:bidi="ar"/>
        </w:rPr>
        <w:t>申报工程名称</w:t>
      </w:r>
      <w:r>
        <w:rPr>
          <w:rFonts w:eastAsia="方正黑体_GBK"/>
          <w:kern w:val="2"/>
          <w:szCs w:val="32"/>
          <w:lang w:bidi="ar"/>
        </w:rPr>
        <w:t>(</w:t>
      </w:r>
      <w:r>
        <w:rPr>
          <w:rFonts w:ascii="方正黑体_GBK" w:eastAsia="方正黑体_GBK" w:hAnsi="方正黑体_GBK" w:cs="方正黑体_GBK" w:hint="eastAsia"/>
          <w:kern w:val="2"/>
          <w:szCs w:val="32"/>
          <w:lang w:bidi="ar"/>
        </w:rPr>
        <w:t>全称</w:t>
      </w:r>
      <w:r>
        <w:rPr>
          <w:rFonts w:eastAsia="方正黑体_GBK"/>
          <w:kern w:val="2"/>
          <w:szCs w:val="32"/>
          <w:lang w:bidi="ar"/>
        </w:rPr>
        <w:t xml:space="preserve">)  </w:t>
      </w:r>
      <w:r>
        <w:rPr>
          <w:rFonts w:eastAsia="方正黑体_GBK" w:cs="方正黑体_GBK" w:hint="eastAsia"/>
          <w:spacing w:val="54"/>
          <w:kern w:val="2"/>
          <w:szCs w:val="32"/>
          <w:u w:val="single" w:color="000000"/>
          <w:lang w:bidi="ar"/>
        </w:rPr>
        <w:t xml:space="preserve">                  </w:t>
      </w:r>
    </w:p>
    <w:p w:rsidR="006D20B6" w:rsidRDefault="003104E5" w:rsidP="00A45153">
      <w:pPr>
        <w:tabs>
          <w:tab w:val="right" w:pos="7063"/>
          <w:tab w:val="right" w:pos="7090"/>
          <w:tab w:val="right" w:pos="7322"/>
        </w:tabs>
        <w:spacing w:line="1000" w:lineRule="exact"/>
        <w:ind w:firstLineChars="4" w:firstLine="13"/>
        <w:rPr>
          <w:rFonts w:eastAsia="方正黑体_GBK" w:cs="方正黑体_GBK"/>
          <w:spacing w:val="54"/>
          <w:kern w:val="2"/>
          <w:szCs w:val="32"/>
          <w:u w:val="single" w:color="000000"/>
        </w:rPr>
      </w:pPr>
      <w:r>
        <w:rPr>
          <w:rFonts w:ascii="方正黑体_GBK" w:eastAsia="方正黑体_GBK" w:hAnsi="方正黑体_GBK" w:cs="方正黑体_GBK" w:hint="eastAsia"/>
          <w:kern w:val="2"/>
          <w:szCs w:val="32"/>
          <w:lang w:bidi="ar"/>
        </w:rPr>
        <w:t>申报单位名称</w:t>
      </w:r>
      <w:r>
        <w:rPr>
          <w:rFonts w:eastAsia="方正黑体_GBK"/>
          <w:kern w:val="2"/>
          <w:szCs w:val="32"/>
          <w:lang w:bidi="ar"/>
        </w:rPr>
        <w:t>(</w:t>
      </w:r>
      <w:r>
        <w:rPr>
          <w:rFonts w:ascii="方正黑体_GBK" w:eastAsia="方正黑体_GBK" w:hAnsi="方正黑体_GBK" w:cs="方正黑体_GBK" w:hint="eastAsia"/>
          <w:kern w:val="2"/>
          <w:szCs w:val="32"/>
          <w:lang w:bidi="ar"/>
        </w:rPr>
        <w:t>全称</w:t>
      </w:r>
      <w:r>
        <w:rPr>
          <w:rFonts w:eastAsia="方正黑体_GBK"/>
          <w:kern w:val="2"/>
          <w:szCs w:val="32"/>
          <w:lang w:bidi="ar"/>
        </w:rPr>
        <w:t xml:space="preserve">)  </w:t>
      </w:r>
      <w:r>
        <w:rPr>
          <w:rFonts w:eastAsia="方正黑体_GBK" w:cs="方正黑体_GBK" w:hint="eastAsia"/>
          <w:spacing w:val="54"/>
          <w:kern w:val="2"/>
          <w:szCs w:val="32"/>
          <w:u w:val="single" w:color="000000"/>
          <w:lang w:bidi="ar"/>
        </w:rPr>
        <w:t xml:space="preserve">                  </w:t>
      </w:r>
    </w:p>
    <w:p w:rsidR="006D20B6" w:rsidRDefault="003104E5" w:rsidP="00A45153">
      <w:pPr>
        <w:tabs>
          <w:tab w:val="right" w:pos="7063"/>
          <w:tab w:val="right" w:pos="7090"/>
          <w:tab w:val="right" w:pos="7322"/>
        </w:tabs>
        <w:spacing w:line="1000" w:lineRule="exact"/>
        <w:ind w:firstLineChars="4" w:firstLine="13"/>
        <w:rPr>
          <w:rFonts w:eastAsia="方正黑体_GBK" w:cs="方正黑体_GBK"/>
          <w:spacing w:val="30"/>
          <w:kern w:val="2"/>
          <w:szCs w:val="32"/>
          <w:u w:val="single" w:color="000000"/>
        </w:rPr>
      </w:pPr>
      <w:r>
        <w:rPr>
          <w:rFonts w:ascii="方正黑体_GBK" w:eastAsia="方正黑体_GBK" w:hAnsi="方正黑体_GBK" w:cs="方正黑体_GBK" w:hint="eastAsia"/>
          <w:kern w:val="2"/>
          <w:szCs w:val="32"/>
          <w:lang w:bidi="ar"/>
        </w:rPr>
        <w:t>申报日期</w:t>
      </w:r>
      <w:r>
        <w:rPr>
          <w:rFonts w:eastAsia="方正黑体_GBK" w:cs="方正黑体_GBK" w:hint="eastAsia"/>
          <w:spacing w:val="30"/>
          <w:kern w:val="2"/>
          <w:szCs w:val="32"/>
          <w:lang w:bidi="ar"/>
        </w:rPr>
        <w:t xml:space="preserve">        </w:t>
      </w:r>
      <w:r>
        <w:rPr>
          <w:rFonts w:eastAsia="方正黑体_GBK" w:cs="方正黑体_GBK" w:hint="eastAsia"/>
          <w:spacing w:val="30"/>
          <w:kern w:val="2"/>
          <w:szCs w:val="32"/>
          <w:u w:val="single" w:color="000000"/>
          <w:lang w:bidi="ar"/>
        </w:rPr>
        <w:t xml:space="preserve">                      </w:t>
      </w:r>
    </w:p>
    <w:p w:rsidR="006D20B6" w:rsidRDefault="003104E5" w:rsidP="00A45153">
      <w:pPr>
        <w:tabs>
          <w:tab w:val="right" w:pos="7063"/>
          <w:tab w:val="right" w:pos="7090"/>
          <w:tab w:val="right" w:pos="7322"/>
        </w:tabs>
        <w:spacing w:line="1000" w:lineRule="exact"/>
        <w:ind w:firstLineChars="4" w:firstLine="13"/>
        <w:rPr>
          <w:rFonts w:eastAsia="方正黑体_GBK" w:cs="方正黑体_GBK"/>
          <w:spacing w:val="34"/>
          <w:kern w:val="2"/>
          <w:szCs w:val="32"/>
          <w:u w:val="single" w:color="000000"/>
        </w:rPr>
      </w:pPr>
      <w:r>
        <w:rPr>
          <w:rFonts w:ascii="方正黑体_GBK" w:eastAsia="方正黑体_GBK" w:hAnsi="方正黑体_GBK" w:cs="方正黑体_GBK" w:hint="eastAsia"/>
          <w:kern w:val="2"/>
          <w:szCs w:val="32"/>
          <w:lang w:bidi="ar"/>
        </w:rPr>
        <w:t>申报单位联系人姓名</w:t>
      </w:r>
      <w:r>
        <w:rPr>
          <w:rFonts w:eastAsia="方正黑体_GBK" w:cs="方正黑体_GBK" w:hint="eastAsia"/>
          <w:spacing w:val="34"/>
          <w:kern w:val="2"/>
          <w:szCs w:val="32"/>
          <w:lang w:bidi="ar"/>
        </w:rPr>
        <w:t xml:space="preserve"> </w:t>
      </w:r>
      <w:r>
        <w:rPr>
          <w:rFonts w:eastAsia="方正黑体_GBK" w:cs="方正黑体_GBK" w:hint="eastAsia"/>
          <w:spacing w:val="34"/>
          <w:kern w:val="2"/>
          <w:szCs w:val="32"/>
          <w:u w:val="single" w:color="000000"/>
          <w:lang w:bidi="ar"/>
        </w:rPr>
        <w:t xml:space="preserve">                     </w:t>
      </w:r>
    </w:p>
    <w:p w:rsidR="006D20B6" w:rsidRDefault="003104E5" w:rsidP="00A45153">
      <w:pPr>
        <w:tabs>
          <w:tab w:val="right" w:pos="7063"/>
          <w:tab w:val="right" w:pos="7090"/>
          <w:tab w:val="right" w:pos="7322"/>
        </w:tabs>
        <w:spacing w:line="1000" w:lineRule="exact"/>
        <w:ind w:firstLineChars="4" w:firstLine="13"/>
        <w:rPr>
          <w:rFonts w:eastAsia="方正黑体_GBK" w:cs="方正黑体_GBK"/>
          <w:kern w:val="2"/>
          <w:szCs w:val="32"/>
          <w:u w:val="single" w:color="000000"/>
        </w:rPr>
      </w:pPr>
      <w:r>
        <w:rPr>
          <w:rFonts w:ascii="方正黑体_GBK" w:eastAsia="方正黑体_GBK" w:hAnsi="方正黑体_GBK" w:cs="方正黑体_GBK" w:hint="eastAsia"/>
          <w:kern w:val="2"/>
          <w:szCs w:val="32"/>
          <w:lang w:bidi="ar"/>
        </w:rPr>
        <w:t>申报单位联系电话</w:t>
      </w:r>
      <w:r>
        <w:rPr>
          <w:rFonts w:eastAsia="方正黑体_GBK" w:cs="方正黑体_GBK" w:hint="eastAsia"/>
          <w:kern w:val="2"/>
          <w:szCs w:val="32"/>
          <w:lang w:bidi="ar"/>
        </w:rPr>
        <w:t xml:space="preserve">  </w:t>
      </w:r>
      <w:r>
        <w:rPr>
          <w:rFonts w:eastAsia="方正黑体_GBK" w:cs="方正黑体_GBK" w:hint="eastAsia"/>
          <w:kern w:val="2"/>
          <w:szCs w:val="32"/>
          <w:lang w:bidi="ar"/>
        </w:rPr>
        <w:t xml:space="preserve"> </w:t>
      </w:r>
      <w:r>
        <w:rPr>
          <w:rFonts w:eastAsia="方正黑体_GBK" w:cs="方正黑体_GBK" w:hint="eastAsia"/>
          <w:kern w:val="2"/>
          <w:szCs w:val="32"/>
          <w:u w:val="single" w:color="000000"/>
          <w:lang w:bidi="ar"/>
        </w:rPr>
        <w:t xml:space="preserve">                         </w:t>
      </w:r>
    </w:p>
    <w:p w:rsidR="006D20B6" w:rsidRDefault="003104E5">
      <w:pPr>
        <w:spacing w:line="1000" w:lineRule="exact"/>
        <w:rPr>
          <w:rFonts w:eastAsia="方正黑体_GBK" w:cs="方正黑体_GBK"/>
          <w:kern w:val="2"/>
          <w:sz w:val="36"/>
          <w:szCs w:val="36"/>
        </w:rPr>
      </w:pPr>
      <w:r>
        <w:rPr>
          <w:rFonts w:eastAsia="方正黑体_GBK" w:cs="方正黑体_GBK"/>
          <w:kern w:val="2"/>
          <w:sz w:val="36"/>
          <w:szCs w:val="36"/>
          <w:lang w:bidi="ar"/>
        </w:rPr>
        <w:t xml:space="preserve"> </w:t>
      </w:r>
    </w:p>
    <w:p w:rsidR="006D20B6" w:rsidRDefault="003104E5">
      <w:pPr>
        <w:spacing w:line="570" w:lineRule="exact"/>
        <w:rPr>
          <w:rFonts w:eastAsia="方正黑体_GBK" w:cs="方正黑体_GBK"/>
          <w:kern w:val="2"/>
          <w:sz w:val="36"/>
          <w:szCs w:val="36"/>
        </w:rPr>
      </w:pPr>
      <w:r>
        <w:rPr>
          <w:rFonts w:eastAsia="方正黑体_GBK" w:cs="方正黑体_GBK"/>
          <w:kern w:val="2"/>
          <w:sz w:val="36"/>
          <w:szCs w:val="36"/>
          <w:lang w:bidi="ar"/>
        </w:rPr>
        <w:t xml:space="preserve"> </w:t>
      </w:r>
    </w:p>
    <w:p w:rsidR="006D20B6" w:rsidRDefault="003104E5">
      <w:pPr>
        <w:spacing w:line="570" w:lineRule="exact"/>
        <w:jc w:val="center"/>
        <w:rPr>
          <w:rFonts w:eastAsia="方正黑体_GBK" w:cs="方正黑体_GBK"/>
          <w:kern w:val="2"/>
          <w:sz w:val="36"/>
          <w:szCs w:val="36"/>
        </w:rPr>
      </w:pPr>
      <w:r>
        <w:rPr>
          <w:rFonts w:ascii="方正黑体_GBK" w:eastAsia="方正黑体_GBK" w:hAnsi="方正黑体_GBK" w:cs="方正黑体_GBK" w:hint="eastAsia"/>
          <w:kern w:val="2"/>
          <w:sz w:val="36"/>
          <w:szCs w:val="36"/>
          <w:lang w:bidi="ar"/>
        </w:rPr>
        <w:t>江苏省住房和城乡建设厅制</w:t>
      </w:r>
    </w:p>
    <w:p w:rsidR="006D20B6" w:rsidRDefault="006D20B6">
      <w:pPr>
        <w:spacing w:line="570" w:lineRule="exact"/>
        <w:jc w:val="center"/>
        <w:rPr>
          <w:rFonts w:ascii="方正小标宋_GBK" w:eastAsia="方正小标宋_GBK" w:hAnsi="方正小标宋_GBK" w:cs="方正小标宋_GBK"/>
          <w:bCs/>
          <w:kern w:val="2"/>
          <w:sz w:val="44"/>
          <w:szCs w:val="44"/>
          <w:lang w:bidi="ar"/>
        </w:rPr>
      </w:pPr>
    </w:p>
    <w:p w:rsidR="006D20B6" w:rsidRDefault="006D20B6">
      <w:pPr>
        <w:spacing w:line="570" w:lineRule="exact"/>
        <w:jc w:val="center"/>
        <w:rPr>
          <w:rFonts w:ascii="方正小标宋_GBK" w:eastAsia="方正小标宋_GBK" w:hAnsi="方正小标宋_GBK" w:cs="方正小标宋_GBK"/>
          <w:bCs/>
          <w:kern w:val="2"/>
          <w:sz w:val="44"/>
          <w:szCs w:val="44"/>
          <w:lang w:bidi="ar"/>
        </w:rPr>
      </w:pPr>
    </w:p>
    <w:p w:rsidR="006D20B6" w:rsidRDefault="006D20B6">
      <w:pPr>
        <w:spacing w:line="570" w:lineRule="exact"/>
        <w:jc w:val="center"/>
        <w:rPr>
          <w:rFonts w:ascii="方正小标宋_GBK" w:eastAsia="方正小标宋_GBK" w:hAnsi="方正小标宋_GBK" w:cs="方正小标宋_GBK"/>
          <w:bCs/>
          <w:kern w:val="2"/>
          <w:sz w:val="44"/>
          <w:szCs w:val="44"/>
          <w:lang w:bidi="ar"/>
        </w:rPr>
      </w:pPr>
    </w:p>
    <w:p w:rsidR="006D20B6" w:rsidRDefault="003104E5">
      <w:pPr>
        <w:spacing w:line="570" w:lineRule="exact"/>
        <w:jc w:val="center"/>
        <w:rPr>
          <w:rFonts w:eastAsia="方正小标宋_GBK"/>
          <w:bCs/>
          <w:kern w:val="2"/>
          <w:sz w:val="44"/>
          <w:szCs w:val="44"/>
        </w:rPr>
      </w:pPr>
      <w:r>
        <w:rPr>
          <w:rFonts w:ascii="方正小标宋_GBK" w:eastAsia="方正小标宋_GBK" w:hAnsi="方正小标宋_GBK" w:cs="方正小标宋_GBK" w:hint="eastAsia"/>
          <w:bCs/>
          <w:kern w:val="2"/>
          <w:sz w:val="44"/>
          <w:szCs w:val="44"/>
          <w:lang w:bidi="ar"/>
        </w:rPr>
        <w:t>申报单位承诺书</w:t>
      </w:r>
    </w:p>
    <w:p w:rsidR="006D20B6" w:rsidRDefault="003104E5">
      <w:pPr>
        <w:spacing w:line="570" w:lineRule="exact"/>
        <w:jc w:val="center"/>
        <w:rPr>
          <w:rFonts w:eastAsia="黑体"/>
          <w:spacing w:val="20"/>
          <w:kern w:val="2"/>
          <w:sz w:val="36"/>
          <w:szCs w:val="36"/>
        </w:rPr>
      </w:pPr>
      <w:r>
        <w:rPr>
          <w:rFonts w:eastAsia="黑体"/>
          <w:spacing w:val="20"/>
          <w:kern w:val="2"/>
          <w:sz w:val="36"/>
          <w:szCs w:val="36"/>
          <w:lang w:bidi="ar"/>
        </w:rPr>
        <w:t xml:space="preserve"> </w:t>
      </w:r>
    </w:p>
    <w:tbl>
      <w:tblPr>
        <w:tblW w:w="87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0"/>
      </w:tblGrid>
      <w:tr w:rsidR="006D20B6">
        <w:trPr>
          <w:trHeight w:val="10338"/>
          <w:jc w:val="center"/>
        </w:trPr>
        <w:tc>
          <w:tcPr>
            <w:tcW w:w="8770" w:type="dxa"/>
            <w:tcBorders>
              <w:top w:val="single" w:sz="4" w:space="0" w:color="auto"/>
              <w:left w:val="single" w:sz="4" w:space="0" w:color="auto"/>
              <w:bottom w:val="single" w:sz="4" w:space="0" w:color="auto"/>
              <w:right w:val="single" w:sz="4" w:space="0" w:color="auto"/>
            </w:tcBorders>
            <w:shd w:val="clear" w:color="auto" w:fill="auto"/>
          </w:tcPr>
          <w:p w:rsidR="006D20B6" w:rsidRDefault="006D20B6">
            <w:pPr>
              <w:spacing w:line="570" w:lineRule="exact"/>
              <w:ind w:firstLine="629"/>
              <w:rPr>
                <w:rFonts w:eastAsia="仿宋_GB2312"/>
                <w:kern w:val="2"/>
                <w:szCs w:val="32"/>
              </w:rPr>
            </w:pPr>
          </w:p>
          <w:p w:rsidR="006D20B6" w:rsidRDefault="003104E5">
            <w:pPr>
              <w:spacing w:line="570" w:lineRule="exact"/>
              <w:ind w:firstLine="630"/>
              <w:rPr>
                <w:b/>
                <w:kern w:val="2"/>
                <w:szCs w:val="32"/>
              </w:rPr>
            </w:pPr>
            <w:r>
              <w:rPr>
                <w:rFonts w:ascii="方正仿宋_GBK" w:hAnsi="方正仿宋_GBK" w:cs="方正仿宋_GBK" w:hint="eastAsia"/>
                <w:b/>
                <w:kern w:val="2"/>
                <w:szCs w:val="32"/>
                <w:lang w:bidi="ar"/>
              </w:rPr>
              <w:t>本人</w:t>
            </w:r>
            <w:r>
              <w:rPr>
                <w:b/>
                <w:kern w:val="2"/>
                <w:szCs w:val="32"/>
                <w:u w:val="single"/>
                <w:lang w:bidi="ar"/>
              </w:rPr>
              <w:t xml:space="preserve">             </w:t>
            </w:r>
            <w:r>
              <w:rPr>
                <w:rFonts w:ascii="方正仿宋_GBK" w:hAnsi="方正仿宋_GBK" w:cs="方正仿宋_GBK" w:hint="eastAsia"/>
                <w:b/>
                <w:kern w:val="2"/>
                <w:szCs w:val="32"/>
                <w:lang w:bidi="ar"/>
              </w:rPr>
              <w:t>（法定代表人），郑重承诺：</w:t>
            </w:r>
          </w:p>
          <w:p w:rsidR="006D20B6" w:rsidRDefault="006D20B6">
            <w:pPr>
              <w:spacing w:line="570" w:lineRule="exact"/>
              <w:ind w:firstLine="630"/>
              <w:rPr>
                <w:b/>
                <w:kern w:val="2"/>
                <w:szCs w:val="32"/>
              </w:rPr>
            </w:pPr>
          </w:p>
          <w:p w:rsidR="006D20B6" w:rsidRDefault="003104E5">
            <w:pPr>
              <w:spacing w:line="570" w:lineRule="exact"/>
              <w:ind w:firstLine="629"/>
              <w:rPr>
                <w:b/>
                <w:kern w:val="2"/>
                <w:szCs w:val="32"/>
              </w:rPr>
            </w:pPr>
            <w:r>
              <w:rPr>
                <w:rFonts w:ascii="方正仿宋_GBK" w:hAnsi="方正仿宋_GBK" w:cs="方正仿宋_GBK" w:hint="eastAsia"/>
                <w:b/>
                <w:kern w:val="2"/>
                <w:szCs w:val="32"/>
                <w:lang w:bidi="ar"/>
              </w:rPr>
              <w:t>本企业在工程建设过程中，严格遵守有关法律法规的要求，遵守基本建设程序，全面履行各项应尽义务，自觉接受建设行政主管部门的监管。对报送的《江苏省工程质量“最高等级评价”申报表》以及申报资料的全部数据和内容的真实性负责。我们深知提供虚假资料是严重的违法违纪行为，此次提供的资料如有虚假，本人及本企业愿接受行政主管部门及其他相关部门依据有关法律、法规给予的处罚。</w:t>
            </w:r>
          </w:p>
          <w:p w:rsidR="006D20B6" w:rsidRDefault="006D20B6">
            <w:pPr>
              <w:spacing w:line="570" w:lineRule="exact"/>
              <w:ind w:firstLine="630"/>
              <w:rPr>
                <w:b/>
                <w:kern w:val="2"/>
                <w:szCs w:val="32"/>
              </w:rPr>
            </w:pPr>
          </w:p>
          <w:p w:rsidR="006D20B6" w:rsidRDefault="006D20B6">
            <w:pPr>
              <w:spacing w:line="570" w:lineRule="exact"/>
              <w:ind w:firstLine="630"/>
              <w:rPr>
                <w:b/>
                <w:kern w:val="2"/>
                <w:szCs w:val="32"/>
              </w:rPr>
            </w:pPr>
          </w:p>
          <w:p w:rsidR="006D20B6" w:rsidRDefault="003104E5">
            <w:pPr>
              <w:spacing w:line="570" w:lineRule="exact"/>
              <w:ind w:firstLine="630"/>
              <w:rPr>
                <w:b/>
                <w:kern w:val="2"/>
                <w:szCs w:val="32"/>
              </w:rPr>
            </w:pPr>
            <w:r>
              <w:rPr>
                <w:b/>
                <w:kern w:val="2"/>
                <w:szCs w:val="32"/>
                <w:lang w:bidi="ar"/>
              </w:rPr>
              <w:t xml:space="preserve">        </w:t>
            </w:r>
            <w:r>
              <w:rPr>
                <w:rFonts w:ascii="方正仿宋_GBK" w:hAnsi="方正仿宋_GBK" w:cs="方正仿宋_GBK" w:hint="eastAsia"/>
                <w:b/>
                <w:kern w:val="2"/>
                <w:szCs w:val="32"/>
                <w:lang w:bidi="ar"/>
              </w:rPr>
              <w:t>企业法定代表人：（签字）</w:t>
            </w:r>
          </w:p>
          <w:p w:rsidR="006D20B6" w:rsidRDefault="006D20B6">
            <w:pPr>
              <w:spacing w:line="570" w:lineRule="exact"/>
              <w:ind w:firstLine="630"/>
              <w:rPr>
                <w:b/>
                <w:kern w:val="2"/>
                <w:szCs w:val="32"/>
              </w:rPr>
            </w:pPr>
          </w:p>
          <w:p w:rsidR="006D20B6" w:rsidRDefault="003104E5">
            <w:pPr>
              <w:spacing w:line="570" w:lineRule="exact"/>
              <w:ind w:firstLine="630"/>
              <w:rPr>
                <w:b/>
                <w:kern w:val="2"/>
                <w:szCs w:val="32"/>
              </w:rPr>
            </w:pPr>
            <w:r>
              <w:rPr>
                <w:b/>
                <w:kern w:val="2"/>
                <w:szCs w:val="32"/>
                <w:lang w:bidi="ar"/>
              </w:rPr>
              <w:t xml:space="preserve">                              </w:t>
            </w:r>
            <w:r>
              <w:rPr>
                <w:rFonts w:ascii="方正仿宋_GBK" w:hAnsi="方正仿宋_GBK" w:cs="方正仿宋_GBK" w:hint="eastAsia"/>
                <w:b/>
                <w:kern w:val="2"/>
                <w:szCs w:val="32"/>
                <w:lang w:bidi="ar"/>
              </w:rPr>
              <w:t>（单位公章）</w:t>
            </w:r>
          </w:p>
          <w:p w:rsidR="006D20B6" w:rsidRDefault="003104E5">
            <w:pPr>
              <w:spacing w:line="570" w:lineRule="exact"/>
              <w:rPr>
                <w:rFonts w:eastAsia="宋体"/>
                <w:kern w:val="2"/>
                <w:szCs w:val="32"/>
              </w:rPr>
            </w:pPr>
            <w:r>
              <w:rPr>
                <w:b/>
                <w:kern w:val="2"/>
                <w:szCs w:val="32"/>
                <w:lang w:bidi="ar"/>
              </w:rPr>
              <w:t xml:space="preserve">                 </w:t>
            </w:r>
            <w:r>
              <w:rPr>
                <w:b/>
                <w:kern w:val="2"/>
                <w:szCs w:val="32"/>
                <w:lang w:bidi="ar"/>
              </w:rPr>
              <w:t xml:space="preserve">              </w:t>
            </w:r>
            <w:r>
              <w:rPr>
                <w:rFonts w:ascii="方正仿宋_GBK" w:hAnsi="方正仿宋_GBK" w:cs="方正仿宋_GBK" w:hint="eastAsia"/>
                <w:b/>
                <w:kern w:val="2"/>
                <w:szCs w:val="32"/>
                <w:lang w:bidi="ar"/>
              </w:rPr>
              <w:t>年</w:t>
            </w:r>
            <w:r>
              <w:rPr>
                <w:rFonts w:hint="eastAsia"/>
                <w:b/>
                <w:kern w:val="2"/>
                <w:szCs w:val="32"/>
                <w:lang w:bidi="ar"/>
              </w:rPr>
              <w:t xml:space="preserve"> </w:t>
            </w:r>
            <w:r>
              <w:rPr>
                <w:b/>
                <w:kern w:val="2"/>
                <w:szCs w:val="32"/>
                <w:lang w:bidi="ar"/>
              </w:rPr>
              <w:t xml:space="preserve">    </w:t>
            </w:r>
            <w:r>
              <w:rPr>
                <w:rFonts w:ascii="方正仿宋_GBK" w:hAnsi="方正仿宋_GBK" w:cs="方正仿宋_GBK" w:hint="eastAsia"/>
                <w:b/>
                <w:kern w:val="2"/>
                <w:szCs w:val="32"/>
                <w:lang w:bidi="ar"/>
              </w:rPr>
              <w:t>月</w:t>
            </w:r>
            <w:r>
              <w:rPr>
                <w:rFonts w:hint="eastAsia"/>
                <w:b/>
                <w:kern w:val="2"/>
                <w:szCs w:val="32"/>
                <w:lang w:bidi="ar"/>
              </w:rPr>
              <w:t xml:space="preserve"> </w:t>
            </w:r>
            <w:r>
              <w:rPr>
                <w:b/>
                <w:kern w:val="2"/>
                <w:szCs w:val="32"/>
                <w:lang w:bidi="ar"/>
              </w:rPr>
              <w:t xml:space="preserve">    </w:t>
            </w:r>
            <w:r>
              <w:rPr>
                <w:rFonts w:ascii="方正仿宋_GBK" w:hAnsi="方正仿宋_GBK" w:cs="方正仿宋_GBK" w:hint="eastAsia"/>
                <w:b/>
                <w:kern w:val="2"/>
                <w:szCs w:val="32"/>
                <w:lang w:bidi="ar"/>
              </w:rPr>
              <w:t>日</w:t>
            </w:r>
          </w:p>
        </w:tc>
      </w:tr>
    </w:tbl>
    <w:p w:rsidR="006D20B6" w:rsidRDefault="003104E5">
      <w:pPr>
        <w:spacing w:line="570" w:lineRule="exact"/>
        <w:jc w:val="center"/>
        <w:rPr>
          <w:rFonts w:eastAsia="方正小标宋_GBK"/>
          <w:bCs/>
          <w:kern w:val="2"/>
          <w:sz w:val="36"/>
          <w:szCs w:val="36"/>
        </w:rPr>
      </w:pPr>
      <w:r>
        <w:rPr>
          <w:rFonts w:eastAsia="方正小标宋_GBK"/>
          <w:bCs/>
          <w:kern w:val="2"/>
          <w:sz w:val="36"/>
          <w:szCs w:val="36"/>
          <w:lang w:bidi="ar"/>
        </w:rPr>
        <w:t xml:space="preserve"> </w:t>
      </w:r>
    </w:p>
    <w:p w:rsidR="006D20B6" w:rsidRDefault="003104E5">
      <w:pPr>
        <w:spacing w:line="570" w:lineRule="exact"/>
        <w:rPr>
          <w:rFonts w:eastAsia="方正小标宋_GBK"/>
          <w:bCs/>
          <w:kern w:val="2"/>
          <w:sz w:val="36"/>
          <w:szCs w:val="36"/>
        </w:rPr>
      </w:pPr>
      <w:r>
        <w:rPr>
          <w:rFonts w:eastAsia="方正小标宋_GBK"/>
          <w:bCs/>
          <w:kern w:val="2"/>
          <w:sz w:val="36"/>
          <w:szCs w:val="36"/>
          <w:lang w:bidi="ar"/>
        </w:rPr>
        <w:lastRenderedPageBreak/>
        <w:t xml:space="preserve"> </w:t>
      </w:r>
    </w:p>
    <w:p w:rsidR="006D20B6" w:rsidRDefault="003104E5">
      <w:pPr>
        <w:spacing w:line="570" w:lineRule="exact"/>
        <w:jc w:val="center"/>
        <w:rPr>
          <w:rFonts w:eastAsia="方正小标宋_GBK"/>
          <w:bCs/>
          <w:kern w:val="2"/>
          <w:sz w:val="36"/>
          <w:szCs w:val="36"/>
        </w:rPr>
      </w:pPr>
      <w:r>
        <w:rPr>
          <w:rFonts w:ascii="方正小标宋_GBK" w:eastAsia="方正小标宋_GBK" w:hAnsi="方正小标宋_GBK" w:cs="方正小标宋_GBK" w:hint="eastAsia"/>
          <w:bCs/>
          <w:kern w:val="2"/>
          <w:sz w:val="36"/>
          <w:szCs w:val="36"/>
          <w:lang w:bidi="ar"/>
        </w:rPr>
        <w:t>江苏省工程质量“最高等级评价”申报表</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8"/>
        <w:gridCol w:w="316"/>
        <w:gridCol w:w="931"/>
        <w:gridCol w:w="1227"/>
        <w:gridCol w:w="1696"/>
        <w:gridCol w:w="708"/>
        <w:gridCol w:w="578"/>
        <w:gridCol w:w="1705"/>
      </w:tblGrid>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spacing w:val="40"/>
                <w:kern w:val="2"/>
                <w:sz w:val="24"/>
                <w:szCs w:val="24"/>
              </w:rPr>
            </w:pPr>
            <w:r>
              <w:rPr>
                <w:rFonts w:ascii="方正仿宋_GBK" w:hAnsi="方正仿宋_GBK" w:cs="方正仿宋_GBK" w:hint="eastAsia"/>
                <w:kern w:val="2"/>
                <w:sz w:val="24"/>
                <w:szCs w:val="24"/>
                <w:lang w:bidi="ar"/>
              </w:rPr>
              <w:t>工程名称</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1327"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工程地点</w:t>
            </w:r>
          </w:p>
        </w:tc>
        <w:tc>
          <w:tcPr>
            <w:tcW w:w="1259"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建设单位</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1327"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建设规模</w:t>
            </w:r>
          </w:p>
        </w:tc>
        <w:tc>
          <w:tcPr>
            <w:tcW w:w="1259"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建筑面积</w:t>
            </w:r>
          </w:p>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（或其它）</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jc w:val="right"/>
              <w:rPr>
                <w:kern w:val="2"/>
                <w:sz w:val="24"/>
                <w:szCs w:val="24"/>
              </w:rPr>
            </w:pPr>
            <w:r>
              <w:rPr>
                <w:kern w:val="2"/>
                <w:sz w:val="24"/>
                <w:szCs w:val="24"/>
                <w:lang w:bidi="ar"/>
              </w:rPr>
              <w:t xml:space="preserve">           </w:t>
            </w:r>
            <w:r>
              <w:rPr>
                <w:rFonts w:ascii="方正仿宋_GBK" w:hAnsi="方正仿宋_GBK" w:cs="方正仿宋_GBK" w:hint="eastAsia"/>
                <w:kern w:val="2"/>
                <w:sz w:val="24"/>
                <w:szCs w:val="24"/>
                <w:lang w:bidi="ar"/>
              </w:rPr>
              <w:t>㎡</w:t>
            </w:r>
          </w:p>
        </w:tc>
        <w:tc>
          <w:tcPr>
            <w:tcW w:w="1327"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结构类型</w:t>
            </w:r>
            <w:r>
              <w:rPr>
                <w:kern w:val="2"/>
                <w:sz w:val="24"/>
                <w:szCs w:val="24"/>
                <w:lang w:bidi="ar"/>
              </w:rPr>
              <w:t>/</w:t>
            </w:r>
            <w:r>
              <w:rPr>
                <w:rFonts w:ascii="方正仿宋_GBK" w:hAnsi="方正仿宋_GBK" w:cs="方正仿宋_GBK" w:hint="eastAsia"/>
                <w:kern w:val="2"/>
                <w:sz w:val="24"/>
                <w:szCs w:val="24"/>
                <w:lang w:bidi="ar"/>
              </w:rPr>
              <w:t>层数</w:t>
            </w:r>
          </w:p>
        </w:tc>
        <w:tc>
          <w:tcPr>
            <w:tcW w:w="1259"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ind w:firstLine="0"/>
              <w:jc w:val="center"/>
              <w:rPr>
                <w:spacing w:val="-20"/>
                <w:kern w:val="2"/>
                <w:sz w:val="24"/>
                <w:szCs w:val="24"/>
              </w:rPr>
            </w:pPr>
            <w:r>
              <w:rPr>
                <w:rFonts w:ascii="方正仿宋_GBK" w:hAnsi="方正仿宋_GBK" w:cs="方正仿宋_GBK" w:hint="eastAsia"/>
                <w:spacing w:val="-20"/>
                <w:kern w:val="2"/>
                <w:sz w:val="24"/>
                <w:szCs w:val="24"/>
                <w:lang w:bidi="ar"/>
              </w:rPr>
              <w:t>项目总投资</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jc w:val="right"/>
              <w:rPr>
                <w:kern w:val="2"/>
                <w:sz w:val="24"/>
                <w:szCs w:val="24"/>
              </w:rPr>
            </w:pPr>
            <w:r>
              <w:rPr>
                <w:kern w:val="2"/>
                <w:sz w:val="24"/>
                <w:szCs w:val="24"/>
                <w:lang w:bidi="ar"/>
              </w:rPr>
              <w:t xml:space="preserve">          </w:t>
            </w:r>
            <w:r>
              <w:rPr>
                <w:rFonts w:ascii="方正仿宋_GBK" w:hAnsi="方正仿宋_GBK" w:cs="方正仿宋_GBK" w:hint="eastAsia"/>
                <w:spacing w:val="-20"/>
                <w:kern w:val="2"/>
                <w:sz w:val="24"/>
                <w:szCs w:val="24"/>
                <w:lang w:bidi="ar"/>
              </w:rPr>
              <w:t>万元</w:t>
            </w:r>
          </w:p>
        </w:tc>
        <w:tc>
          <w:tcPr>
            <w:tcW w:w="1327"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ind w:firstLine="0"/>
              <w:jc w:val="center"/>
              <w:rPr>
                <w:kern w:val="2"/>
                <w:sz w:val="24"/>
                <w:szCs w:val="24"/>
              </w:rPr>
            </w:pPr>
            <w:r>
              <w:rPr>
                <w:rFonts w:ascii="方正仿宋_GBK" w:hAnsi="方正仿宋_GBK" w:cs="方正仿宋_GBK" w:hint="eastAsia"/>
                <w:spacing w:val="-20"/>
                <w:kern w:val="2"/>
                <w:sz w:val="24"/>
                <w:szCs w:val="24"/>
                <w:lang w:bidi="ar"/>
              </w:rPr>
              <w:t>申报工程造价</w:t>
            </w:r>
          </w:p>
        </w:tc>
        <w:tc>
          <w:tcPr>
            <w:tcW w:w="1259"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jc w:val="right"/>
              <w:rPr>
                <w:kern w:val="2"/>
                <w:sz w:val="24"/>
                <w:szCs w:val="24"/>
              </w:rPr>
            </w:pPr>
            <w:r>
              <w:rPr>
                <w:kern w:val="2"/>
                <w:sz w:val="24"/>
                <w:szCs w:val="24"/>
                <w:lang w:bidi="ar"/>
              </w:rPr>
              <w:t xml:space="preserve">           </w:t>
            </w:r>
            <w:r>
              <w:rPr>
                <w:rFonts w:ascii="方正仿宋_GBK" w:hAnsi="方正仿宋_GBK" w:cs="方正仿宋_GBK" w:hint="eastAsia"/>
                <w:spacing w:val="-20"/>
                <w:kern w:val="2"/>
                <w:sz w:val="24"/>
                <w:szCs w:val="24"/>
                <w:lang w:bidi="ar"/>
              </w:rPr>
              <w:t>万元</w:t>
            </w: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单位名称</w:t>
            </w:r>
          </w:p>
        </w:tc>
        <w:tc>
          <w:tcPr>
            <w:tcW w:w="1646"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3104E5" w:rsidP="00A45153">
            <w:pPr>
              <w:spacing w:line="360" w:lineRule="exact"/>
              <w:ind w:firstLineChars="450" w:firstLine="1058"/>
              <w:rPr>
                <w:kern w:val="2"/>
                <w:sz w:val="24"/>
                <w:szCs w:val="24"/>
              </w:rPr>
            </w:pPr>
            <w:r>
              <w:rPr>
                <w:rFonts w:ascii="方正仿宋_GBK" w:hAnsi="方正仿宋_GBK" w:cs="方正仿宋_GBK" w:hint="eastAsia"/>
                <w:kern w:val="2"/>
                <w:sz w:val="24"/>
                <w:szCs w:val="24"/>
                <w:lang w:bidi="ar"/>
              </w:rPr>
              <w:t>联系人</w:t>
            </w:r>
          </w:p>
        </w:tc>
        <w:tc>
          <w:tcPr>
            <w:tcW w:w="941" w:type="pct"/>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电话</w:t>
            </w: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勘察单位</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1646"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941" w:type="pct"/>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设计单位</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1646"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941" w:type="pct"/>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施工单位</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1646"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941" w:type="pct"/>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r>
      <w:tr w:rsidR="006D20B6">
        <w:trPr>
          <w:cantSplit/>
          <w:trHeight w:val="539"/>
        </w:trPr>
        <w:tc>
          <w:tcPr>
            <w:tcW w:w="122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开工日期</w:t>
            </w:r>
          </w:p>
        </w:tc>
        <w:tc>
          <w:tcPr>
            <w:tcW w:w="1191"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c>
          <w:tcPr>
            <w:tcW w:w="1646"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竣工验收日期</w:t>
            </w:r>
          </w:p>
        </w:tc>
        <w:tc>
          <w:tcPr>
            <w:tcW w:w="941" w:type="pct"/>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r>
      <w:tr w:rsidR="006D20B6">
        <w:trPr>
          <w:cantSplit/>
          <w:trHeight w:val="539"/>
        </w:trPr>
        <w:tc>
          <w:tcPr>
            <w:tcW w:w="1735"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6D20B6" w:rsidRDefault="003104E5">
            <w:pPr>
              <w:spacing w:line="360" w:lineRule="exact"/>
              <w:ind w:firstLine="0"/>
              <w:jc w:val="center"/>
              <w:rPr>
                <w:kern w:val="2"/>
                <w:sz w:val="24"/>
                <w:szCs w:val="24"/>
              </w:rPr>
            </w:pPr>
            <w:r>
              <w:rPr>
                <w:rFonts w:ascii="方正仿宋_GBK" w:hAnsi="方正仿宋_GBK" w:cs="方正仿宋_GBK" w:hint="eastAsia"/>
                <w:kern w:val="2"/>
                <w:sz w:val="24"/>
                <w:szCs w:val="24"/>
                <w:lang w:bidi="ar"/>
              </w:rPr>
              <w:t>工程质量监督机构</w:t>
            </w:r>
          </w:p>
        </w:tc>
        <w:tc>
          <w:tcPr>
            <w:tcW w:w="3264" w:type="pct"/>
            <w:gridSpan w:val="5"/>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rPr>
                <w:kern w:val="2"/>
                <w:sz w:val="24"/>
                <w:szCs w:val="24"/>
              </w:rPr>
            </w:pPr>
          </w:p>
        </w:tc>
      </w:tr>
      <w:tr w:rsidR="006D20B6">
        <w:trPr>
          <w:cantSplit/>
          <w:trHeight w:val="539"/>
        </w:trPr>
        <w:tc>
          <w:tcPr>
            <w:tcW w:w="1047" w:type="pct"/>
            <w:vMerge w:val="restart"/>
            <w:tcBorders>
              <w:top w:val="nil"/>
              <w:left w:val="single" w:sz="4" w:space="0" w:color="auto"/>
              <w:bottom w:val="single" w:sz="4" w:space="0" w:color="auto"/>
              <w:right w:val="single" w:sz="4" w:space="0" w:color="auto"/>
            </w:tcBorders>
            <w:shd w:val="clear" w:color="auto" w:fill="auto"/>
            <w:vAlign w:val="center"/>
          </w:tcPr>
          <w:p w:rsidR="006D20B6" w:rsidRDefault="003104E5">
            <w:pPr>
              <w:spacing w:line="360" w:lineRule="exact"/>
              <w:ind w:firstLine="0"/>
              <w:jc w:val="center"/>
              <w:rPr>
                <w:kern w:val="2"/>
                <w:sz w:val="24"/>
                <w:szCs w:val="24"/>
              </w:rPr>
            </w:pPr>
            <w:r>
              <w:rPr>
                <w:rFonts w:ascii="方正仿宋_GBK" w:hAnsi="方正仿宋_GBK" w:cs="方正仿宋_GBK" w:hint="eastAsia"/>
                <w:kern w:val="2"/>
                <w:sz w:val="24"/>
                <w:szCs w:val="24"/>
                <w:lang w:bidi="ar"/>
              </w:rPr>
              <w:t>施工许可及竣工验收备案</w:t>
            </w:r>
          </w:p>
        </w:tc>
        <w:tc>
          <w:tcPr>
            <w:tcW w:w="1365"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ind w:firstLine="0"/>
              <w:jc w:val="center"/>
              <w:rPr>
                <w:kern w:val="2"/>
                <w:sz w:val="24"/>
                <w:szCs w:val="24"/>
              </w:rPr>
            </w:pPr>
            <w:r>
              <w:rPr>
                <w:rFonts w:ascii="方正仿宋_GBK" w:hAnsi="方正仿宋_GBK" w:cs="方正仿宋_GBK" w:hint="eastAsia"/>
                <w:kern w:val="2"/>
                <w:sz w:val="24"/>
                <w:szCs w:val="24"/>
                <w:lang w:bidi="ar"/>
              </w:rPr>
              <w:t>施工许可证编号</w:t>
            </w:r>
          </w:p>
        </w:tc>
        <w:tc>
          <w:tcPr>
            <w:tcW w:w="2587" w:type="pct"/>
            <w:gridSpan w:val="4"/>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r>
      <w:tr w:rsidR="006D20B6">
        <w:trPr>
          <w:cantSplit/>
          <w:trHeight w:val="539"/>
        </w:trPr>
        <w:tc>
          <w:tcPr>
            <w:tcW w:w="1047" w:type="pct"/>
            <w:vMerge/>
            <w:tcBorders>
              <w:top w:val="nil"/>
              <w:left w:val="single" w:sz="4" w:space="0" w:color="auto"/>
              <w:bottom w:val="single" w:sz="4" w:space="0" w:color="auto"/>
              <w:right w:val="single" w:sz="4" w:space="0" w:color="auto"/>
            </w:tcBorders>
            <w:shd w:val="clear" w:color="auto" w:fill="auto"/>
            <w:vAlign w:val="center"/>
          </w:tcPr>
          <w:p w:rsidR="006D20B6" w:rsidRDefault="006D20B6">
            <w:pPr>
              <w:rPr>
                <w:sz w:val="20"/>
              </w:rPr>
            </w:pPr>
          </w:p>
        </w:tc>
        <w:tc>
          <w:tcPr>
            <w:tcW w:w="1365" w:type="pct"/>
            <w:gridSpan w:val="3"/>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ind w:firstLine="0"/>
              <w:jc w:val="center"/>
              <w:rPr>
                <w:kern w:val="2"/>
                <w:sz w:val="24"/>
                <w:szCs w:val="24"/>
              </w:rPr>
            </w:pPr>
            <w:r>
              <w:rPr>
                <w:rFonts w:ascii="方正仿宋_GBK" w:hAnsi="方正仿宋_GBK" w:cs="方正仿宋_GBK" w:hint="eastAsia"/>
                <w:kern w:val="2"/>
                <w:sz w:val="24"/>
                <w:szCs w:val="24"/>
                <w:lang w:bidi="ar"/>
              </w:rPr>
              <w:t>竣工验收备案编号</w:t>
            </w:r>
          </w:p>
        </w:tc>
        <w:tc>
          <w:tcPr>
            <w:tcW w:w="936" w:type="pct"/>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c>
          <w:tcPr>
            <w:tcW w:w="709" w:type="pct"/>
            <w:gridSpan w:val="2"/>
            <w:tcBorders>
              <w:top w:val="single" w:sz="4" w:space="0" w:color="auto"/>
              <w:left w:val="nil"/>
              <w:bottom w:val="single" w:sz="4" w:space="0" w:color="auto"/>
              <w:right w:val="single" w:sz="4" w:space="0" w:color="auto"/>
            </w:tcBorders>
            <w:shd w:val="clear" w:color="auto" w:fill="auto"/>
            <w:vAlign w:val="center"/>
          </w:tcPr>
          <w:p w:rsidR="006D20B6" w:rsidRDefault="003104E5">
            <w:pPr>
              <w:spacing w:line="360" w:lineRule="exact"/>
              <w:ind w:firstLine="0"/>
              <w:jc w:val="center"/>
              <w:rPr>
                <w:kern w:val="2"/>
                <w:sz w:val="24"/>
                <w:szCs w:val="24"/>
              </w:rPr>
            </w:pPr>
            <w:r>
              <w:rPr>
                <w:rFonts w:ascii="方正仿宋_GBK" w:hAnsi="方正仿宋_GBK" w:cs="方正仿宋_GBK" w:hint="eastAsia"/>
                <w:kern w:val="2"/>
                <w:sz w:val="24"/>
                <w:szCs w:val="24"/>
                <w:lang w:bidi="ar"/>
              </w:rPr>
              <w:t>备案日期</w:t>
            </w:r>
          </w:p>
        </w:tc>
        <w:tc>
          <w:tcPr>
            <w:tcW w:w="941" w:type="pct"/>
            <w:tcBorders>
              <w:top w:val="single" w:sz="4" w:space="0" w:color="auto"/>
              <w:left w:val="nil"/>
              <w:bottom w:val="single" w:sz="4" w:space="0" w:color="auto"/>
              <w:right w:val="single" w:sz="4" w:space="0" w:color="auto"/>
            </w:tcBorders>
            <w:shd w:val="clear" w:color="auto" w:fill="auto"/>
            <w:vAlign w:val="center"/>
          </w:tcPr>
          <w:p w:rsidR="006D20B6" w:rsidRDefault="006D20B6">
            <w:pPr>
              <w:spacing w:line="360" w:lineRule="exact"/>
              <w:jc w:val="center"/>
              <w:rPr>
                <w:kern w:val="2"/>
                <w:sz w:val="24"/>
                <w:szCs w:val="24"/>
              </w:rPr>
            </w:pPr>
          </w:p>
        </w:tc>
      </w:tr>
      <w:tr w:rsidR="006D20B6">
        <w:trPr>
          <w:cantSplit/>
          <w:trHeight w:val="3827"/>
        </w:trPr>
        <w:tc>
          <w:tcPr>
            <w:tcW w:w="2412" w:type="pct"/>
            <w:gridSpan w:val="4"/>
            <w:tcBorders>
              <w:top w:val="single" w:sz="4" w:space="0" w:color="auto"/>
              <w:left w:val="single" w:sz="4" w:space="0" w:color="auto"/>
              <w:bottom w:val="single" w:sz="4" w:space="0" w:color="auto"/>
              <w:right w:val="single" w:sz="4" w:space="0" w:color="auto"/>
            </w:tcBorders>
            <w:shd w:val="clear" w:color="auto" w:fill="auto"/>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建设单位</w:t>
            </w:r>
          </w:p>
          <w:p w:rsidR="006D20B6" w:rsidRDefault="006D20B6">
            <w:pPr>
              <w:spacing w:line="360" w:lineRule="exact"/>
              <w:rPr>
                <w:kern w:val="2"/>
                <w:sz w:val="24"/>
                <w:szCs w:val="24"/>
              </w:rPr>
            </w:pPr>
          </w:p>
          <w:p w:rsidR="006D20B6" w:rsidRDefault="006D20B6">
            <w:pPr>
              <w:spacing w:line="360" w:lineRule="exact"/>
              <w:rPr>
                <w:kern w:val="2"/>
                <w:sz w:val="24"/>
                <w:szCs w:val="24"/>
              </w:rPr>
            </w:pPr>
          </w:p>
          <w:p w:rsidR="006D20B6" w:rsidRDefault="006D20B6">
            <w:pPr>
              <w:spacing w:line="360" w:lineRule="exact"/>
              <w:rPr>
                <w:kern w:val="2"/>
                <w:sz w:val="24"/>
                <w:szCs w:val="24"/>
              </w:rPr>
            </w:pPr>
          </w:p>
          <w:p w:rsidR="006D20B6" w:rsidRDefault="006D20B6">
            <w:pPr>
              <w:spacing w:line="360" w:lineRule="exact"/>
              <w:rPr>
                <w:kern w:val="2"/>
                <w:sz w:val="24"/>
                <w:szCs w:val="24"/>
              </w:rPr>
            </w:pPr>
          </w:p>
          <w:p w:rsidR="006D20B6" w:rsidRDefault="003104E5">
            <w:pPr>
              <w:spacing w:line="360" w:lineRule="exact"/>
              <w:jc w:val="center"/>
              <w:rPr>
                <w:kern w:val="2"/>
                <w:sz w:val="24"/>
                <w:szCs w:val="24"/>
              </w:rPr>
            </w:pPr>
            <w:r>
              <w:rPr>
                <w:kern w:val="2"/>
                <w:sz w:val="24"/>
                <w:szCs w:val="24"/>
                <w:lang w:bidi="ar"/>
              </w:rPr>
              <w:t xml:space="preserve">      </w:t>
            </w:r>
          </w:p>
          <w:p w:rsidR="006D20B6" w:rsidRDefault="006D20B6">
            <w:pPr>
              <w:spacing w:line="360" w:lineRule="exact"/>
              <w:jc w:val="center"/>
              <w:rPr>
                <w:kern w:val="2"/>
                <w:sz w:val="24"/>
                <w:szCs w:val="24"/>
              </w:rPr>
            </w:pPr>
          </w:p>
          <w:p w:rsidR="006D20B6" w:rsidRDefault="006D20B6">
            <w:pPr>
              <w:spacing w:line="360" w:lineRule="exact"/>
              <w:jc w:val="center"/>
              <w:rPr>
                <w:kern w:val="2"/>
                <w:sz w:val="24"/>
                <w:szCs w:val="24"/>
              </w:rPr>
            </w:pPr>
          </w:p>
          <w:p w:rsidR="006D20B6" w:rsidRDefault="006D20B6">
            <w:pPr>
              <w:spacing w:line="360" w:lineRule="exact"/>
              <w:jc w:val="center"/>
              <w:rPr>
                <w:kern w:val="2"/>
                <w:sz w:val="24"/>
                <w:szCs w:val="24"/>
              </w:rPr>
            </w:pPr>
          </w:p>
          <w:p w:rsidR="006D20B6" w:rsidRDefault="003104E5">
            <w:pPr>
              <w:spacing w:line="360" w:lineRule="exact"/>
              <w:jc w:val="center"/>
              <w:rPr>
                <w:kern w:val="2"/>
                <w:sz w:val="24"/>
                <w:szCs w:val="24"/>
              </w:rPr>
            </w:pPr>
            <w:r>
              <w:rPr>
                <w:kern w:val="2"/>
                <w:sz w:val="24"/>
                <w:szCs w:val="24"/>
                <w:lang w:bidi="ar"/>
              </w:rPr>
              <w:t xml:space="preserve">      </w:t>
            </w:r>
            <w:r>
              <w:rPr>
                <w:rFonts w:ascii="方正仿宋_GBK" w:hAnsi="方正仿宋_GBK" w:cs="方正仿宋_GBK" w:hint="eastAsia"/>
                <w:kern w:val="2"/>
                <w:sz w:val="24"/>
                <w:szCs w:val="24"/>
                <w:lang w:bidi="ar"/>
              </w:rPr>
              <w:t>（盖章）年</w:t>
            </w:r>
            <w:r>
              <w:rPr>
                <w:kern w:val="2"/>
                <w:sz w:val="24"/>
                <w:szCs w:val="24"/>
                <w:lang w:bidi="ar"/>
              </w:rPr>
              <w:t xml:space="preserve">  </w:t>
            </w:r>
            <w:r>
              <w:rPr>
                <w:rFonts w:ascii="方正仿宋_GBK" w:hAnsi="方正仿宋_GBK" w:cs="方正仿宋_GBK" w:hint="eastAsia"/>
                <w:kern w:val="2"/>
                <w:sz w:val="24"/>
                <w:szCs w:val="24"/>
                <w:lang w:bidi="ar"/>
              </w:rPr>
              <w:t>月</w:t>
            </w:r>
            <w:r>
              <w:rPr>
                <w:kern w:val="2"/>
                <w:sz w:val="24"/>
                <w:szCs w:val="24"/>
                <w:lang w:bidi="ar"/>
              </w:rPr>
              <w:t xml:space="preserve">  </w:t>
            </w:r>
            <w:r>
              <w:rPr>
                <w:rFonts w:ascii="方正仿宋_GBK" w:hAnsi="方正仿宋_GBK" w:cs="方正仿宋_GBK" w:hint="eastAsia"/>
                <w:kern w:val="2"/>
                <w:sz w:val="24"/>
                <w:szCs w:val="24"/>
                <w:lang w:bidi="ar"/>
              </w:rPr>
              <w:t>日</w:t>
            </w:r>
          </w:p>
        </w:tc>
        <w:tc>
          <w:tcPr>
            <w:tcW w:w="2587" w:type="pct"/>
            <w:gridSpan w:val="4"/>
            <w:tcBorders>
              <w:top w:val="single" w:sz="4" w:space="0" w:color="auto"/>
              <w:left w:val="nil"/>
              <w:bottom w:val="single" w:sz="4" w:space="0" w:color="auto"/>
              <w:right w:val="single" w:sz="4" w:space="0" w:color="auto"/>
            </w:tcBorders>
            <w:shd w:val="clear" w:color="auto" w:fill="auto"/>
          </w:tcPr>
          <w:p w:rsidR="006D20B6" w:rsidRDefault="003104E5">
            <w:pPr>
              <w:spacing w:line="360" w:lineRule="exact"/>
              <w:rPr>
                <w:kern w:val="2"/>
                <w:sz w:val="24"/>
                <w:szCs w:val="24"/>
              </w:rPr>
            </w:pPr>
            <w:r>
              <w:rPr>
                <w:rFonts w:ascii="方正仿宋_GBK" w:hAnsi="方正仿宋_GBK" w:cs="方正仿宋_GBK" w:hint="eastAsia"/>
                <w:kern w:val="2"/>
                <w:sz w:val="24"/>
                <w:szCs w:val="24"/>
                <w:lang w:bidi="ar"/>
              </w:rPr>
              <w:t>施工单位</w:t>
            </w:r>
          </w:p>
          <w:p w:rsidR="006D20B6" w:rsidRDefault="006D20B6">
            <w:pPr>
              <w:spacing w:line="360" w:lineRule="exact"/>
              <w:rPr>
                <w:kern w:val="2"/>
                <w:sz w:val="24"/>
                <w:szCs w:val="24"/>
              </w:rPr>
            </w:pPr>
          </w:p>
          <w:p w:rsidR="006D20B6" w:rsidRDefault="006D20B6">
            <w:pPr>
              <w:spacing w:line="360" w:lineRule="exact"/>
              <w:rPr>
                <w:kern w:val="2"/>
                <w:sz w:val="24"/>
                <w:szCs w:val="24"/>
              </w:rPr>
            </w:pPr>
          </w:p>
          <w:p w:rsidR="006D20B6" w:rsidRDefault="006D20B6">
            <w:pPr>
              <w:spacing w:line="360" w:lineRule="exact"/>
              <w:rPr>
                <w:kern w:val="2"/>
                <w:sz w:val="24"/>
                <w:szCs w:val="24"/>
              </w:rPr>
            </w:pPr>
          </w:p>
          <w:p w:rsidR="006D20B6" w:rsidRDefault="006D20B6">
            <w:pPr>
              <w:spacing w:line="360" w:lineRule="exact"/>
              <w:rPr>
                <w:kern w:val="2"/>
                <w:sz w:val="24"/>
                <w:szCs w:val="24"/>
              </w:rPr>
            </w:pPr>
          </w:p>
          <w:p w:rsidR="006D20B6" w:rsidRDefault="003104E5">
            <w:pPr>
              <w:spacing w:line="360" w:lineRule="exact"/>
              <w:jc w:val="center"/>
              <w:rPr>
                <w:kern w:val="2"/>
                <w:sz w:val="24"/>
                <w:szCs w:val="24"/>
              </w:rPr>
            </w:pPr>
            <w:r>
              <w:rPr>
                <w:kern w:val="2"/>
                <w:sz w:val="24"/>
                <w:szCs w:val="24"/>
                <w:lang w:bidi="ar"/>
              </w:rPr>
              <w:t xml:space="preserve">        </w:t>
            </w:r>
          </w:p>
          <w:p w:rsidR="006D20B6" w:rsidRDefault="006D20B6">
            <w:pPr>
              <w:spacing w:line="360" w:lineRule="exact"/>
              <w:jc w:val="center"/>
              <w:rPr>
                <w:kern w:val="2"/>
                <w:sz w:val="24"/>
                <w:szCs w:val="24"/>
              </w:rPr>
            </w:pPr>
          </w:p>
          <w:p w:rsidR="006D20B6" w:rsidRDefault="006D20B6">
            <w:pPr>
              <w:spacing w:line="360" w:lineRule="exact"/>
              <w:jc w:val="center"/>
              <w:rPr>
                <w:kern w:val="2"/>
                <w:sz w:val="24"/>
                <w:szCs w:val="24"/>
              </w:rPr>
            </w:pPr>
          </w:p>
          <w:p w:rsidR="006D20B6" w:rsidRDefault="006D20B6">
            <w:pPr>
              <w:spacing w:line="360" w:lineRule="exact"/>
              <w:jc w:val="center"/>
              <w:rPr>
                <w:kern w:val="2"/>
                <w:sz w:val="24"/>
                <w:szCs w:val="24"/>
              </w:rPr>
            </w:pPr>
          </w:p>
          <w:p w:rsidR="006D20B6" w:rsidRDefault="003104E5">
            <w:pPr>
              <w:spacing w:line="360" w:lineRule="exact"/>
              <w:jc w:val="center"/>
              <w:rPr>
                <w:rFonts w:ascii="Calibri" w:eastAsia="宋体" w:hAnsi="Calibri"/>
                <w:kern w:val="2"/>
                <w:sz w:val="21"/>
                <w:szCs w:val="21"/>
              </w:rPr>
            </w:pPr>
            <w:r>
              <w:rPr>
                <w:kern w:val="2"/>
                <w:sz w:val="24"/>
                <w:szCs w:val="24"/>
                <w:lang w:bidi="ar"/>
              </w:rPr>
              <w:t xml:space="preserve">            </w:t>
            </w:r>
            <w:r>
              <w:rPr>
                <w:rFonts w:ascii="方正仿宋_GBK" w:hAnsi="方正仿宋_GBK" w:cs="方正仿宋_GBK" w:hint="eastAsia"/>
                <w:kern w:val="2"/>
                <w:sz w:val="24"/>
                <w:szCs w:val="24"/>
                <w:lang w:bidi="ar"/>
              </w:rPr>
              <w:t>（盖章）年</w:t>
            </w:r>
            <w:r>
              <w:rPr>
                <w:kern w:val="2"/>
                <w:sz w:val="24"/>
                <w:szCs w:val="24"/>
                <w:lang w:bidi="ar"/>
              </w:rPr>
              <w:t xml:space="preserve">  </w:t>
            </w:r>
            <w:r>
              <w:rPr>
                <w:rFonts w:ascii="方正仿宋_GBK" w:hAnsi="方正仿宋_GBK" w:cs="方正仿宋_GBK" w:hint="eastAsia"/>
                <w:kern w:val="2"/>
                <w:sz w:val="24"/>
                <w:szCs w:val="24"/>
                <w:lang w:bidi="ar"/>
              </w:rPr>
              <w:t>月</w:t>
            </w:r>
            <w:r>
              <w:rPr>
                <w:kern w:val="2"/>
                <w:sz w:val="24"/>
                <w:szCs w:val="24"/>
                <w:lang w:bidi="ar"/>
              </w:rPr>
              <w:t xml:space="preserve">  </w:t>
            </w:r>
            <w:r>
              <w:rPr>
                <w:rFonts w:ascii="方正仿宋_GBK" w:hAnsi="方正仿宋_GBK" w:cs="方正仿宋_GBK" w:hint="eastAsia"/>
                <w:kern w:val="2"/>
                <w:sz w:val="24"/>
                <w:szCs w:val="24"/>
                <w:lang w:bidi="ar"/>
              </w:rPr>
              <w:t>日</w:t>
            </w:r>
          </w:p>
          <w:p w:rsidR="006D20B6" w:rsidRDefault="006D20B6">
            <w:pPr>
              <w:spacing w:line="360" w:lineRule="exact"/>
              <w:rPr>
                <w:kern w:val="2"/>
                <w:sz w:val="24"/>
                <w:szCs w:val="24"/>
              </w:rPr>
            </w:pPr>
          </w:p>
        </w:tc>
      </w:tr>
    </w:tbl>
    <w:p w:rsidR="006D20B6" w:rsidRDefault="003104E5">
      <w:pPr>
        <w:spacing w:line="60" w:lineRule="exact"/>
        <w:rPr>
          <w:rFonts w:eastAsia="宋体"/>
          <w:kern w:val="2"/>
          <w:sz w:val="21"/>
          <w:szCs w:val="21"/>
        </w:rPr>
      </w:pPr>
      <w:r>
        <w:rPr>
          <w:rFonts w:eastAsia="宋体"/>
          <w:kern w:val="2"/>
          <w:sz w:val="21"/>
          <w:szCs w:val="21"/>
          <w:lang w:bidi="ar"/>
        </w:rPr>
        <w:t xml:space="preserve"> </w:t>
      </w:r>
    </w:p>
    <w:p w:rsidR="006D20B6" w:rsidRDefault="003104E5">
      <w:pPr>
        <w:spacing w:line="240" w:lineRule="exact"/>
        <w:rPr>
          <w:rFonts w:eastAsia="宋体"/>
          <w:kern w:val="2"/>
          <w:szCs w:val="32"/>
        </w:rPr>
      </w:pPr>
      <w:r>
        <w:rPr>
          <w:rFonts w:eastAsia="宋体"/>
          <w:kern w:val="2"/>
          <w:szCs w:val="32"/>
          <w:lang w:bidi="ar"/>
        </w:rPr>
        <w:t xml:space="preserve"> </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061"/>
      </w:tblGrid>
      <w:tr w:rsidR="006D20B6">
        <w:trPr>
          <w:cantSplit/>
          <w:trHeight w:val="2508"/>
          <w:jc w:val="center"/>
        </w:trPr>
        <w:tc>
          <w:tcPr>
            <w:tcW w:w="5000" w:type="pct"/>
            <w:tcBorders>
              <w:top w:val="single" w:sz="8" w:space="0" w:color="auto"/>
              <w:left w:val="single" w:sz="8" w:space="0" w:color="auto"/>
              <w:bottom w:val="single" w:sz="4" w:space="0" w:color="auto"/>
              <w:right w:val="single" w:sz="8" w:space="0" w:color="auto"/>
            </w:tcBorders>
            <w:shd w:val="clear" w:color="auto" w:fill="auto"/>
          </w:tcPr>
          <w:p w:rsidR="006D20B6" w:rsidRDefault="003104E5">
            <w:pPr>
              <w:spacing w:line="570" w:lineRule="exact"/>
              <w:ind w:firstLine="0"/>
              <w:rPr>
                <w:kern w:val="2"/>
                <w:sz w:val="28"/>
                <w:szCs w:val="28"/>
              </w:rPr>
            </w:pPr>
            <w:r>
              <w:rPr>
                <w:rFonts w:ascii="方正仿宋_GBK" w:hAnsi="方正仿宋_GBK" w:cs="方正仿宋_GBK" w:hint="eastAsia"/>
                <w:kern w:val="2"/>
                <w:sz w:val="28"/>
                <w:szCs w:val="28"/>
                <w:lang w:bidi="ar"/>
              </w:rPr>
              <w:lastRenderedPageBreak/>
              <w:t>申报单位法定代表人签字：</w:t>
            </w:r>
          </w:p>
          <w:p w:rsidR="006D20B6" w:rsidRDefault="006D20B6">
            <w:pPr>
              <w:spacing w:line="570" w:lineRule="exact"/>
              <w:rPr>
                <w:kern w:val="2"/>
                <w:sz w:val="28"/>
                <w:szCs w:val="28"/>
              </w:rPr>
            </w:pPr>
          </w:p>
          <w:p w:rsidR="006D20B6" w:rsidRDefault="006D20B6">
            <w:pPr>
              <w:spacing w:line="570" w:lineRule="exact"/>
              <w:rPr>
                <w:kern w:val="2"/>
                <w:sz w:val="28"/>
                <w:szCs w:val="28"/>
              </w:rPr>
            </w:pPr>
          </w:p>
          <w:p w:rsidR="006D20B6" w:rsidRDefault="003104E5" w:rsidP="00A45153">
            <w:pPr>
              <w:spacing w:line="570" w:lineRule="exact"/>
              <w:ind w:firstLineChars="2450" w:firstLine="6738"/>
              <w:rPr>
                <w:kern w:val="2"/>
                <w:sz w:val="28"/>
                <w:szCs w:val="28"/>
              </w:rPr>
            </w:pPr>
            <w:r>
              <w:rPr>
                <w:rFonts w:ascii="方正仿宋_GBK" w:hAnsi="方正仿宋_GBK" w:cs="方正仿宋_GBK" w:hint="eastAsia"/>
                <w:kern w:val="2"/>
                <w:sz w:val="28"/>
                <w:szCs w:val="28"/>
                <w:lang w:bidi="ar"/>
              </w:rPr>
              <w:t>（盖</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章）</w:t>
            </w:r>
          </w:p>
          <w:p w:rsidR="006D20B6" w:rsidRDefault="003104E5">
            <w:pPr>
              <w:spacing w:line="570" w:lineRule="exact"/>
              <w:rPr>
                <w:kern w:val="2"/>
                <w:sz w:val="28"/>
                <w:szCs w:val="28"/>
              </w:rPr>
            </w:pPr>
            <w:r>
              <w:rPr>
                <w:kern w:val="2"/>
                <w:sz w:val="28"/>
                <w:szCs w:val="28"/>
                <w:lang w:bidi="ar"/>
              </w:rPr>
              <w:t xml:space="preserve">                                             </w:t>
            </w:r>
            <w:r>
              <w:rPr>
                <w:rFonts w:ascii="方正仿宋_GBK" w:hAnsi="方正仿宋_GBK" w:cs="方正仿宋_GBK" w:hint="eastAsia"/>
                <w:kern w:val="2"/>
                <w:sz w:val="28"/>
                <w:szCs w:val="28"/>
                <w:lang w:bidi="ar"/>
              </w:rPr>
              <w:t>年</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月</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日</w:t>
            </w:r>
          </w:p>
        </w:tc>
      </w:tr>
      <w:tr w:rsidR="006D20B6">
        <w:trPr>
          <w:cantSplit/>
          <w:trHeight w:val="3374"/>
          <w:jc w:val="center"/>
        </w:trPr>
        <w:tc>
          <w:tcPr>
            <w:tcW w:w="5000" w:type="pct"/>
            <w:tcBorders>
              <w:top w:val="single" w:sz="4" w:space="0" w:color="auto"/>
              <w:left w:val="single" w:sz="8" w:space="0" w:color="auto"/>
              <w:bottom w:val="single" w:sz="4" w:space="0" w:color="auto"/>
              <w:right w:val="single" w:sz="8" w:space="0" w:color="auto"/>
            </w:tcBorders>
            <w:shd w:val="clear" w:color="auto" w:fill="auto"/>
          </w:tcPr>
          <w:p w:rsidR="006D20B6" w:rsidRDefault="003104E5">
            <w:pPr>
              <w:spacing w:line="570" w:lineRule="exact"/>
              <w:ind w:firstLine="0"/>
              <w:rPr>
                <w:kern w:val="2"/>
                <w:sz w:val="28"/>
                <w:szCs w:val="28"/>
              </w:rPr>
            </w:pPr>
            <w:r>
              <w:rPr>
                <w:rFonts w:ascii="方正仿宋_GBK" w:hAnsi="方正仿宋_GBK" w:cs="方正仿宋_GBK" w:hint="eastAsia"/>
                <w:kern w:val="2"/>
                <w:sz w:val="28"/>
                <w:szCs w:val="28"/>
                <w:lang w:bidi="ar"/>
              </w:rPr>
              <w:t>建设单位（使用单位）关于工程质量和工程使用的评价意见：</w:t>
            </w:r>
          </w:p>
          <w:p w:rsidR="006D20B6" w:rsidRDefault="006D20B6">
            <w:pPr>
              <w:spacing w:line="570" w:lineRule="exact"/>
              <w:rPr>
                <w:kern w:val="2"/>
                <w:sz w:val="28"/>
                <w:szCs w:val="28"/>
              </w:rPr>
            </w:pPr>
          </w:p>
          <w:p w:rsidR="006D20B6" w:rsidRDefault="006D20B6">
            <w:pPr>
              <w:spacing w:line="570" w:lineRule="exact"/>
              <w:rPr>
                <w:kern w:val="2"/>
                <w:sz w:val="28"/>
                <w:szCs w:val="28"/>
              </w:rPr>
            </w:pPr>
          </w:p>
          <w:p w:rsidR="006D20B6" w:rsidRDefault="003104E5">
            <w:pPr>
              <w:spacing w:line="570" w:lineRule="exact"/>
              <w:ind w:firstLine="0"/>
              <w:rPr>
                <w:kern w:val="2"/>
                <w:sz w:val="28"/>
                <w:szCs w:val="28"/>
              </w:rPr>
            </w:pPr>
            <w:r>
              <w:rPr>
                <w:rFonts w:ascii="方正仿宋_GBK" w:hAnsi="方正仿宋_GBK" w:cs="方正仿宋_GBK" w:hint="eastAsia"/>
                <w:kern w:val="2"/>
                <w:sz w:val="28"/>
                <w:szCs w:val="28"/>
                <w:lang w:bidi="ar"/>
              </w:rPr>
              <w:t>负责人签字：</w:t>
            </w:r>
          </w:p>
          <w:p w:rsidR="006D20B6" w:rsidRDefault="003104E5" w:rsidP="00A45153">
            <w:pPr>
              <w:spacing w:line="570" w:lineRule="exact"/>
              <w:ind w:firstLineChars="2450" w:firstLine="6738"/>
              <w:rPr>
                <w:kern w:val="2"/>
                <w:sz w:val="28"/>
                <w:szCs w:val="28"/>
              </w:rPr>
            </w:pPr>
            <w:r>
              <w:rPr>
                <w:rFonts w:ascii="方正仿宋_GBK" w:hAnsi="方正仿宋_GBK" w:cs="方正仿宋_GBK" w:hint="eastAsia"/>
                <w:kern w:val="2"/>
                <w:sz w:val="28"/>
                <w:szCs w:val="28"/>
                <w:lang w:bidi="ar"/>
              </w:rPr>
              <w:t>（盖</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章）</w:t>
            </w:r>
          </w:p>
          <w:p w:rsidR="006D20B6" w:rsidRDefault="003104E5" w:rsidP="00A45153">
            <w:pPr>
              <w:spacing w:line="570" w:lineRule="exact"/>
              <w:ind w:firstLineChars="2045" w:firstLine="5624"/>
              <w:rPr>
                <w:kern w:val="2"/>
                <w:sz w:val="28"/>
                <w:szCs w:val="28"/>
              </w:rPr>
            </w:pPr>
            <w:r>
              <w:rPr>
                <w:kern w:val="2"/>
                <w:sz w:val="28"/>
                <w:szCs w:val="28"/>
                <w:lang w:bidi="ar"/>
              </w:rPr>
              <w:t xml:space="preserve">         </w:t>
            </w:r>
            <w:r>
              <w:rPr>
                <w:rFonts w:ascii="方正仿宋_GBK" w:hAnsi="方正仿宋_GBK" w:cs="方正仿宋_GBK" w:hint="eastAsia"/>
                <w:kern w:val="2"/>
                <w:sz w:val="28"/>
                <w:szCs w:val="28"/>
                <w:lang w:bidi="ar"/>
              </w:rPr>
              <w:t>年</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月</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日</w:t>
            </w:r>
          </w:p>
        </w:tc>
      </w:tr>
      <w:tr w:rsidR="006D20B6">
        <w:trPr>
          <w:cantSplit/>
          <w:trHeight w:val="4135"/>
          <w:jc w:val="center"/>
        </w:trPr>
        <w:tc>
          <w:tcPr>
            <w:tcW w:w="5000" w:type="pct"/>
            <w:tcBorders>
              <w:top w:val="single" w:sz="4" w:space="0" w:color="auto"/>
              <w:left w:val="single" w:sz="8" w:space="0" w:color="auto"/>
              <w:bottom w:val="single" w:sz="8" w:space="0" w:color="auto"/>
              <w:right w:val="single" w:sz="8" w:space="0" w:color="auto"/>
            </w:tcBorders>
            <w:shd w:val="clear" w:color="auto" w:fill="auto"/>
          </w:tcPr>
          <w:p w:rsidR="006D20B6" w:rsidRDefault="003104E5">
            <w:pPr>
              <w:spacing w:line="570" w:lineRule="exact"/>
              <w:ind w:firstLine="0"/>
              <w:rPr>
                <w:kern w:val="2"/>
                <w:sz w:val="28"/>
                <w:szCs w:val="28"/>
              </w:rPr>
            </w:pPr>
            <w:r>
              <w:rPr>
                <w:rFonts w:ascii="方正仿宋_GBK" w:hAnsi="方正仿宋_GBK" w:cs="方正仿宋_GBK" w:hint="eastAsia"/>
                <w:kern w:val="2"/>
                <w:sz w:val="28"/>
                <w:szCs w:val="28"/>
                <w:lang w:bidi="ar"/>
              </w:rPr>
              <w:t>设区市行政主管部门（或省相关行业部门）审查意见：</w:t>
            </w:r>
          </w:p>
          <w:p w:rsidR="006D20B6" w:rsidRDefault="006D20B6">
            <w:pPr>
              <w:spacing w:line="570" w:lineRule="exact"/>
              <w:rPr>
                <w:kern w:val="2"/>
                <w:sz w:val="28"/>
                <w:szCs w:val="28"/>
              </w:rPr>
            </w:pPr>
          </w:p>
          <w:p w:rsidR="006D20B6" w:rsidRDefault="006D20B6">
            <w:pPr>
              <w:spacing w:line="570" w:lineRule="exact"/>
              <w:rPr>
                <w:kern w:val="2"/>
                <w:sz w:val="28"/>
                <w:szCs w:val="28"/>
              </w:rPr>
            </w:pPr>
          </w:p>
          <w:p w:rsidR="006D20B6" w:rsidRDefault="006D20B6">
            <w:pPr>
              <w:spacing w:line="570" w:lineRule="exact"/>
              <w:rPr>
                <w:kern w:val="2"/>
                <w:sz w:val="28"/>
                <w:szCs w:val="28"/>
              </w:rPr>
            </w:pPr>
          </w:p>
          <w:p w:rsidR="006D20B6" w:rsidRDefault="003104E5">
            <w:pPr>
              <w:spacing w:line="570" w:lineRule="exact"/>
              <w:ind w:firstLine="0"/>
              <w:rPr>
                <w:kern w:val="2"/>
                <w:sz w:val="28"/>
                <w:szCs w:val="28"/>
              </w:rPr>
            </w:pPr>
            <w:r>
              <w:rPr>
                <w:rFonts w:ascii="方正仿宋_GBK" w:hAnsi="方正仿宋_GBK" w:cs="方正仿宋_GBK" w:hint="eastAsia"/>
                <w:kern w:val="2"/>
                <w:sz w:val="28"/>
                <w:szCs w:val="28"/>
                <w:lang w:bidi="ar"/>
              </w:rPr>
              <w:t>负责人签字：</w:t>
            </w:r>
          </w:p>
          <w:p w:rsidR="006D20B6" w:rsidRDefault="003104E5" w:rsidP="00A45153">
            <w:pPr>
              <w:spacing w:line="570" w:lineRule="exact"/>
              <w:ind w:firstLineChars="2550" w:firstLine="7013"/>
              <w:rPr>
                <w:kern w:val="2"/>
                <w:sz w:val="28"/>
                <w:szCs w:val="28"/>
              </w:rPr>
            </w:pPr>
            <w:r>
              <w:rPr>
                <w:rFonts w:ascii="方正仿宋_GBK" w:hAnsi="方正仿宋_GBK" w:cs="方正仿宋_GBK" w:hint="eastAsia"/>
                <w:kern w:val="2"/>
                <w:sz w:val="28"/>
                <w:szCs w:val="28"/>
                <w:lang w:bidi="ar"/>
              </w:rPr>
              <w:t>（盖</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章）</w:t>
            </w:r>
          </w:p>
          <w:p w:rsidR="006D20B6" w:rsidRDefault="003104E5">
            <w:pPr>
              <w:spacing w:line="570" w:lineRule="exact"/>
              <w:rPr>
                <w:kern w:val="2"/>
                <w:sz w:val="28"/>
                <w:szCs w:val="28"/>
              </w:rPr>
            </w:pPr>
            <w:r>
              <w:rPr>
                <w:kern w:val="2"/>
                <w:sz w:val="28"/>
                <w:szCs w:val="28"/>
                <w:lang w:bidi="ar"/>
              </w:rPr>
              <w:t xml:space="preserve">                                             </w:t>
            </w:r>
            <w:r>
              <w:rPr>
                <w:rFonts w:ascii="方正仿宋_GBK" w:hAnsi="方正仿宋_GBK" w:cs="方正仿宋_GBK" w:hint="eastAsia"/>
                <w:kern w:val="2"/>
                <w:sz w:val="28"/>
                <w:szCs w:val="28"/>
                <w:lang w:bidi="ar"/>
              </w:rPr>
              <w:t>年</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月</w:t>
            </w:r>
            <w:r>
              <w:rPr>
                <w:rFonts w:hint="eastAsia"/>
                <w:kern w:val="2"/>
                <w:sz w:val="28"/>
                <w:szCs w:val="28"/>
                <w:lang w:bidi="ar"/>
              </w:rPr>
              <w:t xml:space="preserve"> </w:t>
            </w:r>
            <w:r>
              <w:rPr>
                <w:kern w:val="2"/>
                <w:sz w:val="28"/>
                <w:szCs w:val="28"/>
                <w:lang w:bidi="ar"/>
              </w:rPr>
              <w:t xml:space="preserve">  </w:t>
            </w:r>
            <w:r>
              <w:rPr>
                <w:rFonts w:ascii="方正仿宋_GBK" w:hAnsi="方正仿宋_GBK" w:cs="方正仿宋_GBK" w:hint="eastAsia"/>
                <w:kern w:val="2"/>
                <w:sz w:val="28"/>
                <w:szCs w:val="28"/>
                <w:lang w:bidi="ar"/>
              </w:rPr>
              <w:t>日</w:t>
            </w:r>
          </w:p>
        </w:tc>
      </w:tr>
    </w:tbl>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szCs w:val="32"/>
        </w:rPr>
      </w:pPr>
      <w:r>
        <w:rPr>
          <w:szCs w:val="32"/>
          <w:lang w:bidi="ar"/>
        </w:rPr>
        <w:t xml:space="preserve"> </w:t>
      </w:r>
    </w:p>
    <w:p w:rsidR="006D20B6" w:rsidRDefault="003104E5">
      <w:pPr>
        <w:spacing w:line="570" w:lineRule="exact"/>
        <w:rPr>
          <w:szCs w:val="32"/>
        </w:rPr>
      </w:pPr>
      <w:r>
        <w:rPr>
          <w:szCs w:val="32"/>
          <w:lang w:bidi="ar"/>
        </w:rPr>
        <w:t xml:space="preserve"> </w:t>
      </w:r>
    </w:p>
    <w:p w:rsidR="006D20B6" w:rsidRDefault="006D20B6">
      <w:pPr>
        <w:spacing w:line="570" w:lineRule="exact"/>
        <w:rPr>
          <w:rFonts w:ascii="方正黑体_GBK" w:eastAsia="方正黑体_GBK" w:hAnsi="方正黑体_GBK" w:cs="方正黑体_GBK"/>
          <w:szCs w:val="32"/>
          <w:lang w:bidi="ar"/>
        </w:rPr>
      </w:pPr>
    </w:p>
    <w:p w:rsidR="006D20B6" w:rsidRDefault="003104E5">
      <w:pPr>
        <w:spacing w:line="570" w:lineRule="exact"/>
        <w:ind w:firstLine="0"/>
        <w:rPr>
          <w:rFonts w:ascii="方正黑体_GBK" w:eastAsia="方正黑体_GBK" w:hAnsi="方正黑体_GBK" w:cs="方正黑体_GBK"/>
          <w:szCs w:val="32"/>
        </w:rPr>
      </w:pPr>
      <w:r>
        <w:rPr>
          <w:rFonts w:ascii="方正黑体_GBK" w:eastAsia="方正黑体_GBK" w:hAnsi="方正黑体_GBK" w:cs="方正黑体_GBK" w:hint="eastAsia"/>
          <w:szCs w:val="32"/>
          <w:lang w:bidi="ar"/>
        </w:rPr>
        <w:lastRenderedPageBreak/>
        <w:t>附件</w:t>
      </w:r>
      <w:r>
        <w:rPr>
          <w:rFonts w:ascii="方正黑体_GBK" w:eastAsia="方正黑体_GBK" w:hAnsi="方正黑体_GBK" w:cs="方正黑体_GBK" w:hint="eastAsia"/>
          <w:szCs w:val="32"/>
          <w:lang w:bidi="ar"/>
        </w:rPr>
        <w:t>3</w:t>
      </w:r>
    </w:p>
    <w:p w:rsidR="006D20B6" w:rsidRDefault="003104E5">
      <w:pPr>
        <w:spacing w:line="570" w:lineRule="exact"/>
        <w:jc w:val="center"/>
        <w:rPr>
          <w:rFonts w:ascii="方正黑体_GBK" w:eastAsia="方正黑体_GBK" w:hAnsi="方正黑体_GBK" w:cs="方正黑体_GBK"/>
          <w:kern w:val="2"/>
          <w:sz w:val="44"/>
          <w:szCs w:val="44"/>
        </w:rPr>
      </w:pPr>
      <w:r>
        <w:rPr>
          <w:rFonts w:ascii="方正黑体_GBK" w:eastAsia="方正黑体_GBK" w:hAnsi="方正黑体_GBK" w:cs="方正黑体_GBK" w:hint="eastAsia"/>
          <w:kern w:val="2"/>
          <w:sz w:val="44"/>
          <w:szCs w:val="44"/>
          <w:lang w:bidi="ar"/>
        </w:rPr>
        <w:t xml:space="preserve"> </w:t>
      </w:r>
    </w:p>
    <w:p w:rsidR="006D20B6" w:rsidRDefault="003104E5">
      <w:pPr>
        <w:spacing w:line="570" w:lineRule="exact"/>
        <w:jc w:val="center"/>
        <w:rPr>
          <w:rFonts w:ascii="方正黑体_GBK" w:eastAsia="方正黑体_GBK" w:hAnsi="方正黑体_GBK" w:cs="方正黑体_GBK"/>
          <w:kern w:val="2"/>
          <w:sz w:val="44"/>
          <w:szCs w:val="44"/>
        </w:rPr>
      </w:pPr>
      <w:r>
        <w:rPr>
          <w:rFonts w:ascii="方正黑体_GBK" w:eastAsia="方正黑体_GBK" w:hAnsi="方正黑体_GBK" w:cs="方正黑体_GBK" w:hint="eastAsia"/>
          <w:kern w:val="2"/>
          <w:sz w:val="44"/>
          <w:szCs w:val="44"/>
          <w:lang w:bidi="ar"/>
        </w:rPr>
        <w:t>江苏省工程质量“最高等级评价”</w:t>
      </w:r>
    </w:p>
    <w:p w:rsidR="006D20B6" w:rsidRDefault="003104E5">
      <w:pPr>
        <w:spacing w:line="570" w:lineRule="exact"/>
        <w:jc w:val="center"/>
        <w:rPr>
          <w:rFonts w:ascii="方正黑体_GBK" w:eastAsia="方正黑体_GBK" w:hAnsi="方正黑体_GBK" w:cs="方正黑体_GBK"/>
          <w:kern w:val="2"/>
          <w:sz w:val="44"/>
          <w:szCs w:val="44"/>
        </w:rPr>
      </w:pPr>
      <w:r>
        <w:rPr>
          <w:rFonts w:ascii="方正黑体_GBK" w:eastAsia="方正黑体_GBK" w:hAnsi="方正黑体_GBK" w:cs="方正黑体_GBK" w:hint="eastAsia"/>
          <w:kern w:val="2"/>
          <w:sz w:val="44"/>
          <w:szCs w:val="44"/>
          <w:lang w:bidi="ar"/>
        </w:rPr>
        <w:t>申报资料要求</w:t>
      </w:r>
    </w:p>
    <w:p w:rsidR="006D20B6" w:rsidRDefault="003104E5">
      <w:pPr>
        <w:spacing w:line="570" w:lineRule="exact"/>
        <w:jc w:val="center"/>
        <w:rPr>
          <w:rFonts w:ascii="方正楷体_GBK" w:eastAsia="方正楷体_GBK" w:hAnsi="方正黑体_GBK" w:cs="方正黑体_GBK"/>
          <w:kern w:val="2"/>
          <w:szCs w:val="32"/>
        </w:rPr>
      </w:pPr>
      <w:r>
        <w:rPr>
          <w:rFonts w:ascii="方正楷体_GBK" w:eastAsia="方正楷体_GBK" w:hAnsi="方正楷体_GBK" w:cs="方正楷体_GBK" w:hint="eastAsia"/>
          <w:kern w:val="2"/>
          <w:szCs w:val="32"/>
          <w:lang w:bidi="ar"/>
        </w:rPr>
        <w:t>（房屋建筑工程）</w:t>
      </w:r>
    </w:p>
    <w:p w:rsidR="006D20B6" w:rsidRDefault="003104E5">
      <w:pPr>
        <w:spacing w:line="570" w:lineRule="exact"/>
        <w:jc w:val="center"/>
        <w:rPr>
          <w:rFonts w:ascii="方正黑体_GBK" w:eastAsia="方正黑体_GBK" w:hAnsi="方正黑体_GBK" w:cs="方正黑体_GBK"/>
          <w:kern w:val="2"/>
          <w:sz w:val="44"/>
          <w:szCs w:val="44"/>
        </w:rPr>
      </w:pPr>
      <w:r>
        <w:rPr>
          <w:rFonts w:ascii="方正黑体_GBK" w:eastAsia="方正黑体_GBK" w:hAnsi="方正黑体_GBK" w:cs="方正黑体_GBK" w:hint="eastAsia"/>
          <w:kern w:val="2"/>
          <w:sz w:val="44"/>
          <w:szCs w:val="44"/>
          <w:lang w:bidi="ar"/>
        </w:rPr>
        <w:t xml:space="preserve"> </w:t>
      </w:r>
    </w:p>
    <w:p w:rsidR="006D20B6" w:rsidRDefault="003104E5" w:rsidP="00A45153">
      <w:pPr>
        <w:spacing w:line="570" w:lineRule="exact"/>
        <w:ind w:firstLineChars="200" w:firstLine="630"/>
        <w:rPr>
          <w:szCs w:val="32"/>
        </w:rPr>
      </w:pPr>
      <w:r>
        <w:rPr>
          <w:szCs w:val="32"/>
          <w:lang w:bidi="ar"/>
        </w:rPr>
        <w:t>1.</w:t>
      </w:r>
      <w:r>
        <w:rPr>
          <w:rFonts w:ascii="方正仿宋_GBK" w:hAnsi="方正仿宋_GBK" w:cs="方正仿宋_GBK" w:hint="eastAsia"/>
          <w:szCs w:val="32"/>
          <w:lang w:bidi="ar"/>
        </w:rPr>
        <w:t>《江苏省工程质量“最高等级评价”申报表》（一式两份）。</w:t>
      </w:r>
    </w:p>
    <w:p w:rsidR="006D20B6" w:rsidRDefault="003104E5" w:rsidP="00A45153">
      <w:pPr>
        <w:spacing w:line="570" w:lineRule="exact"/>
        <w:ind w:firstLineChars="200" w:firstLine="630"/>
        <w:rPr>
          <w:szCs w:val="32"/>
        </w:rPr>
      </w:pPr>
      <w:r>
        <w:rPr>
          <w:szCs w:val="32"/>
          <w:lang w:bidi="ar"/>
        </w:rPr>
        <w:t>2.</w:t>
      </w:r>
      <w:r>
        <w:rPr>
          <w:rFonts w:ascii="方正仿宋_GBK" w:hAnsi="方正仿宋_GBK" w:cs="方正仿宋_GBK" w:hint="eastAsia"/>
          <w:szCs w:val="32"/>
          <w:lang w:bidi="ar"/>
        </w:rPr>
        <w:t>工程概况和施工质量情况的文字资料（</w:t>
      </w:r>
      <w:r>
        <w:rPr>
          <w:szCs w:val="32"/>
          <w:lang w:bidi="ar"/>
        </w:rPr>
        <w:t>3000</w:t>
      </w:r>
      <w:r>
        <w:rPr>
          <w:rFonts w:ascii="方正仿宋_GBK" w:hAnsi="方正仿宋_GBK" w:cs="方正仿宋_GBK" w:hint="eastAsia"/>
          <w:szCs w:val="32"/>
          <w:lang w:bidi="ar"/>
        </w:rPr>
        <w:t>字以内）一份。</w:t>
      </w:r>
    </w:p>
    <w:p w:rsidR="006D20B6" w:rsidRDefault="003104E5" w:rsidP="00A45153">
      <w:pPr>
        <w:spacing w:line="570" w:lineRule="exact"/>
        <w:ind w:firstLineChars="200" w:firstLine="630"/>
        <w:rPr>
          <w:szCs w:val="32"/>
        </w:rPr>
      </w:pPr>
      <w:r>
        <w:rPr>
          <w:szCs w:val="32"/>
          <w:lang w:bidi="ar"/>
        </w:rPr>
        <w:t>3.</w:t>
      </w:r>
      <w:r>
        <w:rPr>
          <w:rFonts w:ascii="方正仿宋_GBK" w:hAnsi="方正仿宋_GBK" w:cs="方正仿宋_GBK" w:hint="eastAsia"/>
          <w:szCs w:val="32"/>
          <w:lang w:bidi="ar"/>
        </w:rPr>
        <w:t>工程立项批文、规划许可证、施工许可证复印件各一份。</w:t>
      </w:r>
    </w:p>
    <w:p w:rsidR="006D20B6" w:rsidRDefault="003104E5" w:rsidP="00A45153">
      <w:pPr>
        <w:spacing w:line="570" w:lineRule="exact"/>
        <w:ind w:firstLineChars="200" w:firstLine="630"/>
        <w:rPr>
          <w:szCs w:val="32"/>
        </w:rPr>
      </w:pPr>
      <w:r>
        <w:rPr>
          <w:szCs w:val="32"/>
          <w:lang w:bidi="ar"/>
        </w:rPr>
        <w:t>4.</w:t>
      </w:r>
      <w:r>
        <w:rPr>
          <w:rFonts w:ascii="方正仿宋_GBK" w:hAnsi="方正仿宋_GBK" w:cs="方正仿宋_GBK" w:hint="eastAsia"/>
          <w:szCs w:val="32"/>
          <w:lang w:bidi="ar"/>
        </w:rPr>
        <w:t>工程中标通知书、施工合同复印件各一份。</w:t>
      </w:r>
    </w:p>
    <w:p w:rsidR="006D20B6" w:rsidRDefault="003104E5" w:rsidP="00A45153">
      <w:pPr>
        <w:spacing w:line="570" w:lineRule="exact"/>
        <w:ind w:firstLineChars="200" w:firstLine="630"/>
        <w:rPr>
          <w:szCs w:val="32"/>
        </w:rPr>
      </w:pPr>
      <w:r>
        <w:rPr>
          <w:szCs w:val="32"/>
          <w:lang w:bidi="ar"/>
        </w:rPr>
        <w:t>5.</w:t>
      </w:r>
      <w:r>
        <w:rPr>
          <w:rFonts w:ascii="方正仿宋_GBK" w:hAnsi="方正仿宋_GBK" w:cs="方正仿宋_GBK" w:hint="eastAsia"/>
          <w:szCs w:val="32"/>
          <w:lang w:bidi="ar"/>
        </w:rPr>
        <w:t>项目经理（建造师）证书复印件一份。</w:t>
      </w:r>
    </w:p>
    <w:p w:rsidR="006D20B6" w:rsidRDefault="003104E5" w:rsidP="00A45153">
      <w:pPr>
        <w:spacing w:line="570" w:lineRule="exact"/>
        <w:ind w:firstLineChars="200" w:firstLine="630"/>
        <w:rPr>
          <w:szCs w:val="32"/>
        </w:rPr>
      </w:pPr>
      <w:r>
        <w:rPr>
          <w:szCs w:val="32"/>
          <w:lang w:bidi="ar"/>
        </w:rPr>
        <w:t>6.</w:t>
      </w:r>
      <w:r>
        <w:rPr>
          <w:rFonts w:ascii="方正仿宋_GBK" w:hAnsi="方正仿宋_GBK" w:cs="方正仿宋_GBK" w:hint="eastAsia"/>
          <w:szCs w:val="32"/>
          <w:lang w:bidi="ar"/>
        </w:rPr>
        <w:t>所有分部工程质量验收记录复印件各一份。</w:t>
      </w:r>
    </w:p>
    <w:p w:rsidR="006D20B6" w:rsidRDefault="003104E5" w:rsidP="00A45153">
      <w:pPr>
        <w:spacing w:line="570" w:lineRule="exact"/>
        <w:ind w:firstLineChars="200" w:firstLine="630"/>
        <w:rPr>
          <w:kern w:val="2"/>
          <w:szCs w:val="32"/>
        </w:rPr>
      </w:pPr>
      <w:r>
        <w:rPr>
          <w:szCs w:val="32"/>
          <w:lang w:bidi="ar"/>
        </w:rPr>
        <w:t>7.</w:t>
      </w:r>
      <w:r>
        <w:rPr>
          <w:rFonts w:ascii="方正仿宋_GBK" w:hAnsi="方正仿宋_GBK" w:cs="方正仿宋_GBK" w:hint="eastAsia"/>
          <w:kern w:val="2"/>
          <w:szCs w:val="32"/>
          <w:lang w:bidi="ar"/>
        </w:rPr>
        <w:t>工程专项验收合格意见（规划核实、土地核验、消防验收（消防验收备案）、档案验收等）复印件各一份（实行联合验收且出具联合验收意见的，提供联合验收合格意见），建设单位的环境保护设施验收报告（按规定需编制环境影响报告书、环境影响报告表的项目）或环境影响登记表复印件一份。</w:t>
      </w:r>
    </w:p>
    <w:p w:rsidR="006D20B6" w:rsidRDefault="003104E5" w:rsidP="00A45153">
      <w:pPr>
        <w:spacing w:line="570" w:lineRule="exact"/>
        <w:ind w:firstLineChars="200" w:firstLine="630"/>
        <w:rPr>
          <w:kern w:val="2"/>
          <w:szCs w:val="32"/>
        </w:rPr>
      </w:pPr>
      <w:r>
        <w:rPr>
          <w:szCs w:val="32"/>
          <w:lang w:bidi="ar"/>
        </w:rPr>
        <w:t>8.</w:t>
      </w:r>
      <w:r>
        <w:rPr>
          <w:rFonts w:ascii="方正仿宋_GBK" w:hAnsi="方正仿宋_GBK" w:cs="方正仿宋_GBK" w:hint="eastAsia"/>
          <w:kern w:val="2"/>
          <w:szCs w:val="32"/>
          <w:lang w:bidi="ar"/>
        </w:rPr>
        <w:t>监理工作总结及工程质量评估报告复印件各一份。</w:t>
      </w:r>
    </w:p>
    <w:p w:rsidR="006D20B6" w:rsidRDefault="003104E5" w:rsidP="00A45153">
      <w:pPr>
        <w:spacing w:line="570" w:lineRule="exact"/>
        <w:ind w:firstLineChars="200" w:firstLine="630"/>
        <w:rPr>
          <w:szCs w:val="32"/>
        </w:rPr>
      </w:pPr>
      <w:r>
        <w:rPr>
          <w:szCs w:val="32"/>
          <w:lang w:bidi="ar"/>
        </w:rPr>
        <w:t>9.</w:t>
      </w:r>
      <w:r>
        <w:rPr>
          <w:rFonts w:ascii="方正仿宋_GBK" w:hAnsi="方正仿宋_GBK" w:cs="方正仿宋_GBK" w:hint="eastAsia"/>
          <w:szCs w:val="32"/>
          <w:lang w:bidi="ar"/>
        </w:rPr>
        <w:t>竣工验收证明及工程竣工验收备案表复印件各一份。</w:t>
      </w:r>
    </w:p>
    <w:p w:rsidR="006D20B6" w:rsidRDefault="003104E5" w:rsidP="00A45153">
      <w:pPr>
        <w:spacing w:line="570" w:lineRule="exact"/>
        <w:ind w:firstLineChars="200" w:firstLine="630"/>
        <w:rPr>
          <w:szCs w:val="32"/>
        </w:rPr>
      </w:pPr>
      <w:r>
        <w:rPr>
          <w:szCs w:val="32"/>
          <w:lang w:bidi="ar"/>
        </w:rPr>
        <w:t>10</w:t>
      </w:r>
      <w:r>
        <w:rPr>
          <w:rFonts w:ascii="方正仿宋_GBK" w:hAnsi="方正仿宋_GBK" w:cs="方正仿宋_GBK" w:hint="eastAsia"/>
          <w:szCs w:val="32"/>
          <w:lang w:bidi="ar"/>
        </w:rPr>
        <w:t>工程质量监督报告复印件一份。</w:t>
      </w:r>
    </w:p>
    <w:p w:rsidR="006D20B6" w:rsidRDefault="003104E5" w:rsidP="00A45153">
      <w:pPr>
        <w:spacing w:line="570" w:lineRule="exact"/>
        <w:ind w:firstLineChars="200" w:firstLine="630"/>
        <w:rPr>
          <w:szCs w:val="32"/>
        </w:rPr>
      </w:pPr>
      <w:r>
        <w:rPr>
          <w:szCs w:val="32"/>
          <w:lang w:bidi="ar"/>
        </w:rPr>
        <w:t>11.</w:t>
      </w:r>
      <w:r>
        <w:rPr>
          <w:rFonts w:ascii="方正仿宋_GBK" w:hAnsi="方正仿宋_GBK" w:cs="方正仿宋_GBK" w:hint="eastAsia"/>
          <w:szCs w:val="32"/>
          <w:lang w:bidi="ar"/>
        </w:rPr>
        <w:t>反映申报工程施工工艺、施工组织、材料选用、建筑节能、绿色施工、建筑智能化、技术措施和质量水平合理性、先进</w:t>
      </w:r>
      <w:r>
        <w:rPr>
          <w:rFonts w:ascii="方正仿宋_GBK" w:hAnsi="方正仿宋_GBK" w:cs="方正仿宋_GBK" w:hint="eastAsia"/>
          <w:szCs w:val="32"/>
          <w:lang w:bidi="ar"/>
        </w:rPr>
        <w:lastRenderedPageBreak/>
        <w:t>性的证明（原件）或证书复印件、采用部（省）建筑业</w:t>
      </w:r>
      <w:r>
        <w:rPr>
          <w:szCs w:val="32"/>
          <w:lang w:bidi="ar"/>
        </w:rPr>
        <w:t>10</w:t>
      </w:r>
      <w:r>
        <w:rPr>
          <w:rFonts w:ascii="方正仿宋_GBK" w:hAnsi="方正仿宋_GBK" w:cs="方正仿宋_GBK" w:hint="eastAsia"/>
          <w:szCs w:val="32"/>
          <w:lang w:bidi="ar"/>
        </w:rPr>
        <w:t>项新技术的证明一份。</w:t>
      </w:r>
    </w:p>
    <w:p w:rsidR="006D20B6" w:rsidRDefault="003104E5" w:rsidP="00A45153">
      <w:pPr>
        <w:spacing w:line="570" w:lineRule="exact"/>
        <w:ind w:firstLineChars="200" w:firstLine="630"/>
        <w:rPr>
          <w:szCs w:val="32"/>
        </w:rPr>
      </w:pPr>
      <w:r>
        <w:rPr>
          <w:szCs w:val="32"/>
          <w:lang w:bidi="ar"/>
        </w:rPr>
        <w:t>12.</w:t>
      </w:r>
      <w:r>
        <w:rPr>
          <w:rFonts w:ascii="方正仿宋_GBK" w:hAnsi="方正仿宋_GBK" w:cs="方正仿宋_GBK" w:hint="eastAsia"/>
          <w:szCs w:val="32"/>
          <w:lang w:bidi="ar"/>
        </w:rPr>
        <w:t>反映工程概貌和主要部位照片</w:t>
      </w:r>
      <w:r>
        <w:rPr>
          <w:szCs w:val="32"/>
          <w:lang w:bidi="ar"/>
        </w:rPr>
        <w:t>10</w:t>
      </w:r>
      <w:r>
        <w:rPr>
          <w:rFonts w:ascii="方正仿宋_GBK" w:hAnsi="方正仿宋_GBK" w:cs="方正仿宋_GBK" w:hint="eastAsia"/>
          <w:szCs w:val="32"/>
          <w:lang w:bidi="ar"/>
        </w:rPr>
        <w:t>张。</w:t>
      </w:r>
    </w:p>
    <w:p w:rsidR="006D20B6" w:rsidRDefault="003104E5" w:rsidP="00A45153">
      <w:pPr>
        <w:spacing w:line="570" w:lineRule="exact"/>
        <w:ind w:firstLineChars="200" w:firstLine="630"/>
        <w:rPr>
          <w:rFonts w:ascii="方正楷体_GBK" w:eastAsia="方正楷体_GBK" w:hAnsi="方正楷体_GBK" w:cs="方正楷体_GBK"/>
          <w:kern w:val="2"/>
          <w:szCs w:val="32"/>
          <w:highlight w:val="yellow"/>
        </w:rPr>
      </w:pPr>
      <w:r>
        <w:rPr>
          <w:szCs w:val="32"/>
          <w:lang w:bidi="ar"/>
        </w:rPr>
        <w:t>13.</w:t>
      </w:r>
      <w:r>
        <w:rPr>
          <w:rFonts w:ascii="方正仿宋_GBK" w:hAnsi="方正仿宋_GBK" w:cs="方正仿宋_GBK" w:hint="eastAsia"/>
          <w:kern w:val="2"/>
          <w:szCs w:val="32"/>
          <w:lang w:bidi="ar"/>
        </w:rPr>
        <w:t>工程所在地工程</w:t>
      </w:r>
      <w:r>
        <w:rPr>
          <w:rFonts w:ascii="方正仿宋_GBK" w:hAnsi="方正仿宋_GBK" w:cs="方正仿宋_GBK" w:hint="eastAsia"/>
          <w:kern w:val="2"/>
          <w:szCs w:val="32"/>
          <w:lang w:bidi="ar"/>
        </w:rPr>
        <w:t>质量、安全监管部门出具无质量、安全事故的证明（原件）</w:t>
      </w:r>
      <w:r>
        <w:rPr>
          <w:rFonts w:ascii="方正仿宋_GBK" w:hAnsi="方正仿宋_GBK" w:cs="方正仿宋_GBK" w:hint="eastAsia"/>
          <w:kern w:val="2"/>
          <w:szCs w:val="32"/>
          <w:lang w:bidi="ar"/>
        </w:rPr>
        <w:t>。</w:t>
      </w:r>
    </w:p>
    <w:p w:rsidR="006D20B6" w:rsidRDefault="003104E5" w:rsidP="00A45153">
      <w:pPr>
        <w:spacing w:line="570" w:lineRule="exact"/>
        <w:ind w:firstLineChars="200" w:firstLine="630"/>
        <w:rPr>
          <w:rFonts w:ascii="方正楷体_GBK" w:eastAsia="方正楷体_GBK" w:hAnsi="方正楷体_GBK" w:cs="方正楷体_GBK"/>
          <w:kern w:val="2"/>
          <w:szCs w:val="32"/>
        </w:rPr>
      </w:pPr>
      <w:r>
        <w:rPr>
          <w:szCs w:val="32"/>
          <w:lang w:bidi="ar"/>
        </w:rPr>
        <w:t>14.</w:t>
      </w:r>
      <w:r>
        <w:rPr>
          <w:rFonts w:ascii="方正仿宋_GBK" w:hAnsi="方正仿宋_GBK" w:cs="方正仿宋_GBK" w:hint="eastAsia"/>
          <w:kern w:val="2"/>
          <w:szCs w:val="32"/>
          <w:lang w:bidi="ar"/>
        </w:rPr>
        <w:t>《业主满意度评价表》（含入住率）原件一份（住宅工程）。</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6D20B6">
      <w:pPr>
        <w:spacing w:line="570" w:lineRule="exact"/>
        <w:rPr>
          <w:rFonts w:ascii="方正黑体_GBK" w:eastAsia="方正黑体_GBK" w:hAnsi="方正黑体_GBK" w:cs="方正黑体_GBK"/>
          <w:kern w:val="2"/>
          <w:szCs w:val="32"/>
          <w:lang w:bidi="ar"/>
        </w:rPr>
      </w:pPr>
    </w:p>
    <w:p w:rsidR="006D20B6" w:rsidRDefault="003104E5">
      <w:pPr>
        <w:spacing w:line="570" w:lineRule="exact"/>
        <w:ind w:firstLine="0"/>
        <w:rPr>
          <w:rFonts w:ascii="方正黑体_GBK" w:eastAsia="方正黑体_GBK" w:hAnsi="方正黑体_GBK" w:cs="方正黑体_GBK"/>
          <w:kern w:val="2"/>
          <w:szCs w:val="32"/>
        </w:rPr>
      </w:pPr>
      <w:r>
        <w:rPr>
          <w:rFonts w:ascii="方正黑体_GBK" w:eastAsia="方正黑体_GBK" w:hAnsi="方正黑体_GBK" w:cs="方正黑体_GBK" w:hint="eastAsia"/>
          <w:kern w:val="2"/>
          <w:szCs w:val="32"/>
          <w:lang w:bidi="ar"/>
        </w:rPr>
        <w:lastRenderedPageBreak/>
        <w:t>附件</w:t>
      </w:r>
      <w:r>
        <w:rPr>
          <w:rFonts w:ascii="方正黑体_GBK" w:eastAsia="方正黑体_GBK" w:hAnsi="方正黑体_GBK" w:cs="方正黑体_GBK" w:hint="eastAsia"/>
          <w:kern w:val="2"/>
          <w:szCs w:val="32"/>
          <w:lang w:bidi="ar"/>
        </w:rPr>
        <w:t>4</w:t>
      </w:r>
    </w:p>
    <w:p w:rsidR="006D20B6" w:rsidRDefault="003104E5">
      <w:pPr>
        <w:spacing w:line="570" w:lineRule="exact"/>
        <w:jc w:val="center"/>
        <w:rPr>
          <w:rFonts w:ascii="方正小标宋_GBK" w:eastAsia="方正小标宋_GBK" w:hAnsi="华文中宋" w:hint="eastAsia"/>
          <w:kern w:val="2"/>
          <w:sz w:val="44"/>
          <w:szCs w:val="44"/>
        </w:rPr>
      </w:pPr>
      <w:r>
        <w:rPr>
          <w:rFonts w:ascii="方正小标宋_GBK" w:eastAsia="方正小标宋_GBK" w:hAnsi="华文中宋" w:hint="eastAsia"/>
          <w:kern w:val="2"/>
          <w:sz w:val="44"/>
          <w:szCs w:val="44"/>
          <w:lang w:bidi="ar"/>
        </w:rPr>
        <w:t xml:space="preserve"> </w:t>
      </w:r>
    </w:p>
    <w:p w:rsidR="006D20B6" w:rsidRDefault="003104E5">
      <w:pPr>
        <w:spacing w:line="570" w:lineRule="exact"/>
        <w:jc w:val="center"/>
        <w:rPr>
          <w:rFonts w:ascii="方正小标宋_GBK" w:eastAsia="方正小标宋_GBK" w:hAnsi="华文中宋" w:hint="eastAsia"/>
          <w:kern w:val="2"/>
          <w:sz w:val="44"/>
          <w:szCs w:val="44"/>
        </w:rPr>
      </w:pPr>
      <w:r>
        <w:rPr>
          <w:rFonts w:ascii="方正小标宋_GBK" w:eastAsia="方正小标宋_GBK" w:hAnsi="方正小标宋_GBK" w:cs="方正小标宋_GBK" w:hint="eastAsia"/>
          <w:kern w:val="2"/>
          <w:sz w:val="44"/>
          <w:szCs w:val="44"/>
          <w:lang w:bidi="ar"/>
        </w:rPr>
        <w:t>江苏省工程质量“最高等级评价”</w:t>
      </w:r>
    </w:p>
    <w:p w:rsidR="006D20B6" w:rsidRDefault="003104E5">
      <w:pPr>
        <w:spacing w:line="570" w:lineRule="exact"/>
        <w:jc w:val="center"/>
        <w:rPr>
          <w:rFonts w:ascii="方正小标宋简体" w:eastAsia="方正小标宋简体" w:hAnsi="华文中宋"/>
          <w:kern w:val="2"/>
          <w:sz w:val="44"/>
          <w:szCs w:val="44"/>
        </w:rPr>
      </w:pPr>
      <w:r>
        <w:rPr>
          <w:rFonts w:ascii="方正小标宋_GBK" w:eastAsia="方正小标宋_GBK" w:hAnsi="方正小标宋_GBK" w:cs="方正小标宋_GBK" w:hint="eastAsia"/>
          <w:kern w:val="2"/>
          <w:sz w:val="44"/>
          <w:szCs w:val="44"/>
          <w:lang w:bidi="ar"/>
        </w:rPr>
        <w:t>现场查验细则（</w:t>
      </w:r>
      <w:r>
        <w:rPr>
          <w:rFonts w:ascii="方正小标宋_GBK" w:eastAsia="方正小标宋_GBK" w:hAnsi="方正小标宋_GBK" w:cs="方正小标宋_GBK" w:hint="eastAsia"/>
          <w:kern w:val="2"/>
          <w:sz w:val="44"/>
          <w:szCs w:val="44"/>
          <w:lang w:bidi="ar"/>
        </w:rPr>
        <w:t>2025</w:t>
      </w:r>
      <w:r>
        <w:rPr>
          <w:rFonts w:ascii="方正小标宋_GBK" w:eastAsia="方正小标宋_GBK" w:hAnsi="方正小标宋_GBK" w:cs="方正小标宋_GBK" w:hint="eastAsia"/>
          <w:kern w:val="2"/>
          <w:sz w:val="44"/>
          <w:szCs w:val="44"/>
          <w:lang w:bidi="ar"/>
        </w:rPr>
        <w:t>版）</w:t>
      </w:r>
    </w:p>
    <w:p w:rsidR="006D20B6" w:rsidRDefault="003104E5">
      <w:pPr>
        <w:spacing w:line="570" w:lineRule="exact"/>
        <w:jc w:val="center"/>
        <w:rPr>
          <w:rFonts w:ascii="方正楷体_GBK" w:eastAsia="方正楷体_GBK" w:hAnsi="华文中宋" w:hint="eastAsia"/>
          <w:kern w:val="2"/>
          <w:szCs w:val="32"/>
        </w:rPr>
      </w:pPr>
      <w:r>
        <w:rPr>
          <w:rFonts w:ascii="方正楷体_GBK" w:eastAsia="方正楷体_GBK" w:hAnsi="方正楷体_GBK" w:cs="方正楷体_GBK" w:hint="eastAsia"/>
          <w:kern w:val="2"/>
          <w:szCs w:val="32"/>
          <w:lang w:bidi="ar"/>
        </w:rPr>
        <w:t>（房屋建筑工程）</w:t>
      </w:r>
    </w:p>
    <w:p w:rsidR="006D20B6" w:rsidRDefault="003104E5">
      <w:pPr>
        <w:spacing w:line="570" w:lineRule="exact"/>
        <w:jc w:val="left"/>
        <w:rPr>
          <w:rFonts w:ascii="方正仿宋_GBK" w:hAnsi="华文中宋" w:hint="eastAsia"/>
          <w:kern w:val="2"/>
          <w:szCs w:val="32"/>
        </w:rPr>
      </w:pPr>
      <w:r>
        <w:rPr>
          <w:rFonts w:ascii="方正仿宋_GBK" w:hAnsi="华文中宋" w:hint="eastAsia"/>
          <w:kern w:val="2"/>
          <w:szCs w:val="32"/>
          <w:lang w:bidi="ar"/>
        </w:rPr>
        <w:t xml:space="preserve"> </w:t>
      </w:r>
    </w:p>
    <w:p w:rsidR="006D20B6" w:rsidRDefault="003104E5" w:rsidP="00A45153">
      <w:pPr>
        <w:spacing w:line="570" w:lineRule="exact"/>
        <w:ind w:firstLineChars="200" w:firstLine="630"/>
        <w:jc w:val="left"/>
        <w:rPr>
          <w:rFonts w:ascii="方正黑体_GBK" w:eastAsia="方正黑体_GBK" w:hAnsi="华文仿宋" w:hint="eastAsia"/>
          <w:kern w:val="2"/>
          <w:szCs w:val="32"/>
        </w:rPr>
      </w:pPr>
      <w:r>
        <w:rPr>
          <w:rFonts w:ascii="方正黑体_GBK" w:eastAsia="方正黑体_GBK" w:hAnsi="方正黑体_GBK" w:cs="方正黑体_GBK" w:hint="eastAsia"/>
          <w:kern w:val="2"/>
          <w:szCs w:val="32"/>
          <w:lang w:bidi="ar"/>
        </w:rPr>
        <w:t>一、基本原则</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1.</w:t>
      </w:r>
      <w:r>
        <w:rPr>
          <w:rFonts w:ascii="方正仿宋_GBK" w:hAnsi="方正仿宋_GBK" w:cs="方正仿宋_GBK" w:hint="eastAsia"/>
          <w:kern w:val="2"/>
          <w:szCs w:val="32"/>
          <w:lang w:bidi="ar"/>
        </w:rPr>
        <w:t>符合江苏省工程质量“最高等级评价”要求规定的申报条件、申报规模标准、竣工验收时间等要求。</w:t>
      </w:r>
      <w:r>
        <w:rPr>
          <w:rFonts w:ascii="方正仿宋_GBK" w:hAnsi="华文仿宋" w:hint="eastAsia"/>
          <w:kern w:val="2"/>
          <w:szCs w:val="32"/>
          <w:lang w:bidi="ar"/>
        </w:rPr>
        <w:t xml:space="preserve"> </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2.</w:t>
      </w:r>
      <w:r>
        <w:rPr>
          <w:rFonts w:ascii="方正仿宋_GBK" w:hAnsi="方正仿宋_GBK" w:cs="方正仿宋_GBK" w:hint="eastAsia"/>
          <w:kern w:val="2"/>
          <w:szCs w:val="32"/>
          <w:lang w:bidi="ar"/>
        </w:rPr>
        <w:t>符合法律法规规定的工程建设程序。</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3.</w:t>
      </w:r>
      <w:r>
        <w:rPr>
          <w:rFonts w:ascii="方正仿宋_GBK" w:hAnsi="方正仿宋_GBK" w:cs="方正仿宋_GBK" w:hint="eastAsia"/>
          <w:kern w:val="2"/>
          <w:szCs w:val="32"/>
          <w:lang w:bidi="ar"/>
        </w:rPr>
        <w:t>符合工程技术标准。</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4.</w:t>
      </w:r>
      <w:r>
        <w:rPr>
          <w:rFonts w:ascii="方正仿宋_GBK" w:hAnsi="方正仿宋_GBK" w:cs="方正仿宋_GBK" w:hint="eastAsia"/>
          <w:kern w:val="2"/>
          <w:szCs w:val="32"/>
          <w:lang w:bidi="ar"/>
        </w:rPr>
        <w:t>工程应当全部装饰装修完成并投入使用。</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5.</w:t>
      </w:r>
      <w:r>
        <w:rPr>
          <w:rFonts w:ascii="方正仿宋_GBK" w:hAnsi="方正仿宋_GBK" w:cs="方正仿宋_GBK" w:hint="eastAsia"/>
          <w:kern w:val="2"/>
          <w:szCs w:val="32"/>
          <w:lang w:bidi="ar"/>
        </w:rPr>
        <w:t>工程应当安全、适用、美观。工程应当满足安全和使用功能的要求；装饰装修达到设计效果以及绿色环保。</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6.</w:t>
      </w:r>
      <w:r>
        <w:rPr>
          <w:rFonts w:ascii="方正仿宋_GBK" w:hAnsi="方正仿宋_GBK" w:cs="方正仿宋_GBK" w:hint="eastAsia"/>
          <w:kern w:val="2"/>
          <w:szCs w:val="32"/>
          <w:lang w:bidi="ar"/>
        </w:rPr>
        <w:t>工程应当做</w:t>
      </w:r>
      <w:r>
        <w:rPr>
          <w:rFonts w:ascii="方正仿宋_GBK" w:hAnsi="方正仿宋_GBK" w:cs="方正仿宋_GBK" w:hint="eastAsia"/>
          <w:kern w:val="2"/>
          <w:szCs w:val="32"/>
          <w:lang w:bidi="ar"/>
        </w:rPr>
        <w:t>到施工工艺和技术措施先进合理，工程性能优良。</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7.</w:t>
      </w:r>
      <w:r>
        <w:rPr>
          <w:rFonts w:ascii="方正仿宋_GBK" w:hAnsi="方正仿宋_GBK" w:cs="方正仿宋_GBK" w:hint="eastAsia"/>
          <w:kern w:val="2"/>
          <w:szCs w:val="32"/>
          <w:lang w:bidi="ar"/>
        </w:rPr>
        <w:t>用户满意，社会认可。</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8.</w:t>
      </w:r>
      <w:r>
        <w:rPr>
          <w:rFonts w:ascii="方正仿宋_GBK" w:hAnsi="方正仿宋_GBK" w:cs="方正仿宋_GBK" w:hint="eastAsia"/>
          <w:kern w:val="2"/>
          <w:szCs w:val="32"/>
          <w:lang w:bidi="ar"/>
        </w:rPr>
        <w:t>在符合设计和工程技术标准要求的前提下，优中选优。优先考虑绿色建筑以及实施绿色施工、</w:t>
      </w:r>
      <w:r>
        <w:rPr>
          <w:rFonts w:ascii="方正仿宋_GBK" w:hAnsi="方正仿宋_GBK" w:cs="方正仿宋_GBK" w:hint="eastAsia"/>
          <w:color w:val="000000"/>
          <w:kern w:val="2"/>
          <w:szCs w:val="32"/>
          <w:lang w:bidi="ar"/>
        </w:rPr>
        <w:t>智能建造、</w:t>
      </w:r>
      <w:r>
        <w:rPr>
          <w:rFonts w:ascii="方正仿宋_GBK" w:hAnsi="方正仿宋_GBK" w:cs="方正仿宋_GBK" w:hint="eastAsia"/>
          <w:kern w:val="2"/>
          <w:szCs w:val="32"/>
          <w:lang w:bidi="ar"/>
        </w:rPr>
        <w:t>有重要技术创新的项目。</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9.</w:t>
      </w:r>
      <w:r>
        <w:rPr>
          <w:rFonts w:ascii="方正仿宋_GBK" w:hAnsi="方正仿宋_GBK" w:cs="方正仿宋_GBK" w:hint="eastAsia"/>
          <w:kern w:val="2"/>
          <w:szCs w:val="32"/>
          <w:lang w:bidi="ar"/>
        </w:rPr>
        <w:t>一票否决项：</w:t>
      </w:r>
    </w:p>
    <w:p w:rsidR="006D20B6" w:rsidRDefault="003104E5" w:rsidP="00A45153">
      <w:pPr>
        <w:spacing w:line="570" w:lineRule="exact"/>
        <w:ind w:firstLineChars="200" w:firstLine="630"/>
        <w:jc w:val="left"/>
        <w:rPr>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1</w:t>
      </w:r>
      <w:r>
        <w:rPr>
          <w:rFonts w:ascii="方正仿宋_GBK" w:hAnsi="方正仿宋_GBK" w:cs="方正仿宋_GBK" w:hint="eastAsia"/>
          <w:kern w:val="2"/>
          <w:szCs w:val="32"/>
          <w:lang w:bidi="ar"/>
        </w:rPr>
        <w:t>）工程不包含地基基础、地下室（如有）、安装工程各分</w:t>
      </w:r>
      <w:r>
        <w:rPr>
          <w:rFonts w:ascii="方正仿宋_GBK" w:hAnsi="方正仿宋_GBK" w:cs="方正仿宋_GBK" w:hint="eastAsia"/>
          <w:kern w:val="2"/>
          <w:szCs w:val="32"/>
          <w:lang w:bidi="ar"/>
        </w:rPr>
        <w:lastRenderedPageBreak/>
        <w:t>部内容，不满足系统使用功能要求。</w:t>
      </w:r>
    </w:p>
    <w:p w:rsidR="006D20B6" w:rsidRDefault="003104E5" w:rsidP="00A45153">
      <w:pPr>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2</w:t>
      </w:r>
      <w:r>
        <w:rPr>
          <w:rFonts w:ascii="方正仿宋_GBK" w:hAnsi="方正仿宋_GBK" w:cs="方正仿宋_GBK" w:hint="eastAsia"/>
          <w:kern w:val="2"/>
          <w:szCs w:val="32"/>
          <w:lang w:bidi="ar"/>
        </w:rPr>
        <w:t>）竣工验收合格时间不符合要求；</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3</w:t>
      </w:r>
      <w:r>
        <w:rPr>
          <w:rFonts w:ascii="方正仿宋_GBK" w:hAnsi="方正仿宋_GBK" w:cs="方正仿宋_GBK" w:hint="eastAsia"/>
          <w:kern w:val="2"/>
          <w:szCs w:val="32"/>
          <w:lang w:bidi="ar"/>
        </w:rPr>
        <w:t>）违法违规建设；</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4</w:t>
      </w:r>
      <w:r>
        <w:rPr>
          <w:rFonts w:ascii="方正仿宋_GBK" w:hAnsi="方正仿宋_GBK" w:cs="方正仿宋_GBK" w:hint="eastAsia"/>
          <w:kern w:val="2"/>
          <w:szCs w:val="32"/>
          <w:lang w:bidi="ar"/>
        </w:rPr>
        <w:t>）违反工程建设强制性标准；</w:t>
      </w:r>
    </w:p>
    <w:p w:rsidR="006D20B6" w:rsidRDefault="003104E5" w:rsidP="00A45153">
      <w:pPr>
        <w:spacing w:line="570" w:lineRule="exact"/>
        <w:ind w:firstLineChars="200" w:firstLine="630"/>
        <w:jc w:val="left"/>
        <w:rPr>
          <w:rFonts w:ascii="方正仿宋_GBK" w:hAnsi="华文仿宋" w:hint="eastAsia"/>
          <w:color w:val="FF0000"/>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5</w:t>
      </w:r>
      <w:r>
        <w:rPr>
          <w:rFonts w:ascii="方正仿宋_GBK" w:hAnsi="方正仿宋_GBK" w:cs="方正仿宋_GBK" w:hint="eastAsia"/>
          <w:kern w:val="2"/>
          <w:szCs w:val="32"/>
          <w:lang w:bidi="ar"/>
        </w:rPr>
        <w:t>）施工过程中发生质量安全事故；</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6</w:t>
      </w:r>
      <w:r>
        <w:rPr>
          <w:rFonts w:ascii="方正仿宋_GBK" w:hAnsi="方正仿宋_GBK" w:cs="方正仿宋_GBK" w:hint="eastAsia"/>
          <w:kern w:val="2"/>
          <w:szCs w:val="32"/>
          <w:lang w:bidi="ar"/>
        </w:rPr>
        <w:t>）未全部装饰装修完成；</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7</w:t>
      </w:r>
      <w:r>
        <w:rPr>
          <w:rFonts w:ascii="方正仿宋_GBK" w:hAnsi="方正仿宋_GBK" w:cs="方正仿宋_GBK" w:hint="eastAsia"/>
          <w:kern w:val="2"/>
          <w:szCs w:val="32"/>
          <w:lang w:bidi="ar"/>
        </w:rPr>
        <w:t>）地基基础中Ⅰ类桩比例</w:t>
      </w:r>
      <w:r>
        <w:rPr>
          <w:rFonts w:ascii="方正仿宋_GBK" w:hAnsi="方正仿宋_GBK" w:cs="方正仿宋_GBK" w:hint="eastAsia"/>
          <w:kern w:val="2"/>
          <w:szCs w:val="32"/>
          <w:lang w:bidi="ar"/>
        </w:rPr>
        <w:t>&lt;85%</w:t>
      </w:r>
      <w:r>
        <w:rPr>
          <w:rFonts w:ascii="方正仿宋_GBK" w:hAnsi="方正仿宋_GBK" w:cs="方正仿宋_GBK" w:hint="eastAsia"/>
          <w:kern w:val="2"/>
          <w:szCs w:val="32"/>
          <w:lang w:bidi="ar"/>
        </w:rPr>
        <w:t>，或者出现Ⅲ、Ⅳ类桩；</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w:t>
      </w:r>
      <w:r>
        <w:rPr>
          <w:rFonts w:ascii="方正仿宋_GBK" w:hAnsi="方正仿宋_GBK" w:cs="方正仿宋_GBK" w:hint="eastAsia"/>
          <w:kern w:val="2"/>
          <w:szCs w:val="32"/>
          <w:lang w:bidi="ar"/>
        </w:rPr>
        <w:t>8</w:t>
      </w:r>
      <w:r>
        <w:rPr>
          <w:rFonts w:ascii="方正仿宋_GBK" w:hAnsi="方正仿宋_GBK" w:cs="方正仿宋_GBK" w:hint="eastAsia"/>
          <w:kern w:val="2"/>
          <w:szCs w:val="32"/>
          <w:lang w:bidi="ar"/>
        </w:rPr>
        <w:t>）竣工验收后发生重大改造未完善手续。</w:t>
      </w:r>
    </w:p>
    <w:p w:rsidR="006D20B6" w:rsidRDefault="003104E5" w:rsidP="00A45153">
      <w:pPr>
        <w:spacing w:line="570" w:lineRule="exact"/>
        <w:ind w:firstLineChars="200" w:firstLine="630"/>
        <w:jc w:val="left"/>
        <w:rPr>
          <w:rFonts w:ascii="方正黑体_GBK" w:eastAsia="方正黑体_GBK" w:hAnsi="华文仿宋" w:hint="eastAsia"/>
          <w:kern w:val="2"/>
          <w:szCs w:val="32"/>
        </w:rPr>
      </w:pPr>
      <w:r>
        <w:rPr>
          <w:rFonts w:ascii="方正黑体_GBK" w:eastAsia="方正黑体_GBK" w:hAnsi="方正黑体_GBK" w:cs="方正黑体_GBK" w:hint="eastAsia"/>
          <w:kern w:val="2"/>
          <w:szCs w:val="32"/>
          <w:lang w:bidi="ar"/>
        </w:rPr>
        <w:t>二、工程实体质量</w:t>
      </w:r>
    </w:p>
    <w:p w:rsidR="006D20B6" w:rsidRDefault="003104E5" w:rsidP="00A45153">
      <w:pPr>
        <w:spacing w:line="570" w:lineRule="exact"/>
        <w:ind w:firstLineChars="200" w:firstLine="630"/>
        <w:jc w:val="left"/>
        <w:rPr>
          <w:rFonts w:ascii="方正楷体_GBK" w:eastAsia="方正楷体_GBK" w:hAnsi="华文仿宋" w:hint="eastAsia"/>
          <w:kern w:val="2"/>
          <w:szCs w:val="32"/>
        </w:rPr>
      </w:pPr>
      <w:r>
        <w:rPr>
          <w:rFonts w:ascii="方正楷体_GBK" w:eastAsia="方正楷体_GBK" w:hAnsi="方正楷体_GBK" w:cs="方正楷体_GBK" w:hint="eastAsia"/>
          <w:kern w:val="2"/>
          <w:szCs w:val="32"/>
          <w:lang w:bidi="ar"/>
        </w:rPr>
        <w:t>1.</w:t>
      </w:r>
      <w:r>
        <w:rPr>
          <w:rFonts w:ascii="方正楷体_GBK" w:eastAsia="方正楷体_GBK" w:hAnsi="方正楷体_GBK" w:cs="方正楷体_GBK" w:hint="eastAsia"/>
          <w:kern w:val="2"/>
          <w:szCs w:val="32"/>
          <w:lang w:bidi="ar"/>
        </w:rPr>
        <w:t>地基与基础</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相关工程技术资料应当齐全，必查：工程地质勘察报告；桩基检测报告；回填土密实度检验报告；沉降观测报告（第三方）；地基基础（含地下工程）的主要材料检验记录；地基与基础分部工程质量验收记录，抽查相应分项工程质量验收记录。</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在查验资料的基础上，查验实体：</w:t>
      </w:r>
      <w:r>
        <w:rPr>
          <w:rFonts w:ascii="方正仿宋_GBK" w:hAnsi="方正仿宋_GBK" w:cs="方正仿宋_GBK" w:hint="eastAsia"/>
          <w:kern w:val="2"/>
          <w:szCs w:val="32"/>
          <w:lang w:bidi="ar"/>
        </w:rPr>
        <w:t>无不均匀沉降等现象</w:t>
      </w:r>
      <w:r>
        <w:rPr>
          <w:rFonts w:ascii="方正仿宋_GBK" w:hAnsi="方正仿宋_GBK" w:cs="方正仿宋_GBK" w:hint="eastAsia"/>
          <w:kern w:val="2"/>
          <w:szCs w:val="32"/>
          <w:lang w:bidi="ar"/>
        </w:rPr>
        <w:t>。</w:t>
      </w:r>
    </w:p>
    <w:p w:rsidR="006D20B6" w:rsidRDefault="003104E5" w:rsidP="00A45153">
      <w:pPr>
        <w:spacing w:line="570" w:lineRule="exact"/>
        <w:ind w:firstLineChars="200" w:firstLine="630"/>
        <w:jc w:val="left"/>
        <w:rPr>
          <w:rFonts w:ascii="方正楷体_GBK" w:eastAsia="方正楷体_GBK" w:hAnsi="华文仿宋" w:hint="eastAsia"/>
          <w:kern w:val="2"/>
          <w:szCs w:val="32"/>
        </w:rPr>
      </w:pPr>
      <w:r>
        <w:rPr>
          <w:rFonts w:ascii="方正楷体_GBK" w:eastAsia="方正楷体_GBK" w:hAnsi="方正楷体_GBK" w:cs="方正楷体_GBK" w:hint="eastAsia"/>
          <w:kern w:val="2"/>
          <w:szCs w:val="32"/>
          <w:lang w:bidi="ar"/>
        </w:rPr>
        <w:t>2.</w:t>
      </w:r>
      <w:r>
        <w:rPr>
          <w:rFonts w:ascii="方正楷体_GBK" w:eastAsia="方正楷体_GBK" w:hAnsi="方正楷体_GBK" w:cs="方正楷体_GBK" w:hint="eastAsia"/>
          <w:kern w:val="2"/>
          <w:szCs w:val="32"/>
          <w:lang w:bidi="ar"/>
        </w:rPr>
        <w:t>主体结构</w:t>
      </w:r>
    </w:p>
    <w:p w:rsidR="006D20B6" w:rsidRDefault="003104E5" w:rsidP="00A45153">
      <w:pPr>
        <w:widowControl/>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相关工程技术资料应当齐全，必查：主体结构所使用材料、构配件质量检验报告及有关质量证明文件；主体结构中使用的混凝土、砌筑砂浆的强度检验报告；结构实体检验报告（记录）；装配式结构竖向构件采用套筒或浆锚连接的、查验灌浆密实度检验报告，钢</w:t>
      </w:r>
      <w:r>
        <w:rPr>
          <w:rFonts w:ascii="方正仿宋_GBK" w:hAnsi="方正仿宋_GBK" w:cs="方正仿宋_GBK" w:hint="eastAsia"/>
          <w:kern w:val="2"/>
          <w:szCs w:val="32"/>
          <w:lang w:bidi="ar"/>
        </w:rPr>
        <w:t>结构焊接质量检验报告和变形检测报告；主体工程重大设计变更洽商记录及相应施工图审查合格意见；隐蔽工程验收</w:t>
      </w:r>
      <w:r>
        <w:rPr>
          <w:rFonts w:ascii="方正仿宋_GBK" w:hAnsi="方正仿宋_GBK" w:cs="方正仿宋_GBK" w:hint="eastAsia"/>
          <w:kern w:val="2"/>
          <w:szCs w:val="32"/>
          <w:lang w:bidi="ar"/>
        </w:rPr>
        <w:lastRenderedPageBreak/>
        <w:t>记录；主体结构分部工程质量验收记录，抽查相应分项工程质量验收记录。</w:t>
      </w:r>
    </w:p>
    <w:p w:rsidR="006D20B6" w:rsidRDefault="003104E5" w:rsidP="00A45153">
      <w:pPr>
        <w:widowControl/>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在查验资料的基础上，查验实体：内外墙、楼地面、梁、板、柱不存在变形或裂缝等现象，钢结构焊缝表面应成型良好，余高和咬边均在许可范围内，不应有未熔合、未焊满、表面气孔和夹渣。钢结构防火防腐涂料、涂装遍数、涂装间隔、涂层厚度应满足设计文件及涂装产品标准的要求。</w:t>
      </w:r>
    </w:p>
    <w:p w:rsidR="006D20B6" w:rsidRDefault="003104E5" w:rsidP="00A45153">
      <w:pPr>
        <w:spacing w:line="570" w:lineRule="exact"/>
        <w:ind w:firstLineChars="200" w:firstLine="630"/>
        <w:jc w:val="left"/>
        <w:rPr>
          <w:rFonts w:ascii="方正楷体_GBK" w:eastAsia="方正楷体_GBK" w:hAnsi="华文仿宋" w:hint="eastAsia"/>
          <w:kern w:val="2"/>
          <w:szCs w:val="32"/>
        </w:rPr>
      </w:pPr>
      <w:r>
        <w:rPr>
          <w:rFonts w:ascii="方正楷体_GBK" w:eastAsia="方正楷体_GBK" w:hAnsi="方正楷体_GBK" w:cs="方正楷体_GBK" w:hint="eastAsia"/>
          <w:kern w:val="2"/>
          <w:szCs w:val="32"/>
          <w:lang w:bidi="ar"/>
        </w:rPr>
        <w:t>3.</w:t>
      </w:r>
      <w:r>
        <w:rPr>
          <w:rFonts w:ascii="方正楷体_GBK" w:eastAsia="方正楷体_GBK" w:hAnsi="方正楷体_GBK" w:cs="方正楷体_GBK" w:hint="eastAsia"/>
          <w:kern w:val="2"/>
          <w:szCs w:val="32"/>
          <w:lang w:bidi="ar"/>
        </w:rPr>
        <w:t>建筑装饰装修</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相关工程技术资料应当齐全，必查：装饰材料、防火涂料的质保书、检测报告</w:t>
      </w:r>
      <w:r>
        <w:rPr>
          <w:rFonts w:ascii="方正仿宋_GBK" w:hAnsi="方正仿宋_GBK" w:cs="方正仿宋_GBK" w:hint="eastAsia"/>
          <w:kern w:val="2"/>
          <w:szCs w:val="32"/>
          <w:lang w:bidi="ar"/>
        </w:rPr>
        <w:t>，易燃材料防火处理记录；室内饰面采用的天然花岗岩石材或瓷质砖、水性涂料、水性胶粘剂、水性处理剂的游离甲醛含量或游离甲醛释放量检测报告；门窗出厂质量证明，门窗的水密性和气密性检测记录；幕墙的抗风压性能、空气渗透性能、雨水渗透性能及平面内变形性能、隔声、抗冲击、隔热等检测报告，玻璃幕墙结构胶相容性试验、剥离粘结强度试验，幕墙后置埋件、面砖的现场拉拔试验；卫生间等有防水要求房间的蓄水试验记录；建筑装饰装修分部工程质量验收记录，抽查相应分项工程质量验收记录。</w:t>
      </w:r>
    </w:p>
    <w:p w:rsidR="006D20B6" w:rsidRDefault="003104E5" w:rsidP="00A45153">
      <w:pPr>
        <w:widowControl/>
        <w:spacing w:line="570" w:lineRule="exact"/>
        <w:ind w:firstLineChars="200" w:firstLine="630"/>
        <w:jc w:val="left"/>
        <w:rPr>
          <w:rFonts w:ascii="方正楷体_GBK" w:eastAsia="方正楷体_GBK" w:hAnsi="华文仿宋" w:hint="eastAsia"/>
          <w:kern w:val="2"/>
          <w:szCs w:val="32"/>
        </w:rPr>
      </w:pPr>
      <w:r>
        <w:rPr>
          <w:rFonts w:ascii="方正仿宋_GBK" w:hAnsi="方正仿宋_GBK" w:cs="方正仿宋_GBK" w:hint="eastAsia"/>
          <w:kern w:val="2"/>
          <w:szCs w:val="32"/>
          <w:lang w:bidi="ar"/>
        </w:rPr>
        <w:t>在查验资料的基础上，查验实体：外墙面平整、无开裂；外墙变</w:t>
      </w:r>
      <w:r>
        <w:rPr>
          <w:rFonts w:ascii="方正仿宋_GBK" w:hAnsi="方正仿宋_GBK" w:cs="方正仿宋_GBK" w:hint="eastAsia"/>
          <w:kern w:val="2"/>
          <w:szCs w:val="32"/>
          <w:lang w:bidi="ar"/>
        </w:rPr>
        <w:t>形缝处理符合设计和工程技术标准要求；室内墙、顶、地面大面平整，线条（角）顺直，无明显缺陷；地下室人行通道净高应符合要求；室内公共部分的人行疏散宽度应符合要求；石材、</w:t>
      </w:r>
      <w:r>
        <w:rPr>
          <w:rFonts w:ascii="方正仿宋_GBK" w:hAnsi="方正仿宋_GBK" w:cs="方正仿宋_GBK" w:hint="eastAsia"/>
          <w:kern w:val="2"/>
          <w:szCs w:val="32"/>
          <w:lang w:bidi="ar"/>
        </w:rPr>
        <w:lastRenderedPageBreak/>
        <w:t>地砖地面无局部打磨现象；涂料、油漆涂刷均匀、界限清晰，无交叉污染；卫生间墙、地面砖、洁具、地漏位置排布合理；幕墙外开窗的开启扇应采取防脱落措施；门窗安装牢固，五金安装齐全、细致。无障碍设施设置应符合要求。</w:t>
      </w:r>
    </w:p>
    <w:p w:rsidR="006D20B6" w:rsidRDefault="003104E5" w:rsidP="00A45153">
      <w:pPr>
        <w:spacing w:line="570" w:lineRule="exact"/>
        <w:ind w:firstLineChars="200" w:firstLine="630"/>
        <w:jc w:val="left"/>
        <w:rPr>
          <w:rFonts w:ascii="方正楷体_GBK" w:eastAsia="方正楷体_GBK" w:hAnsi="华文仿宋" w:hint="eastAsia"/>
          <w:kern w:val="2"/>
          <w:szCs w:val="32"/>
        </w:rPr>
      </w:pPr>
      <w:r>
        <w:rPr>
          <w:rFonts w:ascii="方正楷体_GBK" w:eastAsia="方正楷体_GBK" w:hAnsi="方正楷体_GBK" w:cs="方正楷体_GBK" w:hint="eastAsia"/>
          <w:kern w:val="2"/>
          <w:szCs w:val="32"/>
          <w:lang w:bidi="ar"/>
        </w:rPr>
        <w:t>4.</w:t>
      </w:r>
      <w:r>
        <w:rPr>
          <w:rFonts w:ascii="方正楷体_GBK" w:eastAsia="方正楷体_GBK" w:hAnsi="方正楷体_GBK" w:cs="方正楷体_GBK" w:hint="eastAsia"/>
          <w:kern w:val="2"/>
          <w:szCs w:val="32"/>
          <w:lang w:bidi="ar"/>
        </w:rPr>
        <w:t>屋面</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相关工程技术资料应当齐全，必查：防水材料的质量检验报告；淋水、蓄水试验记录；屋面隐蔽验收记录；屋面分部工程质量验收记录，抽查相应分项</w:t>
      </w:r>
      <w:r>
        <w:rPr>
          <w:rFonts w:ascii="方正仿宋_GBK" w:hAnsi="方正仿宋_GBK" w:cs="方正仿宋_GBK" w:hint="eastAsia"/>
          <w:kern w:val="2"/>
          <w:szCs w:val="32"/>
          <w:lang w:bidi="ar"/>
        </w:rPr>
        <w:t>工程质量验收记录。</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在查验资料的基础上，查验实体：屋面坡向正确、无积水、无渗漏，防水卷材收头处理正确，屋面做法符合设计和工程技术标准要求，其中上人屋面女儿墙高度应当符合安全防护要求，保温屋面设置排气管的、应有防碰撞保护措施。</w:t>
      </w:r>
    </w:p>
    <w:p w:rsidR="006D20B6" w:rsidRDefault="003104E5" w:rsidP="00A45153">
      <w:pPr>
        <w:spacing w:line="570" w:lineRule="exact"/>
        <w:ind w:firstLineChars="200" w:firstLine="630"/>
        <w:jc w:val="left"/>
        <w:rPr>
          <w:rFonts w:ascii="方正楷体_GBK" w:eastAsia="方正楷体_GBK" w:hAnsi="华文仿宋" w:cs="华文仿宋" w:hint="eastAsia"/>
          <w:kern w:val="2"/>
          <w:szCs w:val="32"/>
        </w:rPr>
      </w:pPr>
      <w:r>
        <w:rPr>
          <w:rFonts w:ascii="方正楷体_GBK" w:eastAsia="方正楷体_GBK" w:hAnsi="方正楷体_GBK" w:cs="方正楷体_GBK" w:hint="eastAsia"/>
          <w:kern w:val="2"/>
          <w:szCs w:val="32"/>
          <w:lang w:bidi="ar"/>
        </w:rPr>
        <w:t>5.</w:t>
      </w:r>
      <w:r>
        <w:rPr>
          <w:rFonts w:ascii="方正楷体_GBK" w:eastAsia="方正楷体_GBK" w:hAnsi="方正楷体_GBK" w:cs="方正楷体_GBK" w:hint="eastAsia"/>
          <w:kern w:val="2"/>
          <w:szCs w:val="32"/>
          <w:lang w:bidi="ar"/>
        </w:rPr>
        <w:t>建筑给水排水及采暖</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相关工程技术资料应当齐全，必查：抽查生活饮用水、游泳池、中水的第三方水质检验报告；闭式喷头、各类阀门、散热器安装前的强度和严密性试验记录；给水、采暖、消防（消火栓和喷淋）、燃气系统安装后的强度和严密性试验记录；消防（消火栓和喷淋）系统和锅炉的第三方检验报告；建筑</w:t>
      </w:r>
      <w:r>
        <w:rPr>
          <w:rFonts w:ascii="方正仿宋_GBK" w:hAnsi="方正仿宋_GBK" w:cs="方正仿宋_GBK" w:hint="eastAsia"/>
          <w:kern w:val="2"/>
          <w:szCs w:val="32"/>
          <w:lang w:bidi="ar"/>
        </w:rPr>
        <w:t>给水排水及供暖分部工程质量验收记录，抽查相应分项工程质量验收记录。</w:t>
      </w:r>
    </w:p>
    <w:p w:rsidR="006D20B6" w:rsidRDefault="003104E5" w:rsidP="00A45153">
      <w:pPr>
        <w:widowControl/>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在查验资料的基础上，查验实体：设备布置合理，固定方式和紧固措施规范；各类阀部件排布有序美观，各类仪表的量程、精度、零部件配置符合要求；管道经优化排列整齐，叠层有序，</w:t>
      </w:r>
      <w:r>
        <w:rPr>
          <w:rFonts w:ascii="方正仿宋_GBK" w:hAnsi="方正仿宋_GBK" w:cs="方正仿宋_GBK" w:hint="eastAsia"/>
          <w:kern w:val="2"/>
          <w:szCs w:val="32"/>
          <w:lang w:bidi="ar"/>
        </w:rPr>
        <w:lastRenderedPageBreak/>
        <w:t>各类支（吊）架形式一致，综合支架设置合理；管道接口严密无渗漏，防腐完整，保温严密平整，标记清晰；各种设备终端、卫生器具、地漏及检查口等布置协调、整齐美观、接缝严密；消防喷淋头、管道支架排列整齐，消火栓（箱）设置和部件设置规范，消火栓箱门开启灵活，开启角度大于</w:t>
      </w:r>
      <w:r>
        <w:rPr>
          <w:rFonts w:ascii="方正仿宋_GBK" w:hAnsi="华文仿宋" w:cs="华文仿宋" w:hint="eastAsia"/>
          <w:kern w:val="2"/>
          <w:szCs w:val="32"/>
          <w:lang w:bidi="ar"/>
        </w:rPr>
        <w:t xml:space="preserve"> 120 </w:t>
      </w:r>
      <w:r>
        <w:rPr>
          <w:rFonts w:ascii="方正仿宋_GBK" w:hAnsi="华文仿宋" w:cs="华文仿宋" w:hint="eastAsia"/>
          <w:kern w:val="2"/>
          <w:szCs w:val="32"/>
          <w:lang w:bidi="ar"/>
        </w:rPr>
        <w:t>度</w:t>
      </w:r>
      <w:r>
        <w:rPr>
          <w:rFonts w:ascii="方正仿宋_GBK" w:hAnsi="方正仿宋_GBK" w:cs="方正仿宋_GBK" w:hint="eastAsia"/>
          <w:kern w:val="2"/>
          <w:szCs w:val="32"/>
          <w:lang w:bidi="ar"/>
        </w:rPr>
        <w:t>，消防泵房设备、部件、管道系统、消防阀组设置合理，整齐有序美观；水泵接合器安装规范，防护可靠，标识清楚；无障碍卫生间各类设施安装规范牢固。</w:t>
      </w:r>
    </w:p>
    <w:p w:rsidR="006D20B6" w:rsidRDefault="003104E5" w:rsidP="00A45153">
      <w:pPr>
        <w:spacing w:line="570" w:lineRule="exact"/>
        <w:ind w:firstLineChars="200" w:firstLine="630"/>
        <w:jc w:val="left"/>
        <w:rPr>
          <w:rFonts w:ascii="方正楷体_GBK" w:eastAsia="方正楷体_GBK" w:hAnsi="华文仿宋" w:cs="华文仿宋" w:hint="eastAsia"/>
          <w:kern w:val="2"/>
          <w:szCs w:val="32"/>
        </w:rPr>
      </w:pPr>
      <w:r>
        <w:rPr>
          <w:rFonts w:ascii="方正楷体_GBK" w:eastAsia="方正楷体_GBK" w:hAnsi="方正楷体_GBK" w:cs="方正楷体_GBK" w:hint="eastAsia"/>
          <w:kern w:val="2"/>
          <w:szCs w:val="32"/>
          <w:lang w:bidi="ar"/>
        </w:rPr>
        <w:t>6.</w:t>
      </w:r>
      <w:r>
        <w:rPr>
          <w:rFonts w:ascii="方正楷体_GBK" w:eastAsia="方正楷体_GBK" w:hAnsi="方正楷体_GBK" w:cs="方正楷体_GBK" w:hint="eastAsia"/>
          <w:kern w:val="2"/>
          <w:szCs w:val="32"/>
          <w:lang w:bidi="ar"/>
        </w:rPr>
        <w:t>通风与空调</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相关工程技术资料应当齐全，必查：抽查通风、排风（烟）工艺性检验记录，阀门、风机盘管安装前的强度和严密性试验记录，各类风系统的强度和严密性检验记录；承压管道、设备的强度和严密性试验记录，非承压管道系统灌水试验记录，冷凝水系统的通水试验记录；通风系统风量、风压测试和调整记录，空调系统、区域温度、湿度参数检查记录；设备单机和系统试运行记录；通风与空调分部工程质</w:t>
      </w:r>
      <w:r>
        <w:rPr>
          <w:rFonts w:ascii="方正仿宋_GBK" w:hAnsi="方正仿宋_GBK" w:cs="方正仿宋_GBK" w:hint="eastAsia"/>
          <w:kern w:val="2"/>
          <w:szCs w:val="32"/>
          <w:lang w:bidi="ar"/>
        </w:rPr>
        <w:t>量验收记录，抽查相应分项工程质量验收记录。</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在查验资料的基础上，查验实体：设备安装布置合理端正，牢固，运行平稳，减震有效；各类风系统和空调水系统阀门排布有序，接口严密，支架形式一致，综合支架合理美观；风管及部件制作精细，连接紧密，变形补偿装置设置合理；抗震、防晃、固定式支（吊）架设置合理，间距一致；防火阀设置规范，柔性</w:t>
      </w:r>
      <w:r>
        <w:rPr>
          <w:rFonts w:ascii="方正仿宋_GBK" w:hAnsi="方正仿宋_GBK" w:cs="方正仿宋_GBK" w:hint="eastAsia"/>
          <w:kern w:val="2"/>
          <w:szCs w:val="32"/>
          <w:lang w:bidi="ar"/>
        </w:rPr>
        <w:lastRenderedPageBreak/>
        <w:t>连接符合标准，送回风箱、防排烟口、空调风口布置牢固合理、整齐美观；静压箱、过滤器、消声器安装规范；空调水系统管道优化后分层合理；管道保温钉设置数量和布置形式规范、均匀，保温层贴合粘结紧密平整，</w:t>
      </w:r>
      <w:r>
        <w:rPr>
          <w:rFonts w:ascii="方正仿宋_GBK" w:hAnsi="方正仿宋_GBK" w:cs="方正仿宋_GBK" w:hint="eastAsia"/>
          <w:kern w:val="2"/>
          <w:szCs w:val="32"/>
          <w:lang w:bidi="ar"/>
        </w:rPr>
        <w:t>保护壳咬合严密平整顺水，标记清楚。</w:t>
      </w:r>
    </w:p>
    <w:p w:rsidR="006D20B6" w:rsidRDefault="003104E5" w:rsidP="00A45153">
      <w:pPr>
        <w:spacing w:line="570" w:lineRule="exact"/>
        <w:ind w:firstLineChars="200" w:firstLine="630"/>
        <w:jc w:val="left"/>
        <w:rPr>
          <w:rFonts w:ascii="方正楷体_GBK" w:eastAsia="方正楷体_GBK" w:hAnsi="华文仿宋" w:cs="华文仿宋" w:hint="eastAsia"/>
          <w:kern w:val="2"/>
          <w:szCs w:val="32"/>
        </w:rPr>
      </w:pPr>
      <w:r>
        <w:rPr>
          <w:rFonts w:ascii="方正楷体_GBK" w:eastAsia="方正楷体_GBK" w:hAnsi="方正楷体_GBK" w:cs="方正楷体_GBK" w:hint="eastAsia"/>
          <w:kern w:val="2"/>
          <w:szCs w:val="32"/>
          <w:lang w:bidi="ar"/>
        </w:rPr>
        <w:t>7.</w:t>
      </w:r>
      <w:r>
        <w:rPr>
          <w:rFonts w:ascii="方正楷体_GBK" w:eastAsia="方正楷体_GBK" w:hAnsi="方正楷体_GBK" w:cs="方正楷体_GBK" w:hint="eastAsia"/>
          <w:kern w:val="2"/>
          <w:szCs w:val="32"/>
          <w:lang w:bidi="ar"/>
        </w:rPr>
        <w:t>建筑电气</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相关工程技术资料应当齐全，必查：抽查防雷接地电阻和电气馈线线路绝缘电阻测试记录，等电位联结导通性测试记录；大型灯具承载试验记录，建筑物照明通电试运行记录，漏电开关（</w:t>
      </w:r>
      <w:r>
        <w:rPr>
          <w:rFonts w:ascii="方正仿宋_GBK" w:hAnsi="方正仿宋_GBK" w:cs="方正仿宋_GBK" w:hint="eastAsia"/>
          <w:kern w:val="2"/>
          <w:szCs w:val="32"/>
          <w:lang w:bidi="ar"/>
        </w:rPr>
        <w:t>RCD</w:t>
      </w:r>
      <w:r>
        <w:rPr>
          <w:rFonts w:ascii="方正仿宋_GBK" w:hAnsi="方正仿宋_GBK" w:cs="方正仿宋_GBK" w:hint="eastAsia"/>
          <w:kern w:val="2"/>
          <w:szCs w:val="32"/>
          <w:lang w:bidi="ar"/>
        </w:rPr>
        <w:t>）模拟试验记录；电气设备空载（负荷）试运行记录；柴油发电机组试运行记录；电气工程所使用的重要材料的质量检验报告和质量证明文件；建筑电气分部工程质量验收记录，抽查相应分项工程质量验收记录。</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在查验资料的基础上，查验实体：配电箱、柜内电缆接线正确、规范，排布整齐，标识清晰、正确；梯架、桥架、槽盒</w:t>
      </w:r>
      <w:r>
        <w:rPr>
          <w:rFonts w:ascii="方正仿宋_GBK" w:hAnsi="方正仿宋_GBK" w:cs="方正仿宋_GBK" w:hint="eastAsia"/>
          <w:kern w:val="2"/>
          <w:szCs w:val="32"/>
          <w:lang w:bidi="ar"/>
        </w:rPr>
        <w:t>、母线安装平直，设置合理规范；支架安装合理牢固，接口严密，跨接可靠；穿墙封堵严密，伸缩补偿正确。电缆（线）敷设顺直，标识齐全，固定规范牢固，接线正确美观。电导管配管排列有序、接口牢固、电气连接可靠、金属软管长度符合规范要求。灯具布置整齐与周围装饰协调一致，固定防护牢固合理。开关、插座、控制器安装规范，布置协调、整齐美观、接缝严密。防雷、接地装置、接闪器、引下线、测试引出点符合设计要求，使用便捷；接地（</w:t>
      </w:r>
      <w:r>
        <w:rPr>
          <w:rFonts w:ascii="方正仿宋_GBK" w:hAnsi="方正仿宋_GBK" w:cs="方正仿宋_GBK" w:hint="eastAsia"/>
          <w:kern w:val="2"/>
          <w:szCs w:val="32"/>
          <w:lang w:bidi="ar"/>
        </w:rPr>
        <w:t>PE</w:t>
      </w:r>
      <w:r>
        <w:rPr>
          <w:rFonts w:ascii="方正仿宋_GBK" w:hAnsi="方正仿宋_GBK" w:cs="方正仿宋_GBK" w:hint="eastAsia"/>
          <w:kern w:val="2"/>
          <w:szCs w:val="32"/>
          <w:lang w:bidi="ar"/>
        </w:rPr>
        <w:t>）或接零（</w:t>
      </w:r>
      <w:r>
        <w:rPr>
          <w:rFonts w:ascii="方正仿宋_GBK" w:hAnsi="方正仿宋_GBK" w:cs="方正仿宋_GBK" w:hint="eastAsia"/>
          <w:kern w:val="2"/>
          <w:szCs w:val="32"/>
          <w:lang w:bidi="ar"/>
        </w:rPr>
        <w:t>PEN</w:t>
      </w:r>
      <w:r>
        <w:rPr>
          <w:rFonts w:ascii="方正仿宋_GBK" w:hAnsi="方正仿宋_GBK" w:cs="方正仿宋_GBK" w:hint="eastAsia"/>
          <w:kern w:val="2"/>
          <w:szCs w:val="32"/>
          <w:lang w:bidi="ar"/>
        </w:rPr>
        <w:t>）设置可靠，防护严密，与金属设备接</w:t>
      </w:r>
      <w:r>
        <w:rPr>
          <w:rFonts w:ascii="方正仿宋_GBK" w:hAnsi="方正仿宋_GBK" w:cs="方正仿宋_GBK" w:hint="eastAsia"/>
          <w:kern w:val="2"/>
          <w:szCs w:val="32"/>
          <w:lang w:bidi="ar"/>
        </w:rPr>
        <w:lastRenderedPageBreak/>
        <w:t>地点连接安全可靠，色标正确清晰。柴油发电机组安装牢固，</w:t>
      </w:r>
      <w:r>
        <w:rPr>
          <w:rFonts w:ascii="方正仿宋_GBK" w:hAnsi="方正仿宋_GBK" w:cs="方正仿宋_GBK" w:hint="eastAsia"/>
          <w:kern w:val="2"/>
          <w:szCs w:val="32"/>
          <w:lang w:bidi="ar"/>
        </w:rPr>
        <w:t>油气管及机组接地可靠。</w:t>
      </w:r>
    </w:p>
    <w:p w:rsidR="006D20B6" w:rsidRDefault="003104E5" w:rsidP="00A45153">
      <w:pPr>
        <w:spacing w:line="570" w:lineRule="exact"/>
        <w:ind w:firstLineChars="200" w:firstLine="630"/>
        <w:jc w:val="left"/>
        <w:rPr>
          <w:rFonts w:ascii="方正楷体_GBK" w:eastAsia="方正楷体_GBK" w:hAnsi="华文仿宋" w:cs="华文仿宋" w:hint="eastAsia"/>
          <w:kern w:val="2"/>
          <w:szCs w:val="32"/>
        </w:rPr>
      </w:pPr>
      <w:r>
        <w:rPr>
          <w:rFonts w:ascii="方正楷体_GBK" w:eastAsia="方正楷体_GBK" w:hAnsi="方正楷体_GBK" w:cs="方正楷体_GBK" w:hint="eastAsia"/>
          <w:kern w:val="2"/>
          <w:szCs w:val="32"/>
          <w:lang w:bidi="ar"/>
        </w:rPr>
        <w:t>8.</w:t>
      </w:r>
      <w:r>
        <w:rPr>
          <w:rFonts w:ascii="方正楷体_GBK" w:eastAsia="方正楷体_GBK" w:hAnsi="方正楷体_GBK" w:cs="方正楷体_GBK" w:hint="eastAsia"/>
          <w:kern w:val="2"/>
          <w:szCs w:val="32"/>
          <w:lang w:bidi="ar"/>
        </w:rPr>
        <w:t>智能建筑</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相关工程技术资料应当齐全，必查：抽查各智能系统（含火灾自动报警系统）检验和试运行记录，终端测试记录；综合布线测试记录；所有设计文件中明确的系统（包括但不限于安防监控、车位管理收费等）的调试记录。智能建筑分部工程质量验收记录，抽查相应分项工程质量验收记录。</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在查验资料的基础上，查验实体：配电箱（柜）、智能配线机柜内布线、接线合理规范；槽盒、梯架、桥架安装牢固顺直，接地可靠，标识清晰；探测器、摄像头布置合理，与周边装修协调一致；弱电与强电设备间距符合规范要求；防静电接地装置</w:t>
      </w:r>
      <w:r>
        <w:rPr>
          <w:rFonts w:ascii="方正仿宋_GBK" w:hAnsi="方正仿宋_GBK" w:cs="方正仿宋_GBK" w:hint="eastAsia"/>
          <w:kern w:val="2"/>
          <w:szCs w:val="32"/>
          <w:lang w:bidi="ar"/>
        </w:rPr>
        <w:t>完整、连接可靠，标记清晰；建筑智能涉及的各系统运行有效。</w:t>
      </w:r>
    </w:p>
    <w:p w:rsidR="006D20B6" w:rsidRDefault="003104E5" w:rsidP="00A45153">
      <w:pPr>
        <w:spacing w:line="570" w:lineRule="exact"/>
        <w:ind w:firstLineChars="200" w:firstLine="630"/>
        <w:jc w:val="left"/>
        <w:rPr>
          <w:rFonts w:ascii="方正楷体_GBK" w:eastAsia="方正楷体_GBK" w:hAnsi="华文仿宋" w:cs="华文仿宋" w:hint="eastAsia"/>
          <w:kern w:val="2"/>
          <w:szCs w:val="32"/>
        </w:rPr>
      </w:pPr>
      <w:r>
        <w:rPr>
          <w:rFonts w:ascii="方正楷体_GBK" w:eastAsia="方正楷体_GBK" w:hAnsi="方正楷体_GBK" w:cs="方正楷体_GBK" w:hint="eastAsia"/>
          <w:kern w:val="2"/>
          <w:szCs w:val="32"/>
          <w:lang w:bidi="ar"/>
        </w:rPr>
        <w:t>9.</w:t>
      </w:r>
      <w:r>
        <w:rPr>
          <w:rFonts w:ascii="方正楷体_GBK" w:eastAsia="方正楷体_GBK" w:hAnsi="方正楷体_GBK" w:cs="方正楷体_GBK" w:hint="eastAsia"/>
          <w:kern w:val="2"/>
          <w:szCs w:val="32"/>
          <w:lang w:bidi="ar"/>
        </w:rPr>
        <w:t>建筑节能</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相关工程技术资料应当齐全，必查：各类保温、绝热材料检测报告；保温后置锚固件的拉拔试验记录；幕墙隔热型材的抗拉、抗剪强度检验报告；抽查进场给水、电气、通风系统的设备、材料、器具的能效指标符合节能设计要求；抽查风机盘管、保温材料等的检验报告；系统节能性检测报告；建筑节能分部工程质量验收记录，抽查相应分项工程质量验收记录。</w:t>
      </w:r>
    </w:p>
    <w:p w:rsidR="006D20B6" w:rsidRDefault="003104E5" w:rsidP="00A45153">
      <w:pPr>
        <w:pStyle w:val="2"/>
        <w:widowControl/>
        <w:spacing w:line="570" w:lineRule="exact"/>
        <w:ind w:firstLine="630"/>
        <w:jc w:val="left"/>
        <w:rPr>
          <w:rFonts w:ascii="方正仿宋_GBK" w:eastAsia="方正仿宋_GBK" w:hAnsi="华文仿宋" w:cs="华文仿宋" w:hint="eastAsia"/>
          <w:sz w:val="32"/>
          <w:szCs w:val="32"/>
        </w:rPr>
      </w:pPr>
      <w:r>
        <w:rPr>
          <w:rFonts w:ascii="方正仿宋_GBK" w:eastAsia="方正仿宋_GBK" w:hAnsi="方正仿宋_GBK" w:cs="方正仿宋_GBK" w:hint="eastAsia"/>
          <w:sz w:val="32"/>
          <w:szCs w:val="32"/>
        </w:rPr>
        <w:t>在查验资料的基础上，查验实体：检查各系统运行使用与功效指标参数是否符合建筑节能工程技术标准的要求。</w:t>
      </w:r>
    </w:p>
    <w:p w:rsidR="006D20B6" w:rsidRDefault="003104E5" w:rsidP="00A45153">
      <w:pPr>
        <w:spacing w:line="570" w:lineRule="exact"/>
        <w:ind w:firstLineChars="200" w:firstLine="630"/>
        <w:jc w:val="left"/>
        <w:rPr>
          <w:rFonts w:ascii="方正楷体_GBK" w:eastAsia="方正楷体_GBK" w:hAnsi="华文仿宋" w:cs="华文仿宋" w:hint="eastAsia"/>
          <w:kern w:val="2"/>
          <w:szCs w:val="32"/>
        </w:rPr>
      </w:pPr>
      <w:r>
        <w:rPr>
          <w:rFonts w:ascii="方正楷体_GBK" w:eastAsia="方正楷体_GBK" w:hAnsi="方正楷体_GBK" w:cs="方正楷体_GBK" w:hint="eastAsia"/>
          <w:kern w:val="2"/>
          <w:szCs w:val="32"/>
          <w:lang w:bidi="ar"/>
        </w:rPr>
        <w:lastRenderedPageBreak/>
        <w:t>10.</w:t>
      </w:r>
      <w:r>
        <w:rPr>
          <w:rFonts w:ascii="方正楷体_GBK" w:eastAsia="方正楷体_GBK" w:hAnsi="方正楷体_GBK" w:cs="方正楷体_GBK" w:hint="eastAsia"/>
          <w:kern w:val="2"/>
          <w:szCs w:val="32"/>
          <w:lang w:bidi="ar"/>
        </w:rPr>
        <w:t>电梯</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相关工程技术资料应当齐全，必查：抽查电梯监督检验报告，电梯及主要设备出厂合格证、质保书、型式试验报告；绝缘电阻、接地电阻测试记录；电梯分部工程质量验收记录，抽查相应分项工程质量验收记录。</w:t>
      </w:r>
    </w:p>
    <w:p w:rsidR="006D20B6" w:rsidRDefault="003104E5" w:rsidP="00A45153">
      <w:pPr>
        <w:spacing w:line="570" w:lineRule="exact"/>
        <w:ind w:firstLineChars="200" w:firstLine="630"/>
        <w:jc w:val="left"/>
        <w:rPr>
          <w:rFonts w:ascii="方正仿宋_GBK" w:hAnsi="华文仿宋" w:cs="华文仿宋" w:hint="eastAsia"/>
          <w:kern w:val="2"/>
          <w:szCs w:val="32"/>
        </w:rPr>
      </w:pPr>
      <w:r>
        <w:rPr>
          <w:rFonts w:ascii="方正仿宋_GBK" w:hAnsi="方正仿宋_GBK" w:cs="方正仿宋_GBK" w:hint="eastAsia"/>
          <w:kern w:val="2"/>
          <w:szCs w:val="32"/>
          <w:lang w:bidi="ar"/>
        </w:rPr>
        <w:t>在查验资料的基础上，查验实体：</w:t>
      </w:r>
      <w:r>
        <w:rPr>
          <w:rFonts w:ascii="方正仿宋_GBK" w:hAnsi="方正仿宋_GBK" w:cs="方正仿宋_GBK" w:hint="eastAsia"/>
          <w:kern w:val="2"/>
          <w:szCs w:val="32"/>
          <w:lang w:bidi="ar"/>
        </w:rPr>
        <w:t>设备设置规范、运转安全可靠，电梯运行平稳、平层准确，无明显异声；</w:t>
      </w:r>
      <w:r>
        <w:rPr>
          <w:rFonts w:ascii="方正仿宋_GBK" w:hAnsi="方正仿宋_GBK" w:cs="方正仿宋_GBK" w:hint="eastAsia"/>
          <w:kern w:val="2"/>
          <w:szCs w:val="32"/>
          <w:lang w:bidi="ar"/>
        </w:rPr>
        <w:t>轿厢内外按钮操作</w:t>
      </w:r>
      <w:r>
        <w:rPr>
          <w:rFonts w:ascii="方正仿宋_GBK" w:hAnsi="方正仿宋_GBK" w:cs="方正仿宋_GBK" w:hint="eastAsia"/>
          <w:kern w:val="2"/>
          <w:szCs w:val="32"/>
          <w:lang w:bidi="ar"/>
        </w:rPr>
        <w:t>方便反应灵敏，无障碍设施配置齐全；照明、通风、</w:t>
      </w:r>
      <w:r>
        <w:rPr>
          <w:rFonts w:ascii="方正仿宋_GBK" w:hAnsi="方正仿宋_GBK" w:cs="方正仿宋_GBK" w:hint="eastAsia"/>
          <w:kern w:val="2"/>
          <w:szCs w:val="32"/>
          <w:lang w:bidi="ar"/>
        </w:rPr>
        <w:t>现行有效的安全使用标识；配柜（箱）、配电箱内接线整齐美观，回路标记清楚，接地可靠；曳引机固定、接地可靠。</w:t>
      </w:r>
    </w:p>
    <w:p w:rsidR="006D20B6" w:rsidRDefault="003104E5" w:rsidP="00A45153">
      <w:pPr>
        <w:spacing w:line="570" w:lineRule="exact"/>
        <w:ind w:firstLineChars="200" w:firstLine="630"/>
        <w:jc w:val="left"/>
        <w:rPr>
          <w:rFonts w:ascii="方正黑体_GBK" w:eastAsia="方正黑体_GBK" w:hAnsi="华文仿宋" w:hint="eastAsia"/>
          <w:kern w:val="2"/>
          <w:szCs w:val="32"/>
        </w:rPr>
      </w:pPr>
      <w:r>
        <w:rPr>
          <w:rFonts w:ascii="方正黑体_GBK" w:eastAsia="方正黑体_GBK" w:hAnsi="方正黑体_GBK" w:cs="方正黑体_GBK" w:hint="eastAsia"/>
          <w:kern w:val="2"/>
          <w:szCs w:val="32"/>
          <w:lang w:bidi="ar"/>
        </w:rPr>
        <w:t>三、工程档案资料</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除按本细则“二、工程实体质量”要求查验有关工程技术资料外，还应当根据《建设工程文件归档规范》</w:t>
      </w:r>
      <w:r>
        <w:rPr>
          <w:rFonts w:ascii="方正仿宋_GBK" w:hAnsi="方正仿宋_GBK" w:cs="方正仿宋_GBK" w:hint="eastAsia"/>
          <w:kern w:val="2"/>
          <w:szCs w:val="32"/>
          <w:lang w:bidi="ar"/>
        </w:rPr>
        <w:t>GB/T 50328</w:t>
      </w:r>
      <w:r>
        <w:rPr>
          <w:rFonts w:ascii="方正仿宋_GBK" w:hAnsi="方正仿宋_GBK" w:cs="方正仿宋_GBK" w:hint="eastAsia"/>
          <w:kern w:val="2"/>
          <w:szCs w:val="32"/>
          <w:lang w:bidi="ar"/>
        </w:rPr>
        <w:t>及相关法律法规和工程技术标准要求进行查验，主要内容：</w:t>
      </w:r>
      <w:r>
        <w:rPr>
          <w:rFonts w:ascii="方正仿宋_GBK" w:hAnsi="方正仿宋_GBK" w:cs="方正仿宋_GBK" w:hint="eastAsia"/>
          <w:kern w:val="2"/>
          <w:szCs w:val="32"/>
          <w:lang w:bidi="ar"/>
        </w:rPr>
        <w:t xml:space="preserve"> </w:t>
      </w:r>
    </w:p>
    <w:p w:rsidR="006D20B6" w:rsidRDefault="003104E5" w:rsidP="00A45153">
      <w:pPr>
        <w:spacing w:line="570" w:lineRule="exact"/>
        <w:ind w:firstLineChars="200" w:firstLine="630"/>
        <w:jc w:val="left"/>
        <w:rPr>
          <w:rFonts w:ascii="方正楷体_GBK" w:eastAsia="方正楷体_GBK" w:hAnsi="华文仿宋" w:hint="eastAsia"/>
          <w:kern w:val="2"/>
          <w:szCs w:val="32"/>
        </w:rPr>
      </w:pPr>
      <w:r>
        <w:rPr>
          <w:rFonts w:ascii="方正楷体_GBK" w:eastAsia="方正楷体_GBK" w:hAnsi="方正楷体_GBK" w:cs="方正楷体_GBK" w:hint="eastAsia"/>
          <w:kern w:val="2"/>
          <w:szCs w:val="32"/>
          <w:lang w:bidi="ar"/>
        </w:rPr>
        <w:t>（一）总体要求</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1.</w:t>
      </w:r>
      <w:r>
        <w:rPr>
          <w:rFonts w:ascii="方正仿宋_GBK" w:hAnsi="方正仿宋_GBK" w:cs="方正仿宋_GBK" w:hint="eastAsia"/>
          <w:kern w:val="2"/>
          <w:szCs w:val="32"/>
          <w:lang w:bidi="ar"/>
        </w:rPr>
        <w:t>工程资料应当完整齐全、真实有效、具有可追溯性，相关人员及单位的签字盖章齐全。</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2.</w:t>
      </w:r>
      <w:r>
        <w:rPr>
          <w:rFonts w:ascii="方正仿宋_GBK" w:hAnsi="方正仿宋_GBK" w:cs="方正仿宋_GBK" w:hint="eastAsia"/>
          <w:kern w:val="2"/>
          <w:szCs w:val="32"/>
          <w:lang w:bidi="ar"/>
        </w:rPr>
        <w:t>工程资料原则上应当使用原件。当使用复印件时，应加盖复印件提供单位的公章，注明原件存放处和复印日期，并有经办人签字。</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3.</w:t>
      </w:r>
      <w:r>
        <w:rPr>
          <w:rFonts w:ascii="方正仿宋_GBK" w:hAnsi="方正仿宋_GBK" w:cs="方正仿宋_GBK" w:hint="eastAsia"/>
          <w:kern w:val="2"/>
          <w:szCs w:val="32"/>
          <w:lang w:bidi="ar"/>
        </w:rPr>
        <w:t>工程资料要按标准归档立卷，建立三级目录。</w:t>
      </w:r>
    </w:p>
    <w:p w:rsidR="006D20B6" w:rsidRDefault="003104E5" w:rsidP="00A45153">
      <w:pPr>
        <w:spacing w:line="570" w:lineRule="exact"/>
        <w:ind w:firstLineChars="200" w:firstLine="630"/>
        <w:jc w:val="left"/>
        <w:rPr>
          <w:rFonts w:ascii="方正楷体_GBK" w:eastAsia="方正楷体_GBK" w:hAnsi="华文仿宋" w:hint="eastAsia"/>
          <w:kern w:val="2"/>
          <w:szCs w:val="32"/>
        </w:rPr>
      </w:pPr>
      <w:r>
        <w:rPr>
          <w:rFonts w:ascii="方正楷体_GBK" w:eastAsia="方正楷体_GBK" w:hAnsi="方正楷体_GBK" w:cs="方正楷体_GBK" w:hint="eastAsia"/>
          <w:kern w:val="2"/>
          <w:szCs w:val="32"/>
          <w:lang w:bidi="ar"/>
        </w:rPr>
        <w:t>（二）必查资料（“二、工程实体质量”中已查的、无需重</w:t>
      </w:r>
      <w:r>
        <w:rPr>
          <w:rFonts w:ascii="方正楷体_GBK" w:eastAsia="方正楷体_GBK" w:hAnsi="方正楷体_GBK" w:cs="方正楷体_GBK" w:hint="eastAsia"/>
          <w:kern w:val="2"/>
          <w:szCs w:val="32"/>
          <w:lang w:bidi="ar"/>
        </w:rPr>
        <w:lastRenderedPageBreak/>
        <w:t>复）</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1.</w:t>
      </w:r>
      <w:r>
        <w:rPr>
          <w:rFonts w:ascii="方正仿宋_GBK" w:hAnsi="方正仿宋_GBK" w:cs="方正仿宋_GBK" w:hint="eastAsia"/>
          <w:kern w:val="2"/>
          <w:szCs w:val="32"/>
          <w:lang w:bidi="ar"/>
        </w:rPr>
        <w:t>建设工程立项批文、</w:t>
      </w:r>
      <w:r>
        <w:rPr>
          <w:rFonts w:ascii="方正仿宋_GBK" w:hAnsi="方正仿宋_GBK" w:cs="方正仿宋_GBK" w:hint="eastAsia"/>
          <w:kern w:val="2"/>
          <w:szCs w:val="32"/>
          <w:lang w:bidi="ar"/>
        </w:rPr>
        <w:t>规划许可证、施工许可证。</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2.</w:t>
      </w:r>
      <w:r>
        <w:rPr>
          <w:rFonts w:ascii="方正仿宋_GBK" w:hAnsi="方正仿宋_GBK" w:cs="方正仿宋_GBK" w:hint="eastAsia"/>
          <w:kern w:val="2"/>
          <w:szCs w:val="32"/>
          <w:lang w:bidi="ar"/>
        </w:rPr>
        <w:t>施工图审查合格书。</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3.</w:t>
      </w:r>
      <w:r>
        <w:rPr>
          <w:rFonts w:ascii="方正仿宋_GBK" w:hAnsi="方正仿宋_GBK" w:cs="方正仿宋_GBK" w:hint="eastAsia"/>
          <w:kern w:val="2"/>
          <w:szCs w:val="32"/>
          <w:lang w:bidi="ar"/>
        </w:rPr>
        <w:t>承建单位项目经理资格证书（任命文件、建造师注册证书等）。</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4.</w:t>
      </w:r>
      <w:r>
        <w:rPr>
          <w:rFonts w:ascii="方正仿宋_GBK" w:hAnsi="方正仿宋_GBK" w:cs="方正仿宋_GBK" w:hint="eastAsia"/>
          <w:kern w:val="2"/>
          <w:szCs w:val="32"/>
          <w:lang w:bidi="ar"/>
        </w:rPr>
        <w:t>各分部工程质量验收记录。</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5.</w:t>
      </w:r>
      <w:r>
        <w:rPr>
          <w:rFonts w:ascii="方正仿宋_GBK" w:hAnsi="方正仿宋_GBK" w:cs="方正仿宋_GBK" w:hint="eastAsia"/>
          <w:kern w:val="2"/>
          <w:szCs w:val="32"/>
          <w:lang w:bidi="ar"/>
        </w:rPr>
        <w:t>竣工验收资料。包括：单位工程质量竣工验收记录；工程专项验收合格意见（规划核实、土地核验、消防验收（消防验收备案凭证）、档案验收等），因工程审批制度改革而实行联合验收的、提供联合验收合格意见；建设单位的环境保护设施验收报告（按规定需编制环境影响报告书、环境影响报告表的项目）或环境影响登记表；电梯检验报告；室内环境检测报告；压力管道、压力容器准许使用证等。</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6.</w:t>
      </w:r>
      <w:r>
        <w:rPr>
          <w:rFonts w:ascii="方正仿宋_GBK" w:hAnsi="方正仿宋_GBK" w:cs="方正仿宋_GBK" w:hint="eastAsia"/>
          <w:kern w:val="2"/>
          <w:szCs w:val="32"/>
          <w:lang w:bidi="ar"/>
        </w:rPr>
        <w:t>房屋建</w:t>
      </w:r>
      <w:r>
        <w:rPr>
          <w:rFonts w:ascii="方正仿宋_GBK" w:hAnsi="方正仿宋_GBK" w:cs="方正仿宋_GBK" w:hint="eastAsia"/>
          <w:kern w:val="2"/>
          <w:szCs w:val="32"/>
          <w:lang w:bidi="ar"/>
        </w:rPr>
        <w:t>筑工程竣工验收备案表。</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7.</w:t>
      </w:r>
      <w:r>
        <w:rPr>
          <w:rFonts w:ascii="方正仿宋_GBK" w:hAnsi="方正仿宋_GBK" w:cs="方正仿宋_GBK" w:hint="eastAsia"/>
          <w:kern w:val="2"/>
          <w:szCs w:val="32"/>
          <w:lang w:bidi="ar"/>
        </w:rPr>
        <w:t>创优活动总结。</w:t>
      </w:r>
    </w:p>
    <w:p w:rsidR="006D20B6" w:rsidRDefault="003104E5" w:rsidP="00A45153">
      <w:pPr>
        <w:spacing w:line="570" w:lineRule="exact"/>
        <w:ind w:firstLineChars="200" w:firstLine="630"/>
        <w:jc w:val="left"/>
        <w:rPr>
          <w:rFonts w:ascii="方正黑体_GBK" w:eastAsia="方正黑体_GBK" w:hAnsi="华文仿宋" w:hint="eastAsia"/>
          <w:kern w:val="2"/>
          <w:szCs w:val="32"/>
        </w:rPr>
      </w:pPr>
      <w:r>
        <w:rPr>
          <w:rFonts w:ascii="方正黑体_GBK" w:eastAsia="方正黑体_GBK" w:hAnsi="方正黑体_GBK" w:cs="方正黑体_GBK" w:hint="eastAsia"/>
          <w:kern w:val="2"/>
          <w:szCs w:val="32"/>
          <w:lang w:bidi="ar"/>
        </w:rPr>
        <w:t>四、其他</w:t>
      </w:r>
    </w:p>
    <w:p w:rsidR="006D20B6" w:rsidRDefault="003104E5" w:rsidP="00A45153">
      <w:pPr>
        <w:spacing w:line="570" w:lineRule="exact"/>
        <w:ind w:firstLineChars="200" w:firstLine="630"/>
        <w:jc w:val="left"/>
        <w:rPr>
          <w:rFonts w:ascii="方正仿宋_GBK" w:hAnsi="华文仿宋" w:hint="eastAsia"/>
          <w:kern w:val="2"/>
          <w:szCs w:val="32"/>
        </w:rPr>
      </w:pPr>
      <w:r>
        <w:rPr>
          <w:rFonts w:ascii="方正仿宋_GBK" w:hAnsi="方正仿宋_GBK" w:cs="方正仿宋_GBK" w:hint="eastAsia"/>
          <w:kern w:val="2"/>
          <w:szCs w:val="32"/>
          <w:lang w:bidi="ar"/>
        </w:rPr>
        <w:t>1.</w:t>
      </w:r>
      <w:r>
        <w:rPr>
          <w:rFonts w:ascii="方正仿宋_GBK" w:hAnsi="方正仿宋_GBK" w:cs="方正仿宋_GBK" w:hint="eastAsia"/>
          <w:kern w:val="2"/>
          <w:szCs w:val="32"/>
          <w:lang w:bidi="ar"/>
        </w:rPr>
        <w:t>对江苏省工程质量“最高等级评价”工作资料复核阶段提出的疑问进行现场查明。</w:t>
      </w:r>
    </w:p>
    <w:p w:rsidR="006D20B6" w:rsidRDefault="003104E5" w:rsidP="00A45153">
      <w:pPr>
        <w:spacing w:line="570" w:lineRule="exact"/>
        <w:ind w:firstLineChars="200" w:firstLine="630"/>
        <w:jc w:val="left"/>
        <w:rPr>
          <w:rFonts w:ascii="方正仿宋_GBK" w:hAnsi="华文仿宋" w:hint="eastAsia"/>
          <w:color w:val="FF0000"/>
          <w:kern w:val="2"/>
          <w:szCs w:val="32"/>
        </w:rPr>
      </w:pPr>
      <w:r>
        <w:rPr>
          <w:rFonts w:ascii="方正仿宋_GBK" w:hAnsi="方正仿宋_GBK" w:cs="方正仿宋_GBK" w:hint="eastAsia"/>
          <w:kern w:val="2"/>
          <w:szCs w:val="32"/>
          <w:lang w:bidi="ar"/>
        </w:rPr>
        <w:t>2.</w:t>
      </w:r>
      <w:r>
        <w:rPr>
          <w:rFonts w:ascii="方正仿宋_GBK" w:hAnsi="方正仿宋_GBK" w:cs="方正仿宋_GBK" w:hint="eastAsia"/>
          <w:kern w:val="2"/>
          <w:szCs w:val="32"/>
          <w:lang w:bidi="ar"/>
        </w:rPr>
        <w:t>每个项目的现场查验时长原则上不少于</w:t>
      </w:r>
      <w:r>
        <w:rPr>
          <w:rFonts w:ascii="方正仿宋_GBK" w:hAnsi="方正仿宋_GBK" w:cs="方正仿宋_GBK" w:hint="eastAsia"/>
          <w:kern w:val="2"/>
          <w:szCs w:val="32"/>
          <w:lang w:bidi="ar"/>
        </w:rPr>
        <w:t>1</w:t>
      </w:r>
      <w:r>
        <w:rPr>
          <w:rFonts w:ascii="方正仿宋_GBK" w:hAnsi="方正仿宋_GBK" w:cs="方正仿宋_GBK" w:hint="eastAsia"/>
          <w:kern w:val="2"/>
          <w:szCs w:val="32"/>
          <w:lang w:bidi="ar"/>
        </w:rPr>
        <w:t>小时。</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p w:rsidR="006D20B6" w:rsidRDefault="003104E5">
      <w:pPr>
        <w:spacing w:line="570" w:lineRule="exact"/>
        <w:rPr>
          <w:kern w:val="2"/>
          <w:szCs w:val="32"/>
        </w:rPr>
      </w:pPr>
      <w:r>
        <w:rPr>
          <w:kern w:val="2"/>
          <w:szCs w:val="32"/>
          <w:lang w:bidi="ar"/>
        </w:rPr>
        <w:t xml:space="preserve"> </w:t>
      </w:r>
    </w:p>
    <w:tbl>
      <w:tblPr>
        <w:tblW w:w="5000" w:type="pct"/>
        <w:tblLook w:val="04A0" w:firstRow="1" w:lastRow="0" w:firstColumn="1" w:lastColumn="0" w:noHBand="0" w:noVBand="1"/>
      </w:tblPr>
      <w:tblGrid>
        <w:gridCol w:w="908"/>
        <w:gridCol w:w="3818"/>
        <w:gridCol w:w="4335"/>
      </w:tblGrid>
      <w:tr w:rsidR="006D20B6">
        <w:trPr>
          <w:trHeight w:val="1500"/>
        </w:trPr>
        <w:tc>
          <w:tcPr>
            <w:tcW w:w="5000" w:type="pct"/>
            <w:gridSpan w:val="3"/>
            <w:tcBorders>
              <w:top w:val="nil"/>
              <w:left w:val="nil"/>
              <w:bottom w:val="nil"/>
              <w:right w:val="nil"/>
            </w:tcBorders>
            <w:shd w:val="clear" w:color="auto" w:fill="auto"/>
            <w:vAlign w:val="center"/>
          </w:tcPr>
          <w:p w:rsidR="006D20B6" w:rsidRDefault="003104E5">
            <w:pPr>
              <w:spacing w:line="570" w:lineRule="exact"/>
              <w:ind w:firstLine="0"/>
              <w:rPr>
                <w:rFonts w:ascii="方正黑体_GBK" w:eastAsia="方正黑体_GBK" w:hAnsi="方正黑体_GBK" w:cs="方正黑体_GBK"/>
                <w:kern w:val="2"/>
                <w:szCs w:val="32"/>
              </w:rPr>
            </w:pPr>
            <w:r>
              <w:rPr>
                <w:rFonts w:ascii="方正黑体_GBK" w:eastAsia="方正黑体_GBK" w:hAnsi="方正黑体_GBK" w:cs="方正黑体_GBK" w:hint="eastAsia"/>
                <w:kern w:val="2"/>
                <w:szCs w:val="32"/>
                <w:lang w:bidi="ar"/>
              </w:rPr>
              <w:lastRenderedPageBreak/>
              <w:t>附件</w:t>
            </w:r>
            <w:r>
              <w:rPr>
                <w:rFonts w:ascii="方正黑体_GBK" w:eastAsia="方正黑体_GBK" w:hAnsi="方正黑体_GBK" w:cs="方正黑体_GBK" w:hint="eastAsia"/>
                <w:kern w:val="2"/>
                <w:szCs w:val="32"/>
                <w:lang w:bidi="ar"/>
              </w:rPr>
              <w:t>5</w:t>
            </w:r>
          </w:p>
          <w:p w:rsidR="006D20B6" w:rsidRDefault="006D20B6">
            <w:pPr>
              <w:widowControl/>
              <w:spacing w:line="480" w:lineRule="auto"/>
              <w:ind w:firstLine="0"/>
              <w:jc w:val="center"/>
              <w:textAlignment w:val="center"/>
              <w:rPr>
                <w:rFonts w:ascii="方正黑体_GBK" w:eastAsia="方正黑体_GBK" w:hAnsi="方正黑体_GBK" w:cs="方正黑体_GBK"/>
                <w:color w:val="000000"/>
                <w:sz w:val="44"/>
                <w:szCs w:val="44"/>
                <w:lang w:bidi="ar"/>
              </w:rPr>
            </w:pPr>
          </w:p>
          <w:p w:rsidR="006D20B6" w:rsidRDefault="003104E5">
            <w:pPr>
              <w:widowControl/>
              <w:spacing w:line="480" w:lineRule="auto"/>
              <w:ind w:firstLine="0"/>
              <w:jc w:val="center"/>
              <w:textAlignment w:val="center"/>
              <w:rPr>
                <w:rFonts w:ascii="方正黑体_GBK" w:eastAsia="方正黑体_GBK" w:hAnsi="方正黑体_GBK" w:cs="方正黑体_GBK"/>
                <w:color w:val="000000"/>
                <w:sz w:val="44"/>
                <w:szCs w:val="44"/>
              </w:rPr>
            </w:pPr>
            <w:r>
              <w:rPr>
                <w:rFonts w:ascii="方正黑体_GBK" w:eastAsia="方正黑体_GBK" w:hAnsi="方正黑体_GBK" w:cs="方正黑体_GBK" w:hint="eastAsia"/>
                <w:color w:val="000000"/>
                <w:sz w:val="44"/>
                <w:szCs w:val="44"/>
                <w:lang w:bidi="ar"/>
              </w:rPr>
              <w:t>江苏省工程质量“最高等级评价”</w:t>
            </w:r>
          </w:p>
          <w:p w:rsidR="006D20B6" w:rsidRDefault="003104E5">
            <w:pPr>
              <w:widowControl/>
              <w:spacing w:line="480" w:lineRule="auto"/>
              <w:ind w:firstLine="0"/>
              <w:jc w:val="center"/>
              <w:textAlignment w:val="center"/>
              <w:rPr>
                <w:rFonts w:ascii="方正黑体_GBK" w:eastAsia="方正黑体_GBK" w:hAnsi="方正黑体_GBK" w:cs="方正黑体_GBK"/>
                <w:color w:val="000000"/>
                <w:sz w:val="44"/>
                <w:szCs w:val="44"/>
              </w:rPr>
            </w:pPr>
            <w:r>
              <w:rPr>
                <w:rFonts w:ascii="方正黑体_GBK" w:eastAsia="方正黑体_GBK" w:hAnsi="方正黑体_GBK" w:cs="方正黑体_GBK" w:hint="eastAsia"/>
                <w:color w:val="000000"/>
                <w:sz w:val="44"/>
                <w:szCs w:val="44"/>
                <w:lang w:bidi="ar"/>
              </w:rPr>
              <w:t>申报项目汇总表</w:t>
            </w:r>
          </w:p>
          <w:p w:rsidR="006D20B6" w:rsidRDefault="003104E5">
            <w:pPr>
              <w:widowControl/>
              <w:spacing w:line="480" w:lineRule="auto"/>
              <w:ind w:firstLine="0"/>
              <w:textAlignment w:val="center"/>
              <w:rPr>
                <w:rFonts w:ascii="方正仿宋_GBK" w:hAnsi="方正黑体_GBK" w:cs="方正黑体_GBK"/>
                <w:color w:val="000000"/>
                <w:kern w:val="2"/>
                <w:sz w:val="28"/>
                <w:szCs w:val="28"/>
              </w:rPr>
            </w:pPr>
            <w:r>
              <w:rPr>
                <w:rFonts w:ascii="方正仿宋_GBK" w:hAnsi="方正仿宋_GBK" w:cs="方正仿宋_GBK" w:hint="eastAsia"/>
                <w:color w:val="000000"/>
                <w:sz w:val="28"/>
                <w:szCs w:val="28"/>
                <w:lang w:bidi="ar"/>
              </w:rPr>
              <w:t>设区市建设行政主管部门（盖章）</w:t>
            </w:r>
            <w:r>
              <w:rPr>
                <w:rFonts w:ascii="方正仿宋_GBK" w:hAnsi="方正黑体_GBK" w:cs="方正黑体_GBK" w:hint="eastAsia"/>
                <w:color w:val="000000"/>
                <w:sz w:val="28"/>
                <w:szCs w:val="28"/>
                <w:lang w:bidi="ar"/>
              </w:rPr>
              <w:t xml:space="preserve"> </w:t>
            </w:r>
            <w:r>
              <w:rPr>
                <w:rFonts w:ascii="方正仿宋_GBK" w:hAnsi="方正仿宋_GBK" w:cs="方正仿宋_GBK" w:hint="eastAsia"/>
                <w:color w:val="000000"/>
                <w:sz w:val="28"/>
                <w:szCs w:val="28"/>
                <w:lang w:bidi="ar"/>
              </w:rPr>
              <w:t xml:space="preserve">            </w:t>
            </w:r>
            <w:r>
              <w:rPr>
                <w:rFonts w:ascii="方正仿宋_GBK" w:hAnsi="方正仿宋_GBK" w:cs="方正仿宋_GBK" w:hint="eastAsia"/>
                <w:color w:val="000000"/>
                <w:sz w:val="28"/>
                <w:szCs w:val="28"/>
                <w:lang w:bidi="ar"/>
              </w:rPr>
              <w:t>时间：</w:t>
            </w:r>
            <w:r>
              <w:rPr>
                <w:rFonts w:ascii="方正仿宋_GBK" w:hAnsi="方正黑体_GBK" w:cs="方正黑体_GBK" w:hint="eastAsia"/>
                <w:color w:val="000000"/>
                <w:sz w:val="28"/>
                <w:szCs w:val="28"/>
                <w:lang w:bidi="ar"/>
              </w:rPr>
              <w:t xml:space="preserve"> </w:t>
            </w:r>
            <w:r>
              <w:rPr>
                <w:rFonts w:ascii="方正仿宋_GBK" w:hAnsi="方正仿宋_GBK" w:cs="方正仿宋_GBK" w:hint="eastAsia"/>
                <w:color w:val="000000"/>
                <w:sz w:val="28"/>
                <w:szCs w:val="28"/>
                <w:lang w:bidi="ar"/>
              </w:rPr>
              <w:t xml:space="preserve">   </w:t>
            </w:r>
            <w:r>
              <w:rPr>
                <w:rFonts w:ascii="方正仿宋_GBK" w:hAnsi="方正仿宋_GBK" w:cs="方正仿宋_GBK" w:hint="eastAsia"/>
                <w:color w:val="000000"/>
                <w:sz w:val="28"/>
                <w:szCs w:val="28"/>
                <w:lang w:bidi="ar"/>
              </w:rPr>
              <w:t>年</w:t>
            </w:r>
            <w:r>
              <w:rPr>
                <w:rFonts w:ascii="方正仿宋_GBK" w:hAnsi="方正黑体_GBK" w:cs="方正黑体_GBK" w:hint="eastAsia"/>
                <w:color w:val="000000"/>
                <w:sz w:val="28"/>
                <w:szCs w:val="28"/>
                <w:lang w:bidi="ar"/>
              </w:rPr>
              <w:t xml:space="preserve"> </w:t>
            </w:r>
            <w:r>
              <w:rPr>
                <w:rFonts w:ascii="方正仿宋_GBK" w:hAnsi="方正仿宋_GBK" w:cs="方正仿宋_GBK" w:hint="eastAsia"/>
                <w:color w:val="000000"/>
                <w:sz w:val="28"/>
                <w:szCs w:val="28"/>
                <w:lang w:bidi="ar"/>
              </w:rPr>
              <w:t xml:space="preserve">   </w:t>
            </w:r>
            <w:r>
              <w:rPr>
                <w:rFonts w:ascii="方正仿宋_GBK" w:hAnsi="方正仿宋_GBK" w:cs="方正仿宋_GBK" w:hint="eastAsia"/>
                <w:color w:val="000000"/>
                <w:sz w:val="28"/>
                <w:szCs w:val="28"/>
                <w:lang w:bidi="ar"/>
              </w:rPr>
              <w:t>月</w:t>
            </w:r>
            <w:r>
              <w:rPr>
                <w:rFonts w:ascii="方正仿宋_GBK" w:hAnsi="方正黑体_GBK" w:cs="方正黑体_GBK" w:hint="eastAsia"/>
                <w:color w:val="000000"/>
                <w:sz w:val="28"/>
                <w:szCs w:val="28"/>
                <w:lang w:bidi="ar"/>
              </w:rPr>
              <w:t xml:space="preserve"> </w:t>
            </w:r>
            <w:r>
              <w:rPr>
                <w:rFonts w:ascii="方正仿宋_GBK" w:hAnsi="方正仿宋_GBK" w:cs="方正仿宋_GBK" w:hint="eastAsia"/>
                <w:color w:val="000000"/>
                <w:sz w:val="28"/>
                <w:szCs w:val="28"/>
                <w:lang w:bidi="ar"/>
              </w:rPr>
              <w:t xml:space="preserve">  </w:t>
            </w:r>
            <w:r>
              <w:rPr>
                <w:rFonts w:ascii="方正仿宋_GBK" w:hAnsi="方正仿宋_GBK" w:cs="方正仿宋_GBK" w:hint="eastAsia"/>
                <w:color w:val="000000"/>
                <w:sz w:val="28"/>
                <w:szCs w:val="28"/>
                <w:lang w:bidi="ar"/>
              </w:rPr>
              <w:t>日</w:t>
            </w:r>
            <w:r>
              <w:rPr>
                <w:rFonts w:ascii="方正仿宋_GBK" w:hAnsi="方正黑体_GBK" w:cs="方正黑体_GBK" w:hint="eastAsia"/>
                <w:color w:val="000000"/>
                <w:sz w:val="28"/>
                <w:szCs w:val="28"/>
                <w:lang w:bidi="ar"/>
              </w:rPr>
              <w:t xml:space="preserve"> </w:t>
            </w:r>
          </w:p>
        </w:tc>
      </w:tr>
      <w:tr w:rsidR="006D20B6">
        <w:trPr>
          <w:trHeight w:val="590"/>
        </w:trPr>
        <w:tc>
          <w:tcPr>
            <w:tcW w:w="50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0B6" w:rsidRDefault="003104E5">
            <w:pPr>
              <w:widowControl/>
              <w:ind w:firstLine="0"/>
              <w:jc w:val="center"/>
              <w:textAlignment w:val="center"/>
              <w:rPr>
                <w:rFonts w:ascii="宋体" w:eastAsia="宋体" w:hAnsi="宋体" w:cs="宋体"/>
                <w:b/>
                <w:bCs/>
                <w:color w:val="000000"/>
                <w:kern w:val="2"/>
                <w:sz w:val="24"/>
                <w:szCs w:val="24"/>
              </w:rPr>
            </w:pPr>
            <w:r>
              <w:rPr>
                <w:rFonts w:ascii="宋体" w:eastAsia="宋体" w:hAnsi="宋体" w:cs="宋体" w:hint="eastAsia"/>
                <w:b/>
                <w:bCs/>
                <w:color w:val="000000"/>
                <w:sz w:val="24"/>
                <w:szCs w:val="24"/>
                <w:lang w:bidi="ar"/>
              </w:rPr>
              <w:t>序号</w:t>
            </w:r>
          </w:p>
        </w:tc>
        <w:tc>
          <w:tcPr>
            <w:tcW w:w="2107" w:type="pct"/>
            <w:vMerge w:val="restart"/>
            <w:tcBorders>
              <w:top w:val="single" w:sz="4" w:space="0" w:color="000000"/>
              <w:left w:val="nil"/>
              <w:bottom w:val="single" w:sz="4" w:space="0" w:color="000000"/>
              <w:right w:val="single" w:sz="4" w:space="0" w:color="000000"/>
            </w:tcBorders>
            <w:shd w:val="clear" w:color="auto" w:fill="auto"/>
            <w:vAlign w:val="center"/>
          </w:tcPr>
          <w:p w:rsidR="006D20B6" w:rsidRDefault="003104E5">
            <w:pPr>
              <w:widowControl/>
              <w:jc w:val="center"/>
              <w:textAlignment w:val="center"/>
              <w:rPr>
                <w:rFonts w:ascii="宋体" w:eastAsia="宋体" w:hAnsi="宋体" w:cs="宋体"/>
                <w:b/>
                <w:bCs/>
                <w:color w:val="000000"/>
                <w:kern w:val="2"/>
                <w:sz w:val="24"/>
                <w:szCs w:val="24"/>
              </w:rPr>
            </w:pPr>
            <w:r>
              <w:rPr>
                <w:rFonts w:ascii="宋体" w:eastAsia="宋体" w:hAnsi="宋体" w:cs="宋体" w:hint="eastAsia"/>
                <w:b/>
                <w:bCs/>
                <w:color w:val="000000"/>
                <w:sz w:val="24"/>
                <w:szCs w:val="24"/>
                <w:lang w:bidi="ar"/>
              </w:rPr>
              <w:t>工程名称</w:t>
            </w:r>
          </w:p>
        </w:tc>
        <w:tc>
          <w:tcPr>
            <w:tcW w:w="2390" w:type="pct"/>
            <w:vMerge w:val="restart"/>
            <w:tcBorders>
              <w:top w:val="single" w:sz="4" w:space="0" w:color="000000"/>
              <w:left w:val="nil"/>
              <w:bottom w:val="single" w:sz="4" w:space="0" w:color="000000"/>
              <w:right w:val="single" w:sz="4" w:space="0" w:color="000000"/>
            </w:tcBorders>
            <w:shd w:val="clear" w:color="auto" w:fill="auto"/>
            <w:vAlign w:val="center"/>
          </w:tcPr>
          <w:p w:rsidR="006D20B6" w:rsidRDefault="003104E5">
            <w:pPr>
              <w:widowControl/>
              <w:jc w:val="center"/>
              <w:textAlignment w:val="center"/>
              <w:rPr>
                <w:rFonts w:ascii="宋体" w:eastAsia="宋体" w:hAnsi="宋体" w:cs="宋体"/>
                <w:b/>
                <w:bCs/>
                <w:color w:val="000000"/>
                <w:kern w:val="2"/>
                <w:sz w:val="24"/>
                <w:szCs w:val="24"/>
              </w:rPr>
            </w:pPr>
            <w:r>
              <w:rPr>
                <w:rFonts w:ascii="宋体" w:eastAsia="宋体" w:hAnsi="宋体" w:cs="宋体" w:hint="eastAsia"/>
                <w:b/>
                <w:bCs/>
                <w:color w:val="000000"/>
                <w:sz w:val="24"/>
                <w:szCs w:val="24"/>
                <w:lang w:bidi="ar"/>
              </w:rPr>
              <w:t>申报单位</w:t>
            </w:r>
          </w:p>
        </w:tc>
      </w:tr>
      <w:tr w:rsidR="006D20B6">
        <w:trPr>
          <w:trHeight w:val="590"/>
        </w:trPr>
        <w:tc>
          <w:tcPr>
            <w:tcW w:w="50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0B6" w:rsidRDefault="006D20B6">
            <w:pPr>
              <w:rPr>
                <w:sz w:val="20"/>
              </w:rPr>
            </w:pPr>
          </w:p>
        </w:tc>
        <w:tc>
          <w:tcPr>
            <w:tcW w:w="2107" w:type="pct"/>
            <w:vMerge/>
            <w:tcBorders>
              <w:top w:val="single" w:sz="4" w:space="0" w:color="000000"/>
              <w:left w:val="nil"/>
              <w:bottom w:val="single" w:sz="4" w:space="0" w:color="000000"/>
              <w:right w:val="single" w:sz="4" w:space="0" w:color="000000"/>
            </w:tcBorders>
            <w:shd w:val="clear" w:color="auto" w:fill="auto"/>
            <w:vAlign w:val="center"/>
          </w:tcPr>
          <w:p w:rsidR="006D20B6" w:rsidRDefault="006D20B6">
            <w:pPr>
              <w:rPr>
                <w:sz w:val="20"/>
              </w:rPr>
            </w:pPr>
          </w:p>
        </w:tc>
        <w:tc>
          <w:tcPr>
            <w:tcW w:w="2390" w:type="pct"/>
            <w:vMerge/>
            <w:tcBorders>
              <w:top w:val="single" w:sz="4" w:space="0" w:color="000000"/>
              <w:left w:val="nil"/>
              <w:bottom w:val="single" w:sz="4" w:space="0" w:color="000000"/>
              <w:right w:val="single" w:sz="4" w:space="0" w:color="000000"/>
            </w:tcBorders>
            <w:shd w:val="clear" w:color="auto" w:fill="auto"/>
            <w:vAlign w:val="center"/>
          </w:tcPr>
          <w:p w:rsidR="006D20B6" w:rsidRDefault="006D20B6">
            <w:pPr>
              <w:rPr>
                <w:sz w:val="20"/>
              </w:rPr>
            </w:pPr>
          </w:p>
        </w:tc>
      </w:tr>
      <w:tr w:rsidR="006D20B6">
        <w:trPr>
          <w:trHeight w:val="660"/>
        </w:trPr>
        <w:tc>
          <w:tcPr>
            <w:tcW w:w="5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0B6" w:rsidRDefault="006D20B6">
            <w:pPr>
              <w:jc w:val="center"/>
              <w:rPr>
                <w:rFonts w:ascii="宋体" w:eastAsia="宋体" w:hAnsi="宋体" w:cs="宋体"/>
                <w:b/>
                <w:bCs/>
                <w:color w:val="000000"/>
                <w:kern w:val="2"/>
                <w:sz w:val="24"/>
                <w:szCs w:val="24"/>
              </w:rPr>
            </w:pPr>
          </w:p>
        </w:tc>
        <w:tc>
          <w:tcPr>
            <w:tcW w:w="2107" w:type="pct"/>
            <w:tcBorders>
              <w:top w:val="single" w:sz="4" w:space="0" w:color="000000"/>
              <w:left w:val="nil"/>
              <w:bottom w:val="single" w:sz="4" w:space="0" w:color="000000"/>
              <w:right w:val="single" w:sz="4" w:space="0" w:color="000000"/>
            </w:tcBorders>
            <w:shd w:val="clear" w:color="auto" w:fill="auto"/>
            <w:vAlign w:val="center"/>
          </w:tcPr>
          <w:p w:rsidR="006D20B6" w:rsidRDefault="006D20B6">
            <w:pPr>
              <w:jc w:val="center"/>
              <w:rPr>
                <w:rFonts w:ascii="宋体" w:eastAsia="宋体" w:hAnsi="宋体" w:cs="宋体"/>
                <w:b/>
                <w:bCs/>
                <w:color w:val="000000"/>
                <w:kern w:val="2"/>
                <w:sz w:val="24"/>
                <w:szCs w:val="24"/>
              </w:rPr>
            </w:pPr>
          </w:p>
        </w:tc>
        <w:tc>
          <w:tcPr>
            <w:tcW w:w="2390" w:type="pct"/>
            <w:tcBorders>
              <w:top w:val="single" w:sz="4" w:space="0" w:color="000000"/>
              <w:left w:val="nil"/>
              <w:bottom w:val="single" w:sz="4" w:space="0" w:color="000000"/>
              <w:right w:val="single" w:sz="4" w:space="0" w:color="000000"/>
            </w:tcBorders>
            <w:shd w:val="clear" w:color="auto" w:fill="auto"/>
            <w:vAlign w:val="center"/>
          </w:tcPr>
          <w:p w:rsidR="006D20B6" w:rsidRDefault="006D20B6">
            <w:pPr>
              <w:jc w:val="center"/>
              <w:rPr>
                <w:rFonts w:ascii="宋体" w:eastAsia="宋体" w:hAnsi="宋体" w:cs="宋体"/>
                <w:b/>
                <w:bCs/>
                <w:color w:val="000000"/>
                <w:kern w:val="2"/>
                <w:sz w:val="24"/>
                <w:szCs w:val="24"/>
              </w:rPr>
            </w:pPr>
          </w:p>
        </w:tc>
      </w:tr>
      <w:tr w:rsidR="006D20B6">
        <w:trPr>
          <w:trHeight w:val="660"/>
        </w:trPr>
        <w:tc>
          <w:tcPr>
            <w:tcW w:w="50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0B6" w:rsidRDefault="006D20B6">
            <w:pPr>
              <w:jc w:val="center"/>
              <w:rPr>
                <w:rFonts w:ascii="宋体" w:eastAsia="宋体" w:hAnsi="宋体" w:cs="宋体"/>
                <w:b/>
                <w:bCs/>
                <w:color w:val="000000"/>
                <w:kern w:val="2"/>
                <w:sz w:val="24"/>
                <w:szCs w:val="24"/>
              </w:rPr>
            </w:pPr>
          </w:p>
        </w:tc>
        <w:tc>
          <w:tcPr>
            <w:tcW w:w="2107" w:type="pct"/>
            <w:tcBorders>
              <w:top w:val="single" w:sz="4" w:space="0" w:color="000000"/>
              <w:left w:val="nil"/>
              <w:bottom w:val="single" w:sz="4" w:space="0" w:color="000000"/>
              <w:right w:val="single" w:sz="4" w:space="0" w:color="000000"/>
            </w:tcBorders>
            <w:shd w:val="clear" w:color="auto" w:fill="auto"/>
            <w:vAlign w:val="center"/>
          </w:tcPr>
          <w:p w:rsidR="006D20B6" w:rsidRDefault="006D20B6">
            <w:pPr>
              <w:jc w:val="center"/>
              <w:rPr>
                <w:rFonts w:ascii="宋体" w:eastAsia="宋体" w:hAnsi="宋体" w:cs="宋体"/>
                <w:b/>
                <w:bCs/>
                <w:color w:val="000000"/>
                <w:kern w:val="2"/>
                <w:sz w:val="24"/>
                <w:szCs w:val="24"/>
              </w:rPr>
            </w:pPr>
          </w:p>
        </w:tc>
        <w:tc>
          <w:tcPr>
            <w:tcW w:w="2390" w:type="pct"/>
            <w:tcBorders>
              <w:top w:val="single" w:sz="4" w:space="0" w:color="000000"/>
              <w:left w:val="nil"/>
              <w:bottom w:val="single" w:sz="4" w:space="0" w:color="000000"/>
              <w:right w:val="single" w:sz="4" w:space="0" w:color="000000"/>
            </w:tcBorders>
            <w:shd w:val="clear" w:color="auto" w:fill="auto"/>
            <w:vAlign w:val="center"/>
          </w:tcPr>
          <w:p w:rsidR="006D20B6" w:rsidRDefault="006D20B6">
            <w:pPr>
              <w:jc w:val="center"/>
              <w:rPr>
                <w:rFonts w:ascii="宋体" w:eastAsia="宋体" w:hAnsi="宋体" w:cs="宋体"/>
                <w:b/>
                <w:bCs/>
                <w:color w:val="000000"/>
                <w:kern w:val="2"/>
                <w:sz w:val="24"/>
                <w:szCs w:val="24"/>
              </w:rPr>
            </w:pPr>
          </w:p>
        </w:tc>
      </w:tr>
    </w:tbl>
    <w:p w:rsidR="006D20B6" w:rsidRDefault="006D20B6">
      <w:pPr>
        <w:tabs>
          <w:tab w:val="left" w:pos="669"/>
        </w:tabs>
        <w:jc w:val="left"/>
        <w:rPr>
          <w:rFonts w:ascii="Calibri" w:eastAsia="宋体" w:hAnsi="Calibri"/>
          <w:kern w:val="2"/>
          <w:sz w:val="21"/>
          <w:szCs w:val="21"/>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p w:rsidR="006D20B6" w:rsidRDefault="006D20B6">
      <w:pPr>
        <w:spacing w:line="570" w:lineRule="exact"/>
        <w:rPr>
          <w:highlight w:val="yellow"/>
        </w:rPr>
      </w:pPr>
    </w:p>
    <w:tbl>
      <w:tblPr>
        <w:tblpPr w:leftFromText="454" w:rightFromText="454" w:horzAnchor="margin" w:tblpXSpec="center" w:tblpYSpec="bottom"/>
        <w:tblOverlap w:val="never"/>
        <w:tblW w:w="8845" w:type="dxa"/>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6D20B6">
        <w:tc>
          <w:tcPr>
            <w:tcW w:w="340" w:type="dxa"/>
          </w:tcPr>
          <w:p w:rsidR="006D20B6" w:rsidRDefault="006D20B6" w:rsidP="00A45153">
            <w:pPr>
              <w:adjustRightInd w:val="0"/>
              <w:spacing w:beforeLines="10" w:before="59" w:afterLines="10" w:after="59" w:line="570" w:lineRule="exact"/>
              <w:rPr>
                <w:sz w:val="28"/>
                <w:szCs w:val="28"/>
              </w:rPr>
            </w:pPr>
          </w:p>
        </w:tc>
        <w:tc>
          <w:tcPr>
            <w:tcW w:w="8165" w:type="dxa"/>
          </w:tcPr>
          <w:p w:rsidR="006D20B6" w:rsidRDefault="003104E5" w:rsidP="00A45153">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江苏省住房和城乡建设厅办公室</w:t>
            </w:r>
            <w:r>
              <w:rPr>
                <w:sz w:val="28"/>
                <w:szCs w:val="28"/>
              </w:rPr>
              <w:tab/>
              <w:t>20</w:t>
            </w:r>
            <w:r>
              <w:rPr>
                <w:rFonts w:hint="eastAsia"/>
                <w:sz w:val="28"/>
                <w:szCs w:val="28"/>
              </w:rPr>
              <w:t>2</w:t>
            </w:r>
            <w:r>
              <w:rPr>
                <w:rFonts w:hint="eastAsia"/>
                <w:sz w:val="28"/>
                <w:szCs w:val="28"/>
              </w:rPr>
              <w:t>5</w:t>
            </w:r>
            <w:r>
              <w:rPr>
                <w:rFonts w:hint="eastAsia"/>
                <w:sz w:val="28"/>
                <w:szCs w:val="28"/>
              </w:rPr>
              <w:t>年</w:t>
            </w:r>
            <w:r>
              <w:rPr>
                <w:rFonts w:hint="eastAsia"/>
                <w:sz w:val="28"/>
                <w:szCs w:val="28"/>
              </w:rPr>
              <w:t>7</w:t>
            </w:r>
            <w:r>
              <w:rPr>
                <w:rFonts w:hint="eastAsia"/>
                <w:sz w:val="28"/>
                <w:szCs w:val="28"/>
              </w:rPr>
              <w:t>月</w:t>
            </w:r>
            <w:r>
              <w:rPr>
                <w:rFonts w:hint="eastAsia"/>
                <w:sz w:val="28"/>
                <w:szCs w:val="28"/>
              </w:rPr>
              <w:t>23</w:t>
            </w:r>
            <w:r>
              <w:rPr>
                <w:rFonts w:hint="eastAsia"/>
                <w:sz w:val="28"/>
                <w:szCs w:val="28"/>
              </w:rPr>
              <w:t>日印发</w:t>
            </w:r>
          </w:p>
        </w:tc>
        <w:tc>
          <w:tcPr>
            <w:tcW w:w="340" w:type="dxa"/>
          </w:tcPr>
          <w:p w:rsidR="006D20B6" w:rsidRDefault="006D20B6" w:rsidP="00A45153">
            <w:pPr>
              <w:adjustRightInd w:val="0"/>
              <w:spacing w:beforeLines="10" w:before="59" w:afterLines="10" w:after="59" w:line="570" w:lineRule="exact"/>
              <w:rPr>
                <w:sz w:val="28"/>
                <w:szCs w:val="28"/>
              </w:rPr>
            </w:pPr>
          </w:p>
        </w:tc>
      </w:tr>
    </w:tbl>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p w:rsidR="006D20B6" w:rsidRDefault="006D20B6">
      <w:pPr>
        <w:pStyle w:val="ac"/>
        <w:snapToGrid w:val="0"/>
        <w:spacing w:line="100" w:lineRule="atLeast"/>
        <w:ind w:left="-57" w:right="-57"/>
        <w:rPr>
          <w:b/>
        </w:rPr>
      </w:pPr>
    </w:p>
    <w:sectPr w:rsidR="006D20B6">
      <w:headerReference w:type="even" r:id="rId8"/>
      <w:headerReference w:type="default" r:id="rId9"/>
      <w:footerReference w:type="even" r:id="rId10"/>
      <w:footerReference w:type="default" r:id="rId11"/>
      <w:pgSz w:w="11906" w:h="16838"/>
      <w:pgMar w:top="2098" w:right="1474" w:bottom="1985" w:left="1587" w:header="720" w:footer="1474" w:gutter="0"/>
      <w:paperSrc w:first="15" w:other="15"/>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04E5" w:rsidRDefault="003104E5">
      <w:pPr>
        <w:spacing w:line="240" w:lineRule="auto"/>
      </w:pPr>
      <w:r>
        <w:separator/>
      </w:r>
    </w:p>
  </w:endnote>
  <w:endnote w:type="continuationSeparator" w:id="0">
    <w:p w:rsidR="003104E5" w:rsidRDefault="003104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楷体_GB2312">
    <w:altName w:val="楷体"/>
    <w:charset w:val="00"/>
    <w:family w:val="auto"/>
    <w:pitch w:val="default"/>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微软雅黑"/>
    <w:charset w:val="86"/>
    <w:family w:val="modern"/>
    <w:pitch w:val="default"/>
    <w:sig w:usb0="00000000" w:usb1="00000000" w:usb2="00000010" w:usb3="00000000" w:csb0="00040000" w:csb1="00000000"/>
  </w:font>
  <w:font w:name="汉鼎简黑体">
    <w:altName w:val="黑体"/>
    <w:charset w:val="86"/>
    <w:family w:val="modern"/>
    <w:pitch w:val="default"/>
    <w:sig w:usb0="00000000" w:usb1="00000000" w:usb2="00000010" w:usb3="00000000" w:csb0="00040000" w:csb1="00000000"/>
  </w:font>
  <w:font w:name="仿宋_GB2312">
    <w:altName w:val="仿宋"/>
    <w:charset w:val="00"/>
    <w:family w:val="auto"/>
    <w:pitch w:val="default"/>
  </w:font>
  <w:font w:name="华文中宋">
    <w:altName w:val="宋体"/>
    <w:panose1 w:val="02010600040101010101"/>
    <w:charset w:val="86"/>
    <w:family w:val="auto"/>
    <w:pitch w:val="variable"/>
    <w:sig w:usb0="00000287" w:usb1="080F0000" w:usb2="00000010" w:usb3="00000000" w:csb0="0004009F" w:csb1="00000000"/>
  </w:font>
  <w:font w:name="方正小标宋简体">
    <w:altName w:val="方正小标宋_GBK"/>
    <w:charset w:val="00"/>
    <w:family w:val="auto"/>
    <w:pitch w:val="default"/>
  </w:font>
  <w:font w:name="华文仿宋">
    <w:altName w:val="方正仿宋_GBK"/>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0B6" w:rsidRDefault="003104E5">
    <w:pPr>
      <w:pStyle w:val="a4"/>
      <w:ind w:leftChars="100" w:left="320" w:rightChars="100" w:right="320"/>
      <w:jc w:val="both"/>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A45153">
      <w:rPr>
        <w:rStyle w:val="a7"/>
        <w:noProof/>
      </w:rPr>
      <w:t>18</w:t>
    </w:r>
    <w:r>
      <w:rPr>
        <w:rStyle w:val="a7"/>
      </w:rPr>
      <w:fldChar w:fldCharType="end"/>
    </w:r>
    <w:r>
      <w:rPr>
        <w:rStyle w:val="a7"/>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0B6" w:rsidRDefault="003104E5">
    <w:pPr>
      <w:pStyle w:val="a4"/>
      <w:ind w:leftChars="100" w:left="320" w:rightChars="100" w:right="320"/>
      <w:jc w:val="right"/>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A45153">
      <w:rPr>
        <w:rStyle w:val="a7"/>
        <w:noProof/>
      </w:rPr>
      <w:t>1</w:t>
    </w:r>
    <w:r>
      <w:rPr>
        <w:rStyle w:val="a7"/>
      </w:rPr>
      <w:fldChar w:fldCharType="end"/>
    </w:r>
    <w:r>
      <w:rPr>
        <w:rStyle w:val="a7"/>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04E5" w:rsidRDefault="003104E5">
      <w:pPr>
        <w:spacing w:line="240" w:lineRule="auto"/>
      </w:pPr>
      <w:r>
        <w:separator/>
      </w:r>
    </w:p>
  </w:footnote>
  <w:footnote w:type="continuationSeparator" w:id="0">
    <w:p w:rsidR="003104E5" w:rsidRDefault="003104E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0B6" w:rsidRDefault="006D20B6">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0B6" w:rsidRDefault="006D20B6">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8823A0"/>
    <w:multiLevelType w:val="multilevel"/>
    <w:tmpl w:val="B28823A0"/>
    <w:lvl w:ilvl="0">
      <w:start w:val="4"/>
      <w:numFmt w:val="chineseCounting"/>
      <w:suff w:val="nothing"/>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8BF77B7E"/>
    <w:rsid w:val="AEE7BC92"/>
    <w:rsid w:val="DBFEECEF"/>
    <w:rsid w:val="DEF8836B"/>
    <w:rsid w:val="DFF6D888"/>
    <w:rsid w:val="F59B639A"/>
    <w:rsid w:val="F6F720E1"/>
    <w:rsid w:val="00004491"/>
    <w:rsid w:val="00024D59"/>
    <w:rsid w:val="00026EC9"/>
    <w:rsid w:val="00026F78"/>
    <w:rsid w:val="000458F6"/>
    <w:rsid w:val="00086865"/>
    <w:rsid w:val="00092103"/>
    <w:rsid w:val="00150E8C"/>
    <w:rsid w:val="0017326B"/>
    <w:rsid w:val="001A760C"/>
    <w:rsid w:val="001B0021"/>
    <w:rsid w:val="00210BC5"/>
    <w:rsid w:val="00245BF1"/>
    <w:rsid w:val="0025543A"/>
    <w:rsid w:val="002C67E8"/>
    <w:rsid w:val="003055DA"/>
    <w:rsid w:val="003104E5"/>
    <w:rsid w:val="00310770"/>
    <w:rsid w:val="0035559D"/>
    <w:rsid w:val="00384509"/>
    <w:rsid w:val="003B6C15"/>
    <w:rsid w:val="003D4AA7"/>
    <w:rsid w:val="003D78FE"/>
    <w:rsid w:val="003F2C4E"/>
    <w:rsid w:val="004E4535"/>
    <w:rsid w:val="004F5C29"/>
    <w:rsid w:val="00514536"/>
    <w:rsid w:val="005421C5"/>
    <w:rsid w:val="00544264"/>
    <w:rsid w:val="005A0672"/>
    <w:rsid w:val="006558DD"/>
    <w:rsid w:val="00660926"/>
    <w:rsid w:val="00670554"/>
    <w:rsid w:val="00680F42"/>
    <w:rsid w:val="006C67D5"/>
    <w:rsid w:val="006D20B6"/>
    <w:rsid w:val="006E59B5"/>
    <w:rsid w:val="007A4692"/>
    <w:rsid w:val="007A66C9"/>
    <w:rsid w:val="00A27EE0"/>
    <w:rsid w:val="00A445C2"/>
    <w:rsid w:val="00A45153"/>
    <w:rsid w:val="00A76B0B"/>
    <w:rsid w:val="00A86587"/>
    <w:rsid w:val="00AB1867"/>
    <w:rsid w:val="00B37374"/>
    <w:rsid w:val="00B65B1F"/>
    <w:rsid w:val="00C224B9"/>
    <w:rsid w:val="00C25057"/>
    <w:rsid w:val="00C73BD2"/>
    <w:rsid w:val="00C818C1"/>
    <w:rsid w:val="00DC1B78"/>
    <w:rsid w:val="00DE6B66"/>
    <w:rsid w:val="00EA0244"/>
    <w:rsid w:val="00EC0461"/>
    <w:rsid w:val="00F33B1C"/>
    <w:rsid w:val="00F42CF8"/>
    <w:rsid w:val="00F53AAD"/>
    <w:rsid w:val="00F90B02"/>
    <w:rsid w:val="00FE33C9"/>
    <w:rsid w:val="0A9C4262"/>
    <w:rsid w:val="0D57432E"/>
    <w:rsid w:val="135E16F7"/>
    <w:rsid w:val="324D105E"/>
    <w:rsid w:val="52A95F39"/>
    <w:rsid w:val="561B7371"/>
    <w:rsid w:val="5C7EBF12"/>
    <w:rsid w:val="5D0443B2"/>
    <w:rsid w:val="6F7B1599"/>
    <w:rsid w:val="6FFF732F"/>
    <w:rsid w:val="75E748EA"/>
    <w:rsid w:val="7FBB7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Indent" w:qFormat="1"/>
    <w:lsdException w:name="header" w:qFormat="1"/>
    <w:lsdException w:name="footer" w:qFormat="1"/>
    <w:lsdException w:name="page number" w:qFormat="1"/>
    <w:lsdException w:name="Default Paragraph Font" w:semiHidden="1"/>
    <w:lsdException w:name="Body Text Indent 2"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2">
    <w:name w:val="Body Text Indent 2"/>
    <w:basedOn w:val="a"/>
    <w:qFormat/>
    <w:pPr>
      <w:spacing w:line="360" w:lineRule="auto"/>
      <w:ind w:firstLineChars="200" w:firstLine="560"/>
    </w:pPr>
    <w:rPr>
      <w:rFonts w:ascii="楷体_GB2312" w:eastAsia="楷体_GB2312" w:hAnsi="Calibri"/>
      <w:kern w:val="2"/>
      <w:sz w:val="28"/>
      <w:szCs w:val="28"/>
      <w:u w:val="single"/>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0">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napToGrid/>
      <w:spacing w:line="425" w:lineRule="atLeast"/>
      <w:ind w:firstLine="0"/>
      <w:jc w:val="right"/>
    </w:pPr>
    <w:rPr>
      <w:rFonts w:ascii="黑体" w:eastAsia="黑体"/>
      <w:sz w:val="30"/>
    </w:rPr>
  </w:style>
  <w:style w:type="paragraph" w:customStyle="1" w:styleId="aa">
    <w:name w:val="主题词"/>
    <w:basedOn w:val="a"/>
    <w:qFormat/>
    <w:pPr>
      <w:adjustRightInd w:val="0"/>
      <w:snapToGrid/>
      <w:spacing w:line="240" w:lineRule="atLeast"/>
      <w:ind w:firstLine="0"/>
      <w:jc w:val="left"/>
    </w:pPr>
    <w:rPr>
      <w:rFonts w:ascii="方正黑体_GBK" w:eastAsia="方正黑体_GBK"/>
    </w:rPr>
  </w:style>
  <w:style w:type="paragraph" w:customStyle="1" w:styleId="ab">
    <w:name w:val="抄送栏"/>
    <w:basedOn w:val="a"/>
    <w:pPr>
      <w:adjustRightInd w:val="0"/>
      <w:snapToGrid/>
      <w:spacing w:line="454" w:lineRule="atLeast"/>
      <w:ind w:left="1310" w:right="357" w:hanging="953"/>
    </w:pPr>
  </w:style>
  <w:style w:type="paragraph" w:customStyle="1" w:styleId="ac">
    <w:name w:val="线型"/>
    <w:basedOn w:val="ab"/>
    <w:qFormat/>
    <w:pPr>
      <w:spacing w:line="240" w:lineRule="auto"/>
      <w:ind w:left="0" w:firstLine="0"/>
      <w:jc w:val="center"/>
    </w:pPr>
    <w:rPr>
      <w:sz w:val="21"/>
    </w:rPr>
  </w:style>
  <w:style w:type="paragraph" w:customStyle="1" w:styleId="ad">
    <w:name w:val="印发栏"/>
    <w:basedOn w:val="a3"/>
    <w:qFormat/>
    <w:pPr>
      <w:tabs>
        <w:tab w:val="right" w:pos="8465"/>
      </w:tabs>
      <w:spacing w:line="454" w:lineRule="atLeast"/>
      <w:ind w:left="357" w:right="357"/>
    </w:pPr>
    <w:rPr>
      <w:spacing w:val="0"/>
    </w:rPr>
  </w:style>
  <w:style w:type="paragraph" w:customStyle="1" w:styleId="ae">
    <w:name w:val="印数"/>
    <w:basedOn w:val="ad"/>
    <w:pPr>
      <w:spacing w:line="400" w:lineRule="atLeast"/>
      <w:ind w:left="0" w:right="0"/>
      <w:jc w:val="right"/>
    </w:pPr>
  </w:style>
  <w:style w:type="paragraph" w:customStyle="1" w:styleId="af">
    <w:name w:val="附件栏"/>
    <w:basedOn w:val="a"/>
    <w:qFormat/>
  </w:style>
  <w:style w:type="paragraph" w:customStyle="1" w:styleId="af0">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pPr>
      <w:spacing w:after="177" w:line="520" w:lineRule="exact"/>
    </w:pPr>
    <w:rPr>
      <w:rFonts w:cs="宋体"/>
      <w:bCs/>
    </w:rPr>
  </w:style>
  <w:style w:type="character" w:customStyle="1" w:styleId="15">
    <w:name w:val="15"/>
    <w:basedOn w:val="a0"/>
    <w:qFormat/>
    <w:rPr>
      <w:rFonts w:ascii="Times New Roman" w:hAnsi="Times New Roman" w:cs="Times New Roman" w:hint="default"/>
    </w:rPr>
  </w:style>
  <w:style w:type="character" w:customStyle="1" w:styleId="100">
    <w:name w:val="10"/>
    <w:basedOn w:val="a0"/>
    <w:qFormat/>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Indent" w:qFormat="1"/>
    <w:lsdException w:name="header" w:qFormat="1"/>
    <w:lsdException w:name="footer" w:qFormat="1"/>
    <w:lsdException w:name="page number" w:qFormat="1"/>
    <w:lsdException w:name="Default Paragraph Font" w:semiHidden="1"/>
    <w:lsdException w:name="Body Text Indent 2"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2">
    <w:name w:val="Body Text Indent 2"/>
    <w:basedOn w:val="a"/>
    <w:qFormat/>
    <w:pPr>
      <w:spacing w:line="360" w:lineRule="auto"/>
      <w:ind w:firstLineChars="200" w:firstLine="560"/>
    </w:pPr>
    <w:rPr>
      <w:rFonts w:ascii="楷体_GB2312" w:eastAsia="楷体_GB2312" w:hAnsi="Calibri"/>
      <w:kern w:val="2"/>
      <w:sz w:val="28"/>
      <w:szCs w:val="28"/>
      <w:u w:val="single"/>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0">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napToGrid/>
      <w:spacing w:line="425" w:lineRule="atLeast"/>
      <w:ind w:firstLine="0"/>
      <w:jc w:val="right"/>
    </w:pPr>
    <w:rPr>
      <w:rFonts w:ascii="黑体" w:eastAsia="黑体"/>
      <w:sz w:val="30"/>
    </w:rPr>
  </w:style>
  <w:style w:type="paragraph" w:customStyle="1" w:styleId="aa">
    <w:name w:val="主题词"/>
    <w:basedOn w:val="a"/>
    <w:qFormat/>
    <w:pPr>
      <w:adjustRightInd w:val="0"/>
      <w:snapToGrid/>
      <w:spacing w:line="240" w:lineRule="atLeast"/>
      <w:ind w:firstLine="0"/>
      <w:jc w:val="left"/>
    </w:pPr>
    <w:rPr>
      <w:rFonts w:ascii="方正黑体_GBK" w:eastAsia="方正黑体_GBK"/>
    </w:rPr>
  </w:style>
  <w:style w:type="paragraph" w:customStyle="1" w:styleId="ab">
    <w:name w:val="抄送栏"/>
    <w:basedOn w:val="a"/>
    <w:pPr>
      <w:adjustRightInd w:val="0"/>
      <w:snapToGrid/>
      <w:spacing w:line="454" w:lineRule="atLeast"/>
      <w:ind w:left="1310" w:right="357" w:hanging="953"/>
    </w:pPr>
  </w:style>
  <w:style w:type="paragraph" w:customStyle="1" w:styleId="ac">
    <w:name w:val="线型"/>
    <w:basedOn w:val="ab"/>
    <w:qFormat/>
    <w:pPr>
      <w:spacing w:line="240" w:lineRule="auto"/>
      <w:ind w:left="0" w:firstLine="0"/>
      <w:jc w:val="center"/>
    </w:pPr>
    <w:rPr>
      <w:sz w:val="21"/>
    </w:rPr>
  </w:style>
  <w:style w:type="paragraph" w:customStyle="1" w:styleId="ad">
    <w:name w:val="印发栏"/>
    <w:basedOn w:val="a3"/>
    <w:qFormat/>
    <w:pPr>
      <w:tabs>
        <w:tab w:val="right" w:pos="8465"/>
      </w:tabs>
      <w:spacing w:line="454" w:lineRule="atLeast"/>
      <w:ind w:left="357" w:right="357"/>
    </w:pPr>
    <w:rPr>
      <w:spacing w:val="0"/>
    </w:rPr>
  </w:style>
  <w:style w:type="paragraph" w:customStyle="1" w:styleId="ae">
    <w:name w:val="印数"/>
    <w:basedOn w:val="ad"/>
    <w:pPr>
      <w:spacing w:line="400" w:lineRule="atLeast"/>
      <w:ind w:left="0" w:right="0"/>
      <w:jc w:val="right"/>
    </w:pPr>
  </w:style>
  <w:style w:type="paragraph" w:customStyle="1" w:styleId="af">
    <w:name w:val="附件栏"/>
    <w:basedOn w:val="a"/>
    <w:qFormat/>
  </w:style>
  <w:style w:type="paragraph" w:customStyle="1" w:styleId="af0">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pPr>
      <w:spacing w:after="177" w:line="520" w:lineRule="exact"/>
    </w:pPr>
    <w:rPr>
      <w:rFonts w:cs="宋体"/>
      <w:bCs/>
    </w:rPr>
  </w:style>
  <w:style w:type="character" w:customStyle="1" w:styleId="15">
    <w:name w:val="15"/>
    <w:basedOn w:val="a0"/>
    <w:qFormat/>
    <w:rPr>
      <w:rFonts w:ascii="Times New Roman" w:hAnsi="Times New Roman" w:cs="Times New Roman" w:hint="default"/>
    </w:rPr>
  </w:style>
  <w:style w:type="character" w:customStyle="1" w:styleId="100">
    <w:name w:val="10"/>
    <w:basedOn w:val="a0"/>
    <w:qFormat/>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993</Words>
  <Characters>5661</Characters>
  <Application>Microsoft Office Word</Application>
  <DocSecurity>0</DocSecurity>
  <Lines>47</Lines>
  <Paragraphs>13</Paragraphs>
  <ScaleCrop>false</ScaleCrop>
  <Company>jscin</Company>
  <LinksUpToDate>false</LinksUpToDate>
  <CharactersWithSpaces>6641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任苏欣</cp:lastModifiedBy>
  <cp:revision>2</cp:revision>
  <dcterms:created xsi:type="dcterms:W3CDTF">2025-07-23T09:26:00Z</dcterms:created>
  <dcterms:modified xsi:type="dcterms:W3CDTF">2025-07-23T09:26:00Z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eyJoZGlkIjoiNjZkZTVjYWUxYmIxYzdiZjFlMWE1YzM3MGYwZWRiZWQiLCJ1c2VySWQiOiIxNTUxNjk3MzU3In0=</vt:lpwstr>
  </property>
  <property fmtid="{D5CDD505-2E9C-101B-9397-08002B2CF9AE}" pid="4" name="ICV">
    <vt:lpwstr>662AEFECD3A646B18407FF21668AA29B_12</vt:lpwstr>
  </property>
</Properties>
</file>