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8FA" w:rsidRDefault="00DC64C1">
      <w:pPr>
        <w:spacing w:line="570" w:lineRule="exact"/>
        <w:ind w:firstLine="142"/>
        <w:jc w:val="left"/>
        <w:rPr>
          <w:rFonts w:eastAsia="方正黑体_GBK"/>
          <w:kern w:val="2"/>
          <w:szCs w:val="32"/>
        </w:rPr>
      </w:pPr>
      <w:bookmarkStart w:id="0" w:name="_GoBack"/>
      <w:bookmarkEnd w:id="0"/>
      <w:r>
        <w:rPr>
          <w:rFonts w:eastAsia="方正黑体_GBK"/>
          <w:kern w:val="2"/>
          <w:szCs w:val="32"/>
          <w:lang w:bidi="ar"/>
        </w:rPr>
        <w:t>附件</w:t>
      </w:r>
    </w:p>
    <w:p w:rsidR="009C18FA" w:rsidRDefault="00DC64C1">
      <w:pPr>
        <w:spacing w:line="570" w:lineRule="exact"/>
        <w:ind w:firstLine="640"/>
        <w:jc w:val="left"/>
        <w:rPr>
          <w:rFonts w:eastAsia="方正黑体_GBK"/>
          <w:kern w:val="2"/>
          <w:sz w:val="21"/>
          <w:szCs w:val="21"/>
        </w:rPr>
      </w:pPr>
      <w:r>
        <w:rPr>
          <w:rFonts w:eastAsia="方正黑体_GBK"/>
          <w:kern w:val="2"/>
          <w:sz w:val="21"/>
          <w:szCs w:val="21"/>
          <w:lang w:bidi="ar"/>
        </w:rPr>
        <w:t xml:space="preserve"> </w:t>
      </w:r>
    </w:p>
    <w:p w:rsidR="009C18FA" w:rsidRDefault="00DC64C1">
      <w:pPr>
        <w:spacing w:line="570" w:lineRule="exact"/>
        <w:ind w:firstLine="720"/>
        <w:jc w:val="center"/>
        <w:rPr>
          <w:rFonts w:eastAsia="方正小标宋_GBK"/>
          <w:kern w:val="2"/>
          <w:sz w:val="36"/>
          <w:szCs w:val="36"/>
        </w:rPr>
      </w:pPr>
      <w:r>
        <w:rPr>
          <w:rFonts w:eastAsia="方正小标宋_GBK"/>
          <w:color w:val="000000"/>
          <w:kern w:val="2"/>
          <w:sz w:val="44"/>
          <w:szCs w:val="44"/>
          <w:lang w:bidi="ar"/>
        </w:rPr>
        <w:t>2023</w:t>
      </w:r>
      <w:r>
        <w:rPr>
          <w:rFonts w:eastAsia="方正小标宋_GBK"/>
          <w:color w:val="000000"/>
          <w:kern w:val="2"/>
          <w:sz w:val="44"/>
          <w:szCs w:val="44"/>
          <w:lang w:bidi="ar"/>
        </w:rPr>
        <w:t>年省</w:t>
      </w:r>
      <w:r w:rsidR="001B398C">
        <w:rPr>
          <w:rFonts w:eastAsia="方正小标宋_GBK"/>
          <w:color w:val="000000"/>
          <w:kern w:val="2"/>
          <w:sz w:val="44"/>
          <w:szCs w:val="44"/>
          <w:lang w:bidi="ar"/>
        </w:rPr>
        <w:t>级</w:t>
      </w:r>
      <w:r>
        <w:rPr>
          <w:rFonts w:eastAsia="方正小标宋_GBK"/>
          <w:color w:val="000000"/>
          <w:kern w:val="2"/>
          <w:sz w:val="44"/>
          <w:szCs w:val="44"/>
          <w:lang w:bidi="ar"/>
        </w:rPr>
        <w:t>建筑产业现代化示范创建名单</w:t>
      </w:r>
      <w:r>
        <w:rPr>
          <w:rFonts w:eastAsia="方正小标宋_GBK"/>
          <w:b/>
          <w:bCs/>
          <w:kern w:val="2"/>
          <w:sz w:val="36"/>
          <w:szCs w:val="36"/>
          <w:lang w:bidi="ar"/>
        </w:rPr>
        <w:t xml:space="preserve"> </w:t>
      </w:r>
      <w:r>
        <w:rPr>
          <w:rFonts w:eastAsia="方正小标宋_GBK"/>
          <w:kern w:val="2"/>
          <w:sz w:val="36"/>
          <w:szCs w:val="36"/>
          <w:lang w:bidi="ar"/>
        </w:rPr>
        <w:t xml:space="preserve"> </w:t>
      </w:r>
    </w:p>
    <w:p w:rsidR="009C18FA" w:rsidRDefault="00DC64C1">
      <w:pPr>
        <w:spacing w:line="570" w:lineRule="exact"/>
        <w:ind w:firstLine="720"/>
        <w:jc w:val="center"/>
        <w:rPr>
          <w:rFonts w:eastAsia="方正小标宋_GBK"/>
          <w:kern w:val="2"/>
          <w:sz w:val="36"/>
          <w:szCs w:val="36"/>
        </w:rPr>
      </w:pPr>
      <w:r>
        <w:rPr>
          <w:rFonts w:eastAsia="方正小标宋_GBK"/>
          <w:kern w:val="2"/>
          <w:sz w:val="36"/>
          <w:szCs w:val="36"/>
          <w:lang w:bidi="ar"/>
        </w:rPr>
        <w:t xml:space="preserve"> </w:t>
      </w:r>
    </w:p>
    <w:p w:rsidR="009C18FA" w:rsidRDefault="00DC64C1">
      <w:pPr>
        <w:ind w:firstLine="640"/>
        <w:jc w:val="left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Cs w:val="32"/>
          <w:lang w:bidi="ar"/>
        </w:rPr>
        <w:t>一、装配式建筑、装配化装修示范工程</w:t>
      </w:r>
    </w:p>
    <w:tbl>
      <w:tblPr>
        <w:tblW w:w="5351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"/>
        <w:gridCol w:w="8575"/>
      </w:tblGrid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方正黑体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黑体_GBK"/>
                <w:color w:val="000000"/>
                <w:kern w:val="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8FA" w:rsidRDefault="00DC64C1">
            <w:pPr>
              <w:widowControl/>
              <w:ind w:firstLine="560"/>
              <w:jc w:val="center"/>
              <w:textAlignment w:val="center"/>
              <w:rPr>
                <w:rFonts w:eastAsia="方正黑体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黑体_GBK"/>
                <w:color w:val="000000"/>
                <w:kern w:val="2"/>
                <w:sz w:val="28"/>
                <w:szCs w:val="28"/>
                <w:lang w:bidi="ar"/>
              </w:rPr>
              <w:t>项目名称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南京美都星屿熹（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NO.2022G44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地块）房地产开发项目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8#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南京市第二十九中学新校区教学综合楼、教学实验楼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3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南京地铁四号线孟北站地块租赁住房项目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C1#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C7#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4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南京雨花台绿洲新增三组团租赁住房地块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13#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5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南京建邺低碳生态产业园项目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7#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6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南京深业南湾上府（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NO.2021G111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地块项目）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5#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8#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7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南京贾瑶华府（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A5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6#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8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无锡奥林匹克体育产业中心游泳馆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9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4"/>
                <w:szCs w:val="24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无锡大年毛纺有限公司扩建工程项目综合楼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10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无锡大娄巷车库（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XDG-2021-58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号地块）停车楼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11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无锡市五爱小学雪枫分校新建工程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B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区教学楼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12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无锡文化艺术中心（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XDG-2021-104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号地块）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6#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9#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13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无锡生林花园（无锡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XDG-2022-70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号地块）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4#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14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无锡和居蓝城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·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溪山云庐（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XDG-2022-4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号地块）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9#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15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无锡安居蓝城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·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桂香里（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XDG-2022-9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号地块）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3#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5#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lastRenderedPageBreak/>
              <w:t>16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无锡星誉雅园（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XDG-2022-18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号地块）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4#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8#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17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无锡天梦广场（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XDG-2021-101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号地块）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18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常州江南农村商业银行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“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三大中心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”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二期工程江南金科大厦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19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苏州运河印象花园（苏地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2021-WG-34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号地块）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8#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20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苏州山云轩（苏地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2020-WG-81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号地块）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21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苏州长三角（盛泽）现代供应链产业园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C-2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C-4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22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苏州太仓中集集装箱制造有限公司新建人才公寓项目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23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苏州太湖科学城南大教育园区项目（西区）学生生活综合体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6#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24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苏州山岚璟庭（苏地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2022-WG-10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号地块）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3#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6#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25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spacing w:line="240" w:lineRule="auto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昆山菉城江南苑（昆山市陆家镇香花路东侧、朱家路北侧地块）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8#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10#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13#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700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26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苏州相高鑫数字金融产业园项目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2#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3#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楼（装配化装修示范）</w:t>
            </w:r>
          </w:p>
        </w:tc>
      </w:tr>
      <w:tr w:rsidR="009C18FA">
        <w:trPr>
          <w:trHeight w:val="760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27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南通崇川区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CR21044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地块保障性租赁住房项目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8#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28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spacing w:line="240" w:lineRule="auto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扬州天祥苑慧园（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GZ209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地块）房地产开发项目（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ACD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12#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29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spacing w:line="240" w:lineRule="auto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国家文化公园三湾核心展示园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-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大运河非遗文化园（扬州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GZ139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一期）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A1#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A3#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30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扬州软件园二期项目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5#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31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扬州春晓澜亭（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GZ241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A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区房地产项目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3#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7#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9#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32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扬州仁恒公园世纪（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GZ290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地块）房地产开发项目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3#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9#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33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扬州融悦府（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GZ101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地块）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K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3#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5#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9#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楼，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L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7#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10#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920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lastRenderedPageBreak/>
              <w:t>34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spacing w:line="240" w:lineRule="auto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扬州海信鸿扬世家（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GZ123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地块）房地产开发三期项目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19#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20#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</w:p>
          <w:p w:rsidR="009C18FA" w:rsidRDefault="00DC64C1">
            <w:pPr>
              <w:widowControl/>
              <w:spacing w:line="240" w:lineRule="auto"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31#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41#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35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扬州市公共实训基地实训楼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9#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36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泰州市运河路小学建设工程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～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4#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教学楼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37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泰州市运河路幼儿园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38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兴化市妇女儿童健康中心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A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B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39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泰州市姜堰区府东幼儿园新建及小学扩建工程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A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B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40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兴化开发区小学教学楼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A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、图书馆项目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41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兴化市国安教育培训中心建设工程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3#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楼</w:t>
            </w:r>
          </w:p>
        </w:tc>
      </w:tr>
      <w:tr w:rsidR="009C18FA">
        <w:trPr>
          <w:trHeight w:val="595"/>
          <w:jc w:val="center"/>
        </w:trPr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42</w:t>
            </w:r>
          </w:p>
        </w:tc>
        <w:tc>
          <w:tcPr>
            <w:tcW w:w="4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宿迁市第一高级中学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1#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教学楼组团</w:t>
            </w:r>
          </w:p>
        </w:tc>
      </w:tr>
    </w:tbl>
    <w:p w:rsidR="009C18FA" w:rsidRDefault="00DC64C1" w:rsidP="001B398C">
      <w:pPr>
        <w:ind w:firstLineChars="200" w:firstLine="410"/>
        <w:jc w:val="left"/>
        <w:rPr>
          <w:rFonts w:eastAsia="方正黑体_GBK"/>
          <w:kern w:val="2"/>
          <w:sz w:val="21"/>
          <w:szCs w:val="21"/>
        </w:rPr>
      </w:pPr>
      <w:r>
        <w:rPr>
          <w:rFonts w:eastAsia="方正黑体_GBK"/>
          <w:kern w:val="2"/>
          <w:sz w:val="21"/>
          <w:szCs w:val="21"/>
          <w:lang w:bidi="ar"/>
        </w:rPr>
        <w:t xml:space="preserve"> </w:t>
      </w:r>
    </w:p>
    <w:p w:rsidR="009C18FA" w:rsidRDefault="00DC64C1" w:rsidP="001B398C">
      <w:pPr>
        <w:ind w:firstLineChars="200" w:firstLine="410"/>
        <w:jc w:val="left"/>
        <w:rPr>
          <w:rFonts w:eastAsia="方正黑体_GBK"/>
          <w:kern w:val="2"/>
          <w:szCs w:val="32"/>
        </w:rPr>
      </w:pPr>
      <w:r>
        <w:rPr>
          <w:rFonts w:eastAsia="方正黑体_GBK"/>
          <w:kern w:val="2"/>
          <w:sz w:val="21"/>
          <w:szCs w:val="21"/>
          <w:lang w:bidi="ar"/>
        </w:rPr>
        <w:br w:type="page"/>
      </w:r>
      <w:r>
        <w:rPr>
          <w:rFonts w:eastAsia="方正黑体_GBK"/>
          <w:kern w:val="2"/>
          <w:szCs w:val="32"/>
          <w:lang w:bidi="ar"/>
        </w:rPr>
        <w:lastRenderedPageBreak/>
        <w:t>二、市政、村镇、园林等建设领域示范工程</w:t>
      </w:r>
    </w:p>
    <w:tbl>
      <w:tblPr>
        <w:tblW w:w="4999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4"/>
        <w:gridCol w:w="7909"/>
      </w:tblGrid>
      <w:tr w:rsidR="009C18FA">
        <w:trPr>
          <w:trHeight w:val="595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Chars="50" w:firstLine="138"/>
              <w:jc w:val="center"/>
              <w:textAlignment w:val="center"/>
              <w:rPr>
                <w:rFonts w:eastAsia="方正黑体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黑体_GBK"/>
                <w:color w:val="000000"/>
                <w:kern w:val="2"/>
                <w:sz w:val="28"/>
                <w:szCs w:val="28"/>
                <w:lang w:bidi="ar"/>
              </w:rPr>
              <w:t>序号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C18FA" w:rsidRDefault="00DC64C1">
            <w:pPr>
              <w:widowControl/>
              <w:ind w:firstLine="560"/>
              <w:jc w:val="center"/>
              <w:textAlignment w:val="center"/>
              <w:rPr>
                <w:rFonts w:eastAsia="方正黑体_GBK"/>
                <w:color w:val="000000"/>
                <w:kern w:val="2"/>
                <w:sz w:val="28"/>
                <w:szCs w:val="28"/>
              </w:rPr>
            </w:pPr>
            <w:r>
              <w:rPr>
                <w:rFonts w:eastAsia="方正黑体_GBK"/>
                <w:color w:val="000000"/>
                <w:kern w:val="2"/>
                <w:sz w:val="28"/>
                <w:szCs w:val="28"/>
                <w:lang w:bidi="ar"/>
              </w:rPr>
              <w:t>项目名称</w:t>
            </w:r>
          </w:p>
        </w:tc>
      </w:tr>
      <w:tr w:rsidR="009C18FA">
        <w:trPr>
          <w:trHeight w:val="595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无锡蠡湖中央公园配套工程项目</w:t>
            </w:r>
          </w:p>
        </w:tc>
      </w:tr>
      <w:tr w:rsidR="009C18FA">
        <w:trPr>
          <w:trHeight w:val="595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2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无锡梁溪河综合整治提升工程</w:t>
            </w:r>
          </w:p>
        </w:tc>
      </w:tr>
      <w:tr w:rsidR="009C18FA">
        <w:trPr>
          <w:trHeight w:val="595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3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无锡运河公园片区城市更新项目</w:t>
            </w:r>
          </w:p>
        </w:tc>
      </w:tr>
      <w:tr w:rsidR="009C18FA">
        <w:trPr>
          <w:trHeight w:val="595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4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无锡太湖广场更新项目</w:t>
            </w:r>
          </w:p>
        </w:tc>
      </w:tr>
      <w:tr w:rsidR="009C18FA">
        <w:trPr>
          <w:trHeight w:val="595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5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苏州高新区狮山村西侧地块周边道路市政工程</w:t>
            </w:r>
          </w:p>
        </w:tc>
      </w:tr>
      <w:tr w:rsidR="009C18FA">
        <w:trPr>
          <w:trHeight w:val="595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6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苏州凤里街南延工程</w:t>
            </w:r>
          </w:p>
        </w:tc>
      </w:tr>
      <w:tr w:rsidR="009C18FA">
        <w:trPr>
          <w:trHeight w:val="595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7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扬州凤凰岛（新万福路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-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宁启铁路段）改造提升工程</w:t>
            </w:r>
          </w:p>
        </w:tc>
      </w:tr>
      <w:tr w:rsidR="009C18FA">
        <w:trPr>
          <w:trHeight w:val="595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8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扬州运河南北路快速化改造一期工程</w:t>
            </w:r>
          </w:p>
        </w:tc>
      </w:tr>
      <w:tr w:rsidR="009C18FA">
        <w:trPr>
          <w:trHeight w:val="595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9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扬州大启河大桥建设项目</w:t>
            </w:r>
          </w:p>
        </w:tc>
      </w:tr>
      <w:tr w:rsidR="009C18FA">
        <w:trPr>
          <w:trHeight w:val="680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10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跨京沪高速公路大桥（高邮南互通）建设项目</w:t>
            </w:r>
          </w:p>
        </w:tc>
      </w:tr>
      <w:tr w:rsidR="009C18FA">
        <w:trPr>
          <w:trHeight w:val="740"/>
          <w:jc w:val="center"/>
        </w:trPr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center"/>
              <w:textAlignment w:val="center"/>
              <w:rPr>
                <w:rFonts w:eastAsia="宋体"/>
                <w:color w:val="000000"/>
                <w:kern w:val="2"/>
                <w:sz w:val="28"/>
                <w:szCs w:val="28"/>
              </w:rPr>
            </w:pPr>
            <w:r>
              <w:rPr>
                <w:rFonts w:eastAsia="宋体"/>
                <w:color w:val="000000"/>
                <w:kern w:val="2"/>
                <w:sz w:val="28"/>
                <w:szCs w:val="28"/>
                <w:lang w:bidi="ar"/>
              </w:rPr>
              <w:t>11</w:t>
            </w:r>
          </w:p>
        </w:tc>
        <w:tc>
          <w:tcPr>
            <w:tcW w:w="44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18FA" w:rsidRDefault="00DC64C1">
            <w:pPr>
              <w:widowControl/>
              <w:ind w:firstLine="0"/>
              <w:jc w:val="left"/>
              <w:textAlignment w:val="center"/>
              <w:rPr>
                <w:color w:val="000000"/>
                <w:kern w:val="2"/>
                <w:sz w:val="28"/>
                <w:szCs w:val="28"/>
              </w:rPr>
            </w:pPr>
            <w:r>
              <w:rPr>
                <w:color w:val="000000"/>
                <w:kern w:val="2"/>
                <w:sz w:val="28"/>
                <w:szCs w:val="28"/>
                <w:lang w:bidi="ar"/>
              </w:rPr>
              <w:t>通扬线高邮段航道整治工程城区段桥梁工程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-</w:t>
            </w:r>
            <w:r>
              <w:rPr>
                <w:color w:val="000000"/>
                <w:kern w:val="2"/>
                <w:sz w:val="28"/>
                <w:szCs w:val="28"/>
                <w:lang w:bidi="ar"/>
              </w:rPr>
              <w:t>武安大桥项目</w:t>
            </w:r>
          </w:p>
        </w:tc>
      </w:tr>
    </w:tbl>
    <w:p w:rsidR="009C18FA" w:rsidRDefault="00DC64C1">
      <w:pPr>
        <w:spacing w:line="570" w:lineRule="exact"/>
        <w:ind w:firstLine="640"/>
        <w:rPr>
          <w:rFonts w:eastAsia="宋体"/>
          <w:kern w:val="2"/>
          <w:sz w:val="21"/>
          <w:szCs w:val="21"/>
        </w:rPr>
      </w:pPr>
      <w:r>
        <w:rPr>
          <w:rFonts w:eastAsia="宋体"/>
          <w:kern w:val="2"/>
          <w:sz w:val="21"/>
          <w:szCs w:val="21"/>
          <w:lang w:bidi="ar"/>
        </w:rPr>
        <w:t xml:space="preserve"> </w:t>
      </w:r>
    </w:p>
    <w:p w:rsidR="009C18FA" w:rsidRDefault="00DC64C1">
      <w:pPr>
        <w:spacing w:line="570" w:lineRule="exact"/>
        <w:ind w:firstLine="640"/>
        <w:rPr>
          <w:rFonts w:eastAsia="宋体"/>
          <w:kern w:val="2"/>
          <w:sz w:val="21"/>
          <w:szCs w:val="21"/>
        </w:rPr>
      </w:pPr>
      <w:r>
        <w:rPr>
          <w:rFonts w:eastAsia="宋体"/>
          <w:kern w:val="2"/>
          <w:sz w:val="21"/>
          <w:szCs w:val="21"/>
          <w:lang w:bidi="ar"/>
        </w:rPr>
        <w:t xml:space="preserve"> </w:t>
      </w:r>
    </w:p>
    <w:p w:rsidR="009C18FA" w:rsidRDefault="00DC64C1">
      <w:pPr>
        <w:spacing w:line="570" w:lineRule="exact"/>
        <w:ind w:firstLine="640"/>
        <w:rPr>
          <w:rFonts w:eastAsia="宋体"/>
          <w:kern w:val="2"/>
          <w:sz w:val="21"/>
          <w:szCs w:val="21"/>
        </w:rPr>
      </w:pPr>
      <w:r>
        <w:rPr>
          <w:rFonts w:eastAsia="宋体"/>
          <w:kern w:val="2"/>
          <w:sz w:val="21"/>
          <w:szCs w:val="21"/>
          <w:lang w:bidi="ar"/>
        </w:rPr>
        <w:t xml:space="preserve"> </w:t>
      </w:r>
    </w:p>
    <w:p w:rsidR="009C18FA" w:rsidRDefault="00DC64C1">
      <w:pPr>
        <w:spacing w:line="570" w:lineRule="exact"/>
        <w:ind w:firstLine="640"/>
        <w:rPr>
          <w:rFonts w:eastAsia="宋体"/>
          <w:kern w:val="2"/>
          <w:sz w:val="21"/>
          <w:szCs w:val="21"/>
        </w:rPr>
      </w:pPr>
      <w:r>
        <w:rPr>
          <w:rFonts w:eastAsia="宋体"/>
          <w:kern w:val="2"/>
          <w:sz w:val="21"/>
          <w:szCs w:val="21"/>
          <w:lang w:bidi="ar"/>
        </w:rPr>
        <w:t xml:space="preserve"> </w:t>
      </w:r>
    </w:p>
    <w:p w:rsidR="009C18FA" w:rsidRDefault="00DC64C1">
      <w:pPr>
        <w:spacing w:line="570" w:lineRule="exact"/>
        <w:ind w:firstLine="640"/>
        <w:rPr>
          <w:rFonts w:eastAsia="宋体"/>
          <w:kern w:val="2"/>
          <w:sz w:val="21"/>
          <w:szCs w:val="21"/>
        </w:rPr>
      </w:pPr>
      <w:r>
        <w:rPr>
          <w:rFonts w:eastAsia="宋体"/>
          <w:kern w:val="2"/>
          <w:sz w:val="21"/>
          <w:szCs w:val="21"/>
          <w:lang w:bidi="ar"/>
        </w:rPr>
        <w:t xml:space="preserve"> </w:t>
      </w:r>
    </w:p>
    <w:p w:rsidR="009C18FA" w:rsidRDefault="00DC64C1" w:rsidP="001B398C">
      <w:pPr>
        <w:pStyle w:val="a6"/>
        <w:widowControl w:val="0"/>
        <w:adjustRightInd w:val="0"/>
        <w:spacing w:line="500" w:lineRule="atLeast"/>
        <w:ind w:leftChars="304" w:left="958" w:firstLineChars="102" w:firstLine="280"/>
        <w:jc w:val="both"/>
        <w:rPr>
          <w:rFonts w:ascii="Times New Roman" w:eastAsia="方正仿宋_GBK" w:hAnsi="Times New Roman"/>
          <w:sz w:val="28"/>
          <w:szCs w:val="28"/>
        </w:rPr>
      </w:pPr>
      <w:r>
        <w:rPr>
          <w:rFonts w:ascii="Times New Roman" w:eastAsia="方正仿宋_GBK" w:hAnsi="Times New Roman"/>
          <w:sz w:val="28"/>
          <w:szCs w:val="28"/>
          <w:lang w:bidi="ar"/>
        </w:rPr>
        <w:t xml:space="preserve"> </w:t>
      </w:r>
    </w:p>
    <w:p w:rsidR="009C18FA" w:rsidRDefault="009C18FA">
      <w:pPr>
        <w:ind w:firstLine="640"/>
        <w:rPr>
          <w:rFonts w:eastAsia="宋体"/>
          <w:kern w:val="2"/>
          <w:sz w:val="21"/>
          <w:szCs w:val="21"/>
        </w:rPr>
      </w:pPr>
    </w:p>
    <w:tbl>
      <w:tblPr>
        <w:tblpPr w:leftFromText="454" w:rightFromText="454" w:horzAnchor="margin" w:tblpXSpec="center" w:tblpYSpec="bottom"/>
        <w:tblOverlap w:val="never"/>
        <w:tblW w:w="0" w:type="auto"/>
        <w:tblBorders>
          <w:top w:val="single" w:sz="8" w:space="0" w:color="auto"/>
          <w:bottom w:val="single" w:sz="8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"/>
        <w:gridCol w:w="8165"/>
        <w:gridCol w:w="340"/>
      </w:tblGrid>
      <w:tr w:rsidR="009C18FA">
        <w:tc>
          <w:tcPr>
            <w:tcW w:w="340" w:type="dxa"/>
          </w:tcPr>
          <w:p w:rsidR="009C18FA" w:rsidRDefault="009C18FA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  <w:tc>
          <w:tcPr>
            <w:tcW w:w="8165" w:type="dxa"/>
          </w:tcPr>
          <w:p w:rsidR="009C18FA" w:rsidRDefault="00DC64C1">
            <w:pPr>
              <w:tabs>
                <w:tab w:val="right" w:pos="8033"/>
              </w:tabs>
              <w:adjustRightInd w:val="0"/>
              <w:spacing w:beforeLines="10" w:before="59" w:afterLines="10" w:after="59" w:line="570" w:lineRule="exact"/>
              <w:ind w:rightChars="-20" w:right="-63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江苏省住房和城乡建设厅办公室</w:t>
            </w:r>
            <w:r>
              <w:rPr>
                <w:sz w:val="28"/>
                <w:szCs w:val="28"/>
              </w:rPr>
              <w:tab/>
              <w:t>2024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日印发</w:t>
            </w:r>
          </w:p>
        </w:tc>
        <w:tc>
          <w:tcPr>
            <w:tcW w:w="340" w:type="dxa"/>
          </w:tcPr>
          <w:p w:rsidR="009C18FA" w:rsidRDefault="009C18FA">
            <w:pPr>
              <w:adjustRightInd w:val="0"/>
              <w:spacing w:beforeLines="10" w:before="59" w:afterLines="10" w:after="59" w:line="570" w:lineRule="exact"/>
              <w:rPr>
                <w:sz w:val="28"/>
                <w:szCs w:val="28"/>
              </w:rPr>
            </w:pPr>
          </w:p>
        </w:tc>
      </w:tr>
    </w:tbl>
    <w:p w:rsidR="009C18FA" w:rsidRDefault="009C18FA" w:rsidP="001B398C">
      <w:pPr>
        <w:pStyle w:val="a9"/>
        <w:spacing w:line="500" w:lineRule="atLeast"/>
        <w:ind w:leftChars="304" w:left="958" w:firstLineChars="102" w:firstLine="280"/>
        <w:rPr>
          <w:sz w:val="28"/>
          <w:szCs w:val="28"/>
        </w:rPr>
      </w:pPr>
    </w:p>
    <w:sectPr w:rsidR="009C18F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098" w:right="1474" w:bottom="1985" w:left="1587" w:header="720" w:footer="1474" w:gutter="0"/>
      <w:pgNumType w:start="1"/>
      <w:cols w:space="720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6D4" w:rsidRDefault="00BF76D4">
      <w:pPr>
        <w:spacing w:line="240" w:lineRule="auto"/>
      </w:pPr>
      <w:r>
        <w:separator/>
      </w:r>
    </w:p>
  </w:endnote>
  <w:endnote w:type="continuationSeparator" w:id="0">
    <w:p w:rsidR="00BF76D4" w:rsidRDefault="00BF7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汉鼎简大宋">
    <w:altName w:val="汉仪书宋二KW"/>
    <w:charset w:val="00"/>
    <w:family w:val="modern"/>
    <w:pitch w:val="default"/>
    <w:sig w:usb0="00000000" w:usb1="00000000" w:usb2="00000010" w:usb3="00000000" w:csb0="00040000" w:csb1="00000000"/>
  </w:font>
  <w:font w:name="汉鼎简黑体">
    <w:altName w:val="汉仪中黑KW"/>
    <w:charset w:val="00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8FA" w:rsidRDefault="00DC64C1">
    <w:pPr>
      <w:pStyle w:val="a4"/>
      <w:ind w:leftChars="100" w:left="320" w:rightChars="100" w:right="320"/>
      <w:jc w:val="both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7B430F">
      <w:rPr>
        <w:noProof/>
      </w:rPr>
      <w:t>2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8FA" w:rsidRDefault="00DC64C1">
    <w:pPr>
      <w:pStyle w:val="a4"/>
      <w:ind w:leftChars="100" w:left="320" w:rightChars="100" w:right="320"/>
      <w:jc w:val="right"/>
    </w:pPr>
    <w:r>
      <w:rPr>
        <w:rFonts w:hint="eastAsia"/>
      </w:rPr>
      <w:t>—</w:t>
    </w:r>
    <w:r>
      <w:rPr>
        <w:rFonts w:hint="eastAsia"/>
      </w:rPr>
      <w:t xml:space="preserve"> </w:t>
    </w:r>
    <w:r>
      <w:fldChar w:fldCharType="begin"/>
    </w:r>
    <w:r>
      <w:instrText xml:space="preserve"> PAGE </w:instrText>
    </w:r>
    <w:r>
      <w:fldChar w:fldCharType="separate"/>
    </w:r>
    <w:r w:rsidR="007B430F">
      <w:rPr>
        <w:noProof/>
      </w:rPr>
      <w:t>5</w:t>
    </w:r>
    <w:r>
      <w:fldChar w:fldCharType="end"/>
    </w:r>
    <w:r>
      <w:rPr>
        <w:rFonts w:hint="eastAsia"/>
      </w:rPr>
      <w:t xml:space="preserve"> </w:t>
    </w:r>
    <w:r>
      <w:rPr>
        <w:rFonts w:hint="eastAsia"/>
      </w:rPr>
      <w:t>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8FA" w:rsidRDefault="009C18FA">
    <w:pPr>
      <w:pStyle w:val="aa"/>
      <w:spacing w:line="120" w:lineRule="exact"/>
      <w:ind w:left="0" w:right="0"/>
      <w:rPr>
        <w:color w:val="FFFFFF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6D4" w:rsidRDefault="00BF76D4">
      <w:pPr>
        <w:spacing w:line="240" w:lineRule="auto"/>
      </w:pPr>
      <w:r>
        <w:separator/>
      </w:r>
    </w:p>
  </w:footnote>
  <w:footnote w:type="continuationSeparator" w:id="0">
    <w:p w:rsidR="00BF76D4" w:rsidRDefault="00BF7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8FA" w:rsidRDefault="009C18FA">
    <w:pPr>
      <w:pStyle w:val="a5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8FA" w:rsidRDefault="009C18FA">
    <w:pPr>
      <w:spacing w:before="120" w:line="400" w:lineRule="atLeast"/>
      <w:jc w:val="right"/>
      <w:rPr>
        <w:rFonts w:ascii="方正黑体_GBK" w:eastAsia="方正黑体_GBK"/>
        <w:color w:val="FFFFFF"/>
      </w:rPr>
    </w:pPr>
  </w:p>
  <w:p w:rsidR="009C18FA" w:rsidRDefault="009C18FA">
    <w:pPr>
      <w:spacing w:line="400" w:lineRule="atLeast"/>
      <w:jc w:val="right"/>
      <w:rPr>
        <w:rFonts w:ascii="汉鼎简黑体" w:eastAsia="汉鼎简黑体" w:hAnsi="汉鼎简黑体"/>
        <w:color w:val="FFFFFF"/>
      </w:rP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孔磊">
    <w15:presenceInfo w15:providerId="WPS Office" w15:userId="1006634368"/>
  </w15:person>
  <w15:person w15:author="蔡雨亭">
    <w15:presenceInfo w15:providerId="WPS Office" w15:userId="1536"/>
  </w15:person>
  <w15:person w15:author="胡浩">
    <w15:presenceInfo w15:providerId="WPS Office" w15:userId="1342177536"/>
  </w15:person>
  <w15:person w15:author="路宏伟">
    <w15:presenceInfo w15:providerId="WPS Office" w15:userId="671114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FFFD8E9"/>
    <w:rsid w:val="9FFA9F07"/>
    <w:rsid w:val="AFFBD8F8"/>
    <w:rsid w:val="BF5BEEE8"/>
    <w:rsid w:val="C2EF73FD"/>
    <w:rsid w:val="D734D909"/>
    <w:rsid w:val="DFFFD8E9"/>
    <w:rsid w:val="EECD7985"/>
    <w:rsid w:val="F2795DC5"/>
    <w:rsid w:val="FE7F6102"/>
    <w:rsid w:val="FFCFAAB1"/>
    <w:rsid w:val="000A2971"/>
    <w:rsid w:val="000D5C2D"/>
    <w:rsid w:val="000E2DCC"/>
    <w:rsid w:val="00103016"/>
    <w:rsid w:val="001073FF"/>
    <w:rsid w:val="001B398C"/>
    <w:rsid w:val="00230F62"/>
    <w:rsid w:val="00263754"/>
    <w:rsid w:val="002A1DC1"/>
    <w:rsid w:val="002A330A"/>
    <w:rsid w:val="002C62FE"/>
    <w:rsid w:val="00304A51"/>
    <w:rsid w:val="00306236"/>
    <w:rsid w:val="00397552"/>
    <w:rsid w:val="003A7144"/>
    <w:rsid w:val="003B2F61"/>
    <w:rsid w:val="003C34C0"/>
    <w:rsid w:val="003C62B2"/>
    <w:rsid w:val="004015E3"/>
    <w:rsid w:val="0040428B"/>
    <w:rsid w:val="004102B1"/>
    <w:rsid w:val="00435974"/>
    <w:rsid w:val="004A63BC"/>
    <w:rsid w:val="004E7E70"/>
    <w:rsid w:val="004F760E"/>
    <w:rsid w:val="00501CFB"/>
    <w:rsid w:val="00540633"/>
    <w:rsid w:val="00575809"/>
    <w:rsid w:val="005B2E63"/>
    <w:rsid w:val="005C3889"/>
    <w:rsid w:val="005C73BE"/>
    <w:rsid w:val="005E208D"/>
    <w:rsid w:val="00623C08"/>
    <w:rsid w:val="00671007"/>
    <w:rsid w:val="00697708"/>
    <w:rsid w:val="006B68E4"/>
    <w:rsid w:val="006D2BEB"/>
    <w:rsid w:val="006F4975"/>
    <w:rsid w:val="0070793C"/>
    <w:rsid w:val="00717A47"/>
    <w:rsid w:val="00773AC3"/>
    <w:rsid w:val="0078020E"/>
    <w:rsid w:val="007918D3"/>
    <w:rsid w:val="00793005"/>
    <w:rsid w:val="007B430F"/>
    <w:rsid w:val="007F32DA"/>
    <w:rsid w:val="0082376D"/>
    <w:rsid w:val="00877CBA"/>
    <w:rsid w:val="008F4DD6"/>
    <w:rsid w:val="009077EF"/>
    <w:rsid w:val="00951757"/>
    <w:rsid w:val="009A0E9D"/>
    <w:rsid w:val="009A2487"/>
    <w:rsid w:val="009C18FA"/>
    <w:rsid w:val="009C598E"/>
    <w:rsid w:val="009E61B8"/>
    <w:rsid w:val="00A42C9D"/>
    <w:rsid w:val="00A714EB"/>
    <w:rsid w:val="00B20F25"/>
    <w:rsid w:val="00B36C9C"/>
    <w:rsid w:val="00B53B33"/>
    <w:rsid w:val="00B95F84"/>
    <w:rsid w:val="00B97A17"/>
    <w:rsid w:val="00BC18C2"/>
    <w:rsid w:val="00BF76D4"/>
    <w:rsid w:val="00C0054B"/>
    <w:rsid w:val="00C43F12"/>
    <w:rsid w:val="00C550AC"/>
    <w:rsid w:val="00C81D8F"/>
    <w:rsid w:val="00C9578A"/>
    <w:rsid w:val="00CD6A4A"/>
    <w:rsid w:val="00CE2B34"/>
    <w:rsid w:val="00CE69EE"/>
    <w:rsid w:val="00D173AA"/>
    <w:rsid w:val="00D236A8"/>
    <w:rsid w:val="00DB4ACD"/>
    <w:rsid w:val="00DB66CB"/>
    <w:rsid w:val="00DC64C1"/>
    <w:rsid w:val="00DC7219"/>
    <w:rsid w:val="00DF20C8"/>
    <w:rsid w:val="00E078E2"/>
    <w:rsid w:val="00E30CE8"/>
    <w:rsid w:val="00E718F6"/>
    <w:rsid w:val="00EC2289"/>
    <w:rsid w:val="00ED404E"/>
    <w:rsid w:val="00F10A38"/>
    <w:rsid w:val="00F335A0"/>
    <w:rsid w:val="00F54A48"/>
    <w:rsid w:val="00F84538"/>
    <w:rsid w:val="00FE6844"/>
    <w:rsid w:val="00FF3465"/>
    <w:rsid w:val="3663323A"/>
    <w:rsid w:val="47F5C66B"/>
    <w:rsid w:val="63773BBD"/>
    <w:rsid w:val="6DFFFC49"/>
    <w:rsid w:val="6EBCE4BD"/>
    <w:rsid w:val="6EF5551D"/>
    <w:rsid w:val="73FF6925"/>
    <w:rsid w:val="77FBE371"/>
    <w:rsid w:val="79F558B8"/>
    <w:rsid w:val="7FBE8615"/>
    <w:rsid w:val="7FFE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2" w:qFormat="1"/>
    <w:lsdException w:name="heading 3" w:qFormat="1"/>
    <w:lsdException w:name="Normal Indent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Normal (Web)"/>
    <w:basedOn w:val="a"/>
    <w:qFormat/>
    <w:pPr>
      <w:widowControl/>
      <w:spacing w:beforeAutospacing="1" w:afterAutospacing="1"/>
      <w:jc w:val="left"/>
    </w:pPr>
    <w:rPr>
      <w:rFonts w:ascii="宋体" w:eastAsia="宋体" w:hAnsi="宋体"/>
      <w:sz w:val="24"/>
      <w:szCs w:val="24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pPr>
      <w:spacing w:beforeLines="0" w:before="0" w:afterLines="0" w:after="0"/>
    </w:pPr>
    <w:rPr>
      <w:rFonts w:cs="宋体"/>
    </w:rPr>
  </w:style>
  <w:style w:type="paragraph" w:customStyle="1" w:styleId="a7">
    <w:name w:val="红线"/>
    <w:basedOn w:val="a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rPr>
      <w:rFonts w:eastAsia="方正黑体_GBK"/>
    </w:rPr>
  </w:style>
  <w:style w:type="paragraph" w:customStyle="1" w:styleId="a8">
    <w:name w:val="密级急件"/>
    <w:basedOn w:val="a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9">
    <w:name w:val="抄送栏"/>
    <w:basedOn w:val="a"/>
    <w:pPr>
      <w:adjustRightInd w:val="0"/>
      <w:snapToGrid/>
      <w:ind w:left="953" w:hanging="953"/>
    </w:pPr>
  </w:style>
  <w:style w:type="paragraph" w:customStyle="1" w:styleId="aa">
    <w:name w:val="文头"/>
    <w:basedOn w:val="a7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styleId="ab">
    <w:name w:val="Balloon Text"/>
    <w:basedOn w:val="a"/>
    <w:link w:val="Char"/>
    <w:rsid w:val="001B398C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b"/>
    <w:rsid w:val="001B398C"/>
    <w:rPr>
      <w:rFonts w:eastAsia="方正仿宋_GBK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2" w:qFormat="1"/>
    <w:lsdException w:name="heading 3" w:qFormat="1"/>
    <w:lsdException w:name="Normal Indent" w:qFormat="1"/>
    <w:lsdException w:name="header" w:qFormat="1"/>
    <w:lsdException w:name="footer" w:qFormat="1"/>
    <w:lsdException w:name="Default Paragraph Font" w:semiHidden="1" w:uiPriority="1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eastAsia="方正仿宋_GBK"/>
      <w:snapToGrid w:val="0"/>
      <w:sz w:val="32"/>
    </w:rPr>
  </w:style>
  <w:style w:type="paragraph" w:styleId="1">
    <w:name w:val="heading 1"/>
    <w:basedOn w:val="a"/>
    <w:next w:val="a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qFormat/>
    <w:pPr>
      <w:keepNext/>
      <w:keepLines/>
      <w:ind w:firstLine="0"/>
      <w:jc w:val="center"/>
      <w:outlineLvl w:val="1"/>
    </w:pPr>
    <w:rPr>
      <w:rFonts w:ascii="Arial" w:eastAsia="楷体" w:hAnsi="Arial"/>
    </w:rPr>
  </w:style>
  <w:style w:type="paragraph" w:styleId="3">
    <w:name w:val="heading 3"/>
    <w:basedOn w:val="a"/>
    <w:next w:val="a0"/>
    <w:qFormat/>
    <w:pPr>
      <w:keepNext/>
      <w:keepLines/>
      <w:spacing w:before="260" w:after="260" w:line="240" w:lineRule="auto"/>
      <w:outlineLvl w:val="2"/>
    </w:pPr>
    <w:rPr>
      <w:b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adjustRightInd w:val="0"/>
      <w:snapToGrid/>
      <w:ind w:firstLine="0"/>
      <w:jc w:val="left"/>
    </w:pPr>
    <w:rPr>
      <w:spacing w:val="-25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a5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styleId="a6">
    <w:name w:val="Normal (Web)"/>
    <w:basedOn w:val="a"/>
    <w:qFormat/>
    <w:pPr>
      <w:widowControl/>
      <w:spacing w:beforeAutospacing="1" w:afterAutospacing="1"/>
      <w:jc w:val="left"/>
    </w:pPr>
    <w:rPr>
      <w:rFonts w:ascii="宋体" w:eastAsia="宋体" w:hAnsi="宋体"/>
      <w:sz w:val="24"/>
      <w:szCs w:val="24"/>
    </w:rPr>
  </w:style>
  <w:style w:type="paragraph" w:customStyle="1" w:styleId="10">
    <w:name w:val="标题1"/>
    <w:basedOn w:val="a"/>
    <w:next w:val="a"/>
    <w:qFormat/>
    <w:pPr>
      <w:tabs>
        <w:tab w:val="left" w:pos="9193"/>
        <w:tab w:val="left" w:pos="9827"/>
      </w:tabs>
      <w:spacing w:beforeLines="50" w:before="50" w:afterLines="50" w:after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0505">
    <w:name w:val="样式 标题1 + 段前: 0.5 行 段后: 0.5 行"/>
    <w:basedOn w:val="10"/>
    <w:pPr>
      <w:spacing w:beforeLines="0" w:before="0" w:afterLines="0" w:after="0"/>
    </w:pPr>
    <w:rPr>
      <w:rFonts w:cs="宋体"/>
    </w:rPr>
  </w:style>
  <w:style w:type="paragraph" w:customStyle="1" w:styleId="a7">
    <w:name w:val="红线"/>
    <w:basedOn w:val="a"/>
    <w:pPr>
      <w:adjustRightInd w:val="0"/>
      <w:snapToGrid/>
      <w:spacing w:after="170" w:line="227" w:lineRule="atLeast"/>
      <w:ind w:firstLine="0"/>
      <w:jc w:val="center"/>
    </w:pPr>
    <w:rPr>
      <w:sz w:val="10"/>
    </w:rPr>
  </w:style>
  <w:style w:type="paragraph" w:customStyle="1" w:styleId="20">
    <w:name w:val="标题2"/>
    <w:basedOn w:val="a"/>
    <w:next w:val="a"/>
    <w:pPr>
      <w:ind w:firstLine="0"/>
      <w:jc w:val="center"/>
    </w:pPr>
    <w:rPr>
      <w:rFonts w:eastAsia="方正楷体_GBK"/>
    </w:rPr>
  </w:style>
  <w:style w:type="paragraph" w:customStyle="1" w:styleId="30">
    <w:name w:val="标题3"/>
    <w:basedOn w:val="a"/>
    <w:next w:val="a"/>
    <w:rPr>
      <w:rFonts w:eastAsia="方正黑体_GBK"/>
    </w:rPr>
  </w:style>
  <w:style w:type="paragraph" w:customStyle="1" w:styleId="a8">
    <w:name w:val="密级急件"/>
    <w:basedOn w:val="a"/>
    <w:pPr>
      <w:adjustRightIn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a9">
    <w:name w:val="抄送栏"/>
    <w:basedOn w:val="a"/>
    <w:pPr>
      <w:adjustRightInd w:val="0"/>
      <w:snapToGrid/>
      <w:ind w:left="953" w:hanging="953"/>
    </w:pPr>
  </w:style>
  <w:style w:type="paragraph" w:customStyle="1" w:styleId="aa">
    <w:name w:val="文头"/>
    <w:basedOn w:val="a7"/>
    <w:pPr>
      <w:spacing w:before="320" w:after="0"/>
      <w:ind w:left="227" w:right="227"/>
      <w:jc w:val="distribute"/>
    </w:pPr>
    <w:rPr>
      <w:rFonts w:ascii="汉鼎简大宋" w:eastAsia="汉鼎简大宋" w:hAnsi="汉鼎简大宋"/>
      <w:color w:val="FF0000"/>
      <w:spacing w:val="36"/>
      <w:w w:val="82"/>
      <w:sz w:val="90"/>
    </w:rPr>
  </w:style>
  <w:style w:type="paragraph" w:styleId="ab">
    <w:name w:val="Balloon Text"/>
    <w:basedOn w:val="a"/>
    <w:link w:val="Char"/>
    <w:rsid w:val="001B398C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1"/>
    <w:link w:val="ab"/>
    <w:rsid w:val="001B398C"/>
    <w:rPr>
      <w:rFonts w:eastAsia="方正仿宋_GBK"/>
      <w:snapToGrid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249</Words>
  <Characters>1421</Characters>
  <Application>Microsoft Office Word</Application>
  <DocSecurity>0</DocSecurity>
  <Lines>11</Lines>
  <Paragraphs>3</Paragraphs>
  <ScaleCrop>false</ScaleCrop>
  <Company>jscin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省厅2（函）</dc:title>
  <dc:creator>zjt</dc:creator>
  <cp:lastModifiedBy>任苏欣</cp:lastModifiedBy>
  <cp:revision>2</cp:revision>
  <cp:lastPrinted>2024-01-11T02:42:00Z</cp:lastPrinted>
  <dcterms:created xsi:type="dcterms:W3CDTF">2024-01-11T03:15:00Z</dcterms:created>
  <dcterms:modified xsi:type="dcterms:W3CDTF">2024-01-11T03:15:00Z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